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0C3E" w:rsidRPr="00E00C3E" w:rsidRDefault="00E00C3E" w:rsidP="00E00C3E">
      <w:pPr>
        <w:spacing w:before="100" w:beforeAutospacing="1" w:after="100" w:afterAutospacing="1" w:line="240" w:lineRule="auto"/>
        <w:outlineLvl w:val="1"/>
        <w:rPr>
          <w:rFonts w:ascii="Times New Roman" w:eastAsia="Times New Roman" w:hAnsi="Times New Roman" w:cs="Times New Roman"/>
          <w:b/>
          <w:bCs/>
          <w:sz w:val="36"/>
          <w:szCs w:val="36"/>
        </w:rPr>
      </w:pPr>
      <w:r w:rsidRPr="00E00C3E">
        <w:rPr>
          <w:rFonts w:ascii="Times New Roman" w:eastAsia="Times New Roman" w:hAnsi="Times New Roman" w:cs="Times New Roman"/>
          <w:b/>
          <w:bCs/>
          <w:sz w:val="36"/>
          <w:szCs w:val="36"/>
        </w:rPr>
        <w:t>Bước 1. Tìm lỗi theo tiêu chí INVEST</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INVEST gồm: Independent (độc lập), Negotiable (có thể thương lượng), Valuable (có giá trị), Estimable (ước lượng được), Small (nhỏ), Testable (kiểm thử được).</w:t>
      </w:r>
    </w:p>
    <w:tbl>
      <w:tblPr>
        <w:tblStyle w:val="TableGrid"/>
        <w:tblW w:w="0" w:type="auto"/>
        <w:tblLook w:val="04A0" w:firstRow="1" w:lastRow="0" w:firstColumn="1" w:lastColumn="0" w:noHBand="0" w:noVBand="1"/>
      </w:tblPr>
      <w:tblGrid>
        <w:gridCol w:w="9350"/>
      </w:tblGrid>
      <w:tr w:rsidR="00E00C3E" w:rsidTr="00E00C3E">
        <w:tc>
          <w:tcPr>
            <w:tcW w:w="9350" w:type="dxa"/>
          </w:tcPr>
          <w:tbl>
            <w:tblPr>
              <w:tblStyle w:val="PlainTable2"/>
              <w:tblW w:w="0" w:type="auto"/>
              <w:tblLook w:val="04A0" w:firstRow="1" w:lastRow="0" w:firstColumn="1" w:lastColumn="0" w:noHBand="0" w:noVBand="1"/>
            </w:tblPr>
            <w:tblGrid>
              <w:gridCol w:w="9134"/>
            </w:tblGrid>
            <w:tr w:rsidR="00E00C3E" w:rsidRPr="00E00C3E" w:rsidTr="001C3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8416"/>
                  </w:tblGrid>
                  <w:tr w:rsidR="00E00C3E" w:rsidRPr="00E00C3E" w:rsidTr="00CB1C01">
                    <w:trPr>
                      <w:tblCellSpacing w:w="15" w:type="dxa"/>
                    </w:trPr>
                    <w:tc>
                      <w:tcPr>
                        <w:tcW w:w="0" w:type="auto"/>
                        <w:vAlign w:val="center"/>
                        <w:hideMark/>
                      </w:tcPr>
                      <w:p w:rsidR="00E00C3E" w:rsidRPr="00E00C3E" w:rsidRDefault="00E00C3E" w:rsidP="001C3A05">
                        <w:pPr>
                          <w:spacing w:before="100" w:beforeAutospacing="1" w:after="100" w:afterAutospacing="1" w:line="240" w:lineRule="auto"/>
                          <w:jc w:val="center"/>
                          <w:rPr>
                            <w:rFonts w:ascii="Times New Roman" w:eastAsia="Times New Roman" w:hAnsi="Times New Roman" w:cs="Times New Roman"/>
                            <w:b/>
                            <w:bCs/>
                            <w:sz w:val="24"/>
                            <w:szCs w:val="24"/>
                          </w:rPr>
                        </w:pPr>
                        <w:r w:rsidRPr="00E00C3E">
                          <w:rPr>
                            <w:rFonts w:ascii="Times New Roman" w:eastAsia="Times New Roman" w:hAnsi="Times New Roman" w:cs="Times New Roman"/>
                            <w:b/>
                            <w:bCs/>
                            <w:sz w:val="24"/>
                            <w:szCs w:val="24"/>
                          </w:rPr>
                          <w:t>Mã</w:t>
                        </w:r>
                      </w:p>
                    </w:tc>
                    <w:tc>
                      <w:tcPr>
                        <w:tcW w:w="0" w:type="auto"/>
                        <w:vAlign w:val="center"/>
                        <w:hideMark/>
                      </w:tcPr>
                      <w:p w:rsidR="00E00C3E" w:rsidRPr="00E00C3E" w:rsidRDefault="00E00C3E" w:rsidP="001C3A05">
                        <w:pPr>
                          <w:spacing w:before="100" w:beforeAutospacing="1" w:after="100" w:afterAutospacing="1" w:line="240" w:lineRule="auto"/>
                          <w:jc w:val="center"/>
                          <w:rPr>
                            <w:rFonts w:ascii="Times New Roman" w:eastAsia="Times New Roman" w:hAnsi="Times New Roman" w:cs="Times New Roman"/>
                            <w:b/>
                            <w:bCs/>
                            <w:sz w:val="24"/>
                            <w:szCs w:val="24"/>
                          </w:rPr>
                        </w:pPr>
                        <w:r w:rsidRPr="00E00C3E">
                          <w:rPr>
                            <w:rFonts w:ascii="Times New Roman" w:eastAsia="Times New Roman" w:hAnsi="Times New Roman" w:cs="Times New Roman"/>
                            <w:b/>
                            <w:bCs/>
                            <w:sz w:val="24"/>
                            <w:szCs w:val="24"/>
                          </w:rPr>
                          <w:t>Kết quả và lý do</w:t>
                        </w:r>
                      </w:p>
                    </w:tc>
                  </w:tr>
                  <w:tr w:rsidR="00E00C3E" w:rsidRPr="00E00C3E" w:rsidTr="00CB1C01">
                    <w:trPr>
                      <w:tblCellSpacing w:w="15" w:type="dxa"/>
                    </w:trPr>
                    <w:tc>
                      <w:tcPr>
                        <w:tcW w:w="0" w:type="auto"/>
                        <w:vAlign w:val="center"/>
                        <w:hideMark/>
                      </w:tcPr>
                      <w:p w:rsidR="00E00C3E" w:rsidRPr="00E00C3E" w:rsidRDefault="00E00C3E" w:rsidP="001C3A05">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US1</w:t>
                        </w:r>
                      </w:p>
                    </w:tc>
                    <w:tc>
                      <w:tcPr>
                        <w:tcW w:w="0" w:type="auto"/>
                        <w:vAlign w:val="center"/>
                        <w:hideMark/>
                      </w:tcPr>
                      <w:p w:rsidR="00E00C3E" w:rsidRPr="00E00C3E" w:rsidRDefault="00E00C3E" w:rsidP="001C3A05">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Đạt: Vai trò rõ ràng, có một mục tiêu cụ thể, mang lại giá trị cho khách hàng và có thể kiểm thử bằng cách chọn loại món rồi kiểm tra kết quả lọc.</w:t>
                        </w:r>
                      </w:p>
                    </w:tc>
                  </w:tr>
                  <w:tr w:rsidR="00E00C3E" w:rsidRPr="00E00C3E" w:rsidTr="00CB1C01">
                    <w:trPr>
                      <w:tblCellSpacing w:w="15" w:type="dxa"/>
                    </w:trPr>
                    <w:tc>
                      <w:tcPr>
                        <w:tcW w:w="0" w:type="auto"/>
                        <w:vAlign w:val="center"/>
                        <w:hideMark/>
                      </w:tcPr>
                      <w:p w:rsidR="00E00C3E" w:rsidRPr="00E00C3E" w:rsidRDefault="00E00C3E" w:rsidP="001C3A05">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US2</w:t>
                        </w:r>
                      </w:p>
                    </w:tc>
                    <w:tc>
                      <w:tcPr>
                        <w:tcW w:w="0" w:type="auto"/>
                        <w:vAlign w:val="center"/>
                        <w:hideMark/>
                      </w:tcPr>
                      <w:p w:rsidR="00E00C3E" w:rsidRPr="00E00C3E" w:rsidRDefault="00E00C3E" w:rsidP="001C3A05">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T – Testable chưa đạt: Khái niệm “đẹp và dễ dùng” mang tính chủ quan, chưa có tiêu chí cụ thể để kiểm thử và xác định khi nào hoàn thành.</w:t>
                        </w:r>
                      </w:p>
                    </w:tc>
                  </w:tr>
                  <w:tr w:rsidR="00E00C3E" w:rsidRPr="00E00C3E" w:rsidTr="00CB1C01">
                    <w:trPr>
                      <w:tblCellSpacing w:w="15" w:type="dxa"/>
                    </w:trPr>
                    <w:tc>
                      <w:tcPr>
                        <w:tcW w:w="0" w:type="auto"/>
                        <w:vAlign w:val="center"/>
                        <w:hideMark/>
                      </w:tcPr>
                      <w:p w:rsidR="00E00C3E" w:rsidRPr="00E00C3E" w:rsidRDefault="00E00C3E" w:rsidP="001C3A05">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US3</w:t>
                        </w:r>
                      </w:p>
                    </w:tc>
                    <w:tc>
                      <w:tcPr>
                        <w:tcW w:w="0" w:type="auto"/>
                        <w:vAlign w:val="center"/>
                        <w:hideMark/>
                      </w:tcPr>
                      <w:p w:rsidR="00E00C3E" w:rsidRPr="00E00C3E" w:rsidRDefault="00E00C3E" w:rsidP="001C3A05">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V – Valuable chưa rõ: Đây là công việc kỹ thuật, có thể nằm trong Product Backlog, nhưng chưa thể hiện rõ giá trị hoặc kết quả cụ thể mà công việc mang lại cho sản phẩm.</w:t>
                        </w:r>
                      </w:p>
                    </w:tc>
                  </w:tr>
                  <w:tr w:rsidR="00E00C3E" w:rsidRPr="00E00C3E" w:rsidTr="00CB1C01">
                    <w:trPr>
                      <w:tblCellSpacing w:w="15" w:type="dxa"/>
                    </w:trPr>
                    <w:tc>
                      <w:tcPr>
                        <w:tcW w:w="0" w:type="auto"/>
                        <w:vAlign w:val="center"/>
                        <w:hideMark/>
                      </w:tcPr>
                      <w:p w:rsidR="00E00C3E" w:rsidRPr="00E00C3E" w:rsidRDefault="00E00C3E" w:rsidP="001C3A05">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US4</w:t>
                        </w:r>
                      </w:p>
                    </w:tc>
                    <w:tc>
                      <w:tcPr>
                        <w:tcW w:w="0" w:type="auto"/>
                        <w:vAlign w:val="center"/>
                        <w:hideMark/>
                      </w:tcPr>
                      <w:p w:rsidR="00E00C3E" w:rsidRPr="00E00C3E" w:rsidRDefault="00E00C3E" w:rsidP="001C3A05">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S – Small chưa đạt: Story chứa quá nhiều chức năng như xem báo cáo theo nhiều tiêu chí, xuất Excel và tự động gửi email nên quá lớn, khó ước lượng và hoàn thành trong một Sprint.</w:t>
                        </w:r>
                      </w:p>
                    </w:tc>
                  </w:tr>
                </w:tbl>
                <w:p w:rsidR="00E00C3E" w:rsidRPr="00E00C3E" w:rsidRDefault="00E00C3E" w:rsidP="001C3A05"/>
              </w:tc>
            </w:tr>
          </w:tbl>
          <w:p w:rsidR="00E00C3E" w:rsidRDefault="00E00C3E"/>
        </w:tc>
      </w:tr>
    </w:tbl>
    <w:p w:rsidR="00E00C3E" w:rsidRPr="00E00C3E" w:rsidRDefault="00E00C3E" w:rsidP="00E00C3E">
      <w:pPr>
        <w:spacing w:before="100" w:beforeAutospacing="1" w:after="100" w:afterAutospacing="1" w:line="240" w:lineRule="auto"/>
        <w:outlineLvl w:val="1"/>
        <w:rPr>
          <w:rFonts w:ascii="Times New Roman" w:eastAsia="Times New Roman" w:hAnsi="Times New Roman" w:cs="Times New Roman"/>
          <w:b/>
          <w:bCs/>
          <w:sz w:val="36"/>
          <w:szCs w:val="36"/>
        </w:rPr>
      </w:pPr>
      <w:r w:rsidRPr="00E00C3E">
        <w:rPr>
          <w:rFonts w:ascii="Times New Roman" w:eastAsia="Times New Roman" w:hAnsi="Times New Roman" w:cs="Times New Roman"/>
          <w:b/>
          <w:bCs/>
          <w:sz w:val="36"/>
          <w:szCs w:val="36"/>
        </w:rPr>
        <w:t>Bước 2. Sửa lỗi User Story</w:t>
      </w:r>
    </w:p>
    <w:p w:rsidR="00E00C3E" w:rsidRPr="00E00C3E" w:rsidRDefault="00E00C3E" w:rsidP="00E00C3E">
      <w:pPr>
        <w:spacing w:before="100" w:beforeAutospacing="1" w:after="100" w:afterAutospacing="1" w:line="240" w:lineRule="auto"/>
        <w:outlineLvl w:val="2"/>
        <w:rPr>
          <w:rFonts w:ascii="Times New Roman" w:eastAsia="Times New Roman" w:hAnsi="Times New Roman" w:cs="Times New Roman"/>
          <w:b/>
          <w:bCs/>
          <w:sz w:val="27"/>
          <w:szCs w:val="27"/>
        </w:rPr>
      </w:pPr>
      <w:r w:rsidRPr="00E00C3E">
        <w:rPr>
          <w:rFonts w:ascii="Times New Roman" w:eastAsia="Times New Roman" w:hAnsi="Times New Roman" w:cs="Times New Roman"/>
          <w:b/>
          <w:bCs/>
          <w:sz w:val="27"/>
          <w:szCs w:val="27"/>
        </w:rPr>
        <w:t>a) Viết lại US2 với tiêu chí “dễ dùng” đo được</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US2 – Phiên bản đã sửa:</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“Là một khách hàng, tôi muốn hoàn tất đặt món trong tối đa 3 bước sau khi chọn món, để tiết kiệm thời gian khi đặt hàng.”</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Tiêu chí chấp nhận (Acceptance Criteria):</w:t>
      </w:r>
    </w:p>
    <w:p w:rsidR="00E00C3E" w:rsidRPr="00E00C3E" w:rsidRDefault="00E00C3E" w:rsidP="00E00C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Khách hàng có thể kiểm tra giỏ hàng, nhập thông tin giao hàng và xác nhận đặt món trong tối đa 3 bước.</w:t>
      </w:r>
    </w:p>
    <w:p w:rsidR="00E00C3E" w:rsidRPr="00E00C3E" w:rsidRDefault="00E00C3E" w:rsidP="00E00C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Các nút thao tác chính được hiển thị rõ ràng.</w:t>
      </w:r>
    </w:p>
    <w:p w:rsidR="00E00C3E" w:rsidRPr="00E00C3E" w:rsidRDefault="00E00C3E" w:rsidP="00E00C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Hệ thống thông báo đặt hàng thành công sau khi đơn hàng được tạo.</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Như vậy, tiêu chí “dễ dùng” đã được chuyển thành điều kiện có thể kiểm thử.</w:t>
      </w:r>
    </w:p>
    <w:p w:rsidR="00E00C3E" w:rsidRPr="00E00C3E" w:rsidRDefault="00E00C3E" w:rsidP="00E00C3E">
      <w:pPr>
        <w:spacing w:before="100" w:beforeAutospacing="1" w:after="100" w:afterAutospacing="1" w:line="240" w:lineRule="auto"/>
        <w:outlineLvl w:val="2"/>
        <w:rPr>
          <w:rFonts w:ascii="Times New Roman" w:eastAsia="Times New Roman" w:hAnsi="Times New Roman" w:cs="Times New Roman"/>
          <w:b/>
          <w:bCs/>
          <w:sz w:val="27"/>
          <w:szCs w:val="27"/>
        </w:rPr>
      </w:pPr>
      <w:r w:rsidRPr="00E00C3E">
        <w:rPr>
          <w:rFonts w:ascii="Times New Roman" w:eastAsia="Times New Roman" w:hAnsi="Times New Roman" w:cs="Times New Roman"/>
          <w:b/>
          <w:bCs/>
          <w:sz w:val="27"/>
          <w:szCs w:val="27"/>
        </w:rPr>
        <w:t>b) Tách US4 thành cây Epic → Feature → User Story</w:t>
      </w:r>
    </w:p>
    <w:p w:rsidR="00E00C3E" w:rsidRPr="00E00C3E" w:rsidRDefault="00E00C3E" w:rsidP="00E00C3E">
      <w:pPr>
        <w:spacing w:before="100" w:beforeAutospacing="1" w:after="100" w:afterAutospacing="1" w:line="240" w:lineRule="auto"/>
        <w:outlineLvl w:val="2"/>
        <w:rPr>
          <w:rFonts w:ascii="Times New Roman" w:eastAsia="Times New Roman" w:hAnsi="Times New Roman" w:cs="Times New Roman"/>
          <w:b/>
          <w:bCs/>
          <w:sz w:val="27"/>
          <w:szCs w:val="27"/>
        </w:rPr>
      </w:pPr>
      <w:r w:rsidRPr="00E00C3E">
        <w:rPr>
          <w:rFonts w:ascii="Times New Roman" w:eastAsia="Times New Roman" w:hAnsi="Times New Roman" w:cs="Times New Roman"/>
          <w:b/>
          <w:bCs/>
          <w:sz w:val="27"/>
          <w:szCs w:val="27"/>
        </w:rPr>
        <w:t>EPIC: Quản lý và theo dõi doanh thu</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Mục tiêu: Giúp ban quản lý nắm bắt tình hình kinh doanh của FoodNow.</w:t>
      </w:r>
    </w:p>
    <w:p w:rsidR="00E00C3E" w:rsidRPr="00E00C3E" w:rsidRDefault="00E00C3E" w:rsidP="00E00C3E">
      <w:pPr>
        <w:spacing w:before="100" w:beforeAutospacing="1" w:after="100" w:afterAutospacing="1" w:line="240" w:lineRule="auto"/>
        <w:outlineLvl w:val="2"/>
        <w:rPr>
          <w:rFonts w:ascii="Times New Roman" w:eastAsia="Times New Roman" w:hAnsi="Times New Roman" w:cs="Times New Roman"/>
          <w:b/>
          <w:bCs/>
          <w:sz w:val="27"/>
          <w:szCs w:val="27"/>
        </w:rPr>
      </w:pPr>
      <w:r w:rsidRPr="00E00C3E">
        <w:rPr>
          <w:rFonts w:ascii="Times New Roman" w:eastAsia="Times New Roman" w:hAnsi="Times New Roman" w:cs="Times New Roman"/>
          <w:b/>
          <w:bCs/>
          <w:sz w:val="27"/>
          <w:szCs w:val="27"/>
        </w:rPr>
        <w:t>FEATURE: Báo cáo doanh thu</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lastRenderedPageBreak/>
        <w:t>Cung cấp dữ liệu doanh thu để phục vụ quản lý và ra quyết định.</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US4.1 – Xem báo cáo doanh thu</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Là một admin, tôi muốn xem doanh thu theo ngày, tuần, tháng và lọc theo khu vực hoặc nhà hàng, để theo dõi tình hình kinh doanh.</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US4.2 – Xuất báo cáo doanh thu</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Là một admin, tôi muốn xuất báo cáo doanh thu ra file Excel, để chia sẻ và phân tích số liệu kinh doanh.</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Lưu ý: Chức năng tự động gửi email cho ban giám đốc chưa được đưa vào hai story trên. Nên tách thành một User Story riêng trong backlog, chẳng hạn: “Là một admin, tôi muốn thiết lập lịch gửi báo cáo doanh thu qua email, để ban giám đốc nhận được số liệu định kỳ.” Điều này giúp các story nhỏ hơn và dễ ước lượng.</w:t>
      </w:r>
    </w:p>
    <w:p w:rsidR="00E00C3E" w:rsidRPr="00E00C3E" w:rsidRDefault="00E00C3E" w:rsidP="00E00C3E">
      <w:pPr>
        <w:spacing w:before="100" w:beforeAutospacing="1" w:after="100" w:afterAutospacing="1" w:line="240" w:lineRule="auto"/>
        <w:outlineLvl w:val="1"/>
        <w:rPr>
          <w:rFonts w:ascii="Times New Roman" w:eastAsia="Times New Roman" w:hAnsi="Times New Roman" w:cs="Times New Roman"/>
          <w:b/>
          <w:bCs/>
          <w:sz w:val="36"/>
          <w:szCs w:val="36"/>
        </w:rPr>
      </w:pPr>
      <w:r w:rsidRPr="00E00C3E">
        <w:rPr>
          <w:rFonts w:ascii="Times New Roman" w:eastAsia="Times New Roman" w:hAnsi="Times New Roman" w:cs="Times New Roman"/>
          <w:b/>
          <w:bCs/>
          <w:sz w:val="36"/>
          <w:szCs w:val="36"/>
        </w:rPr>
        <w:t>Bước 3. Xếp thứ tự ưu tiên Product Backlog</w:t>
      </w:r>
    </w:p>
    <w:p w:rsidR="00E00C3E" w:rsidRPr="00E00C3E" w:rsidRDefault="00E00C3E" w:rsidP="00E00C3E">
      <w:pPr>
        <w:spacing w:before="100" w:beforeAutospacing="1" w:after="100" w:afterAutospacing="1" w:line="240" w:lineRule="auto"/>
        <w:outlineLvl w:val="2"/>
        <w:rPr>
          <w:rFonts w:ascii="Times New Roman" w:eastAsia="Times New Roman" w:hAnsi="Times New Roman" w:cs="Times New Roman"/>
          <w:b/>
          <w:bCs/>
          <w:sz w:val="27"/>
          <w:szCs w:val="27"/>
        </w:rPr>
      </w:pPr>
      <w:r w:rsidRPr="00E00C3E">
        <w:rPr>
          <w:rFonts w:ascii="Times New Roman" w:eastAsia="Times New Roman" w:hAnsi="Times New Roman" w:cs="Times New Roman"/>
          <w:b/>
          <w:bCs/>
          <w:sz w:val="27"/>
          <w:szCs w:val="27"/>
        </w:rPr>
        <w:t>a) Thứ tự ưu tiên đề xuất</w:t>
      </w:r>
    </w:p>
    <w:tbl>
      <w:tblPr>
        <w:tblStyle w:val="GridTable1Light"/>
        <w:tblW w:w="0" w:type="auto"/>
        <w:tblLook w:val="04A0" w:firstRow="1" w:lastRow="0" w:firstColumn="1" w:lastColumn="0" w:noHBand="0" w:noVBand="1"/>
      </w:tblPr>
      <w:tblGrid>
        <w:gridCol w:w="9350"/>
      </w:tblGrid>
      <w:tr w:rsidR="00E00C3E" w:rsidTr="00E00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2593"/>
              <w:gridCol w:w="5877"/>
            </w:tblGrid>
            <w:tr w:rsidR="00E00C3E" w:rsidRPr="00E00C3E" w:rsidTr="0062222B">
              <w:trPr>
                <w:tblCellSpacing w:w="15" w:type="dxa"/>
              </w:trPr>
              <w:tc>
                <w:tcPr>
                  <w:tcW w:w="0" w:type="auto"/>
                  <w:vAlign w:val="center"/>
                  <w:hideMark/>
                </w:tcPr>
                <w:p w:rsidR="00E00C3E" w:rsidRPr="00E00C3E" w:rsidRDefault="00E00C3E" w:rsidP="0062222B">
                  <w:pPr>
                    <w:spacing w:before="100" w:beforeAutospacing="1" w:after="100" w:afterAutospacing="1" w:line="240" w:lineRule="auto"/>
                    <w:jc w:val="center"/>
                    <w:rPr>
                      <w:rFonts w:ascii="Times New Roman" w:eastAsia="Times New Roman" w:hAnsi="Times New Roman" w:cs="Times New Roman"/>
                      <w:b/>
                      <w:bCs/>
                      <w:sz w:val="24"/>
                      <w:szCs w:val="24"/>
                    </w:rPr>
                  </w:pPr>
                  <w:r w:rsidRPr="00E00C3E">
                    <w:rPr>
                      <w:rFonts w:ascii="Times New Roman" w:eastAsia="Times New Roman" w:hAnsi="Times New Roman" w:cs="Times New Roman"/>
                      <w:b/>
                      <w:bCs/>
                      <w:sz w:val="24"/>
                      <w:szCs w:val="24"/>
                    </w:rPr>
                    <w:t>Thứ tự</w:t>
                  </w:r>
                </w:p>
              </w:tc>
              <w:tc>
                <w:tcPr>
                  <w:tcW w:w="0" w:type="auto"/>
                  <w:vAlign w:val="center"/>
                  <w:hideMark/>
                </w:tcPr>
                <w:p w:rsidR="00E00C3E" w:rsidRPr="00E00C3E" w:rsidRDefault="00E00C3E" w:rsidP="0062222B">
                  <w:pPr>
                    <w:spacing w:before="100" w:beforeAutospacing="1" w:after="100" w:afterAutospacing="1" w:line="240" w:lineRule="auto"/>
                    <w:jc w:val="center"/>
                    <w:rPr>
                      <w:rFonts w:ascii="Times New Roman" w:eastAsia="Times New Roman" w:hAnsi="Times New Roman" w:cs="Times New Roman"/>
                      <w:b/>
                      <w:bCs/>
                      <w:sz w:val="24"/>
                      <w:szCs w:val="24"/>
                    </w:rPr>
                  </w:pPr>
                  <w:r w:rsidRPr="00E00C3E">
                    <w:rPr>
                      <w:rFonts w:ascii="Times New Roman" w:eastAsia="Times New Roman" w:hAnsi="Times New Roman" w:cs="Times New Roman"/>
                      <w:b/>
                      <w:bCs/>
                      <w:sz w:val="24"/>
                      <w:szCs w:val="24"/>
                    </w:rPr>
                    <w:t>User Story</w:t>
                  </w:r>
                </w:p>
              </w:tc>
              <w:tc>
                <w:tcPr>
                  <w:tcW w:w="0" w:type="auto"/>
                  <w:vAlign w:val="center"/>
                  <w:hideMark/>
                </w:tcPr>
                <w:p w:rsidR="00E00C3E" w:rsidRPr="00E00C3E" w:rsidRDefault="00E00C3E" w:rsidP="0062222B">
                  <w:pPr>
                    <w:spacing w:before="100" w:beforeAutospacing="1" w:after="100" w:afterAutospacing="1" w:line="240" w:lineRule="auto"/>
                    <w:jc w:val="center"/>
                    <w:rPr>
                      <w:rFonts w:ascii="Times New Roman" w:eastAsia="Times New Roman" w:hAnsi="Times New Roman" w:cs="Times New Roman"/>
                      <w:b/>
                      <w:bCs/>
                      <w:sz w:val="24"/>
                      <w:szCs w:val="24"/>
                    </w:rPr>
                  </w:pPr>
                  <w:r w:rsidRPr="00E00C3E">
                    <w:rPr>
                      <w:rFonts w:ascii="Times New Roman" w:eastAsia="Times New Roman" w:hAnsi="Times New Roman" w:cs="Times New Roman"/>
                      <w:b/>
                      <w:bCs/>
                      <w:sz w:val="24"/>
                      <w:szCs w:val="24"/>
                    </w:rPr>
                    <w:t>Lý do ưu tiên</w:t>
                  </w:r>
                </w:p>
              </w:tc>
            </w:tr>
            <w:tr w:rsidR="00E00C3E" w:rsidRPr="00E00C3E" w:rsidTr="0062222B">
              <w:trPr>
                <w:tblCellSpacing w:w="15" w:type="dxa"/>
              </w:trPr>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1</w:t>
                  </w:r>
                </w:p>
              </w:tc>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US1 – Lọc nhà hàng theo loại món</w:t>
                  </w:r>
                </w:p>
              </w:tc>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Giúp khách hàng tìm món nhanh hơn, trực tiếp cải thiện trải nghiệm tìm kiếm và đặt món.</w:t>
                  </w:r>
                </w:p>
              </w:tc>
            </w:tr>
            <w:tr w:rsidR="00E00C3E" w:rsidRPr="00E00C3E" w:rsidTr="0062222B">
              <w:trPr>
                <w:tblCellSpacing w:w="15" w:type="dxa"/>
              </w:trPr>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2</w:t>
                  </w:r>
                </w:p>
              </w:tc>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US2 – Hoàn tất đặt món trong tối đa 3 bước</w:t>
                  </w:r>
                </w:p>
              </w:tc>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Cải thiện trải nghiệm đặt hàng, giảm thao tác không cần thiết và hỗ trợ mục tiêu tăng chuyển đổi.</w:t>
                  </w:r>
                </w:p>
              </w:tc>
            </w:tr>
            <w:tr w:rsidR="00E00C3E" w:rsidRPr="00E00C3E" w:rsidTr="0062222B">
              <w:trPr>
                <w:tblCellSpacing w:w="15" w:type="dxa"/>
              </w:trPr>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3</w:t>
                  </w:r>
                </w:p>
              </w:tc>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US4.1 – Xem báo cáo doanh thu</w:t>
                  </w:r>
                </w:p>
              </w:tc>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Giúp admin theo dõi hiệu quả kinh doanh và có dữ liệu phục vụ quyết định quản lý.</w:t>
                  </w:r>
                </w:p>
              </w:tc>
            </w:tr>
            <w:tr w:rsidR="00E00C3E" w:rsidRPr="00E00C3E" w:rsidTr="0062222B">
              <w:trPr>
                <w:tblCellSpacing w:w="15" w:type="dxa"/>
              </w:trPr>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4</w:t>
                  </w:r>
                </w:p>
              </w:tc>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US4.2 – Xuất báo cáo doanh thu ra Excel</w:t>
                  </w:r>
                </w:p>
              </w:tc>
              <w:tc>
                <w:tcPr>
                  <w:tcW w:w="0" w:type="auto"/>
                  <w:vAlign w:val="center"/>
                  <w:hideMark/>
                </w:tcPr>
                <w:p w:rsidR="00E00C3E" w:rsidRPr="00E00C3E" w:rsidRDefault="00E00C3E" w:rsidP="0062222B">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Hỗ trợ phân tích và chia sẻ dữ liệu, nhưng nên thực hiện sau khi chức năng xem báo cáo cơ bản hoạt động.</w:t>
                  </w:r>
                </w:p>
              </w:tc>
            </w:tr>
          </w:tbl>
          <w:p w:rsidR="00E00C3E" w:rsidRDefault="00E00C3E"/>
        </w:tc>
      </w:tr>
    </w:tbl>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Thứ tự trên là đề xuất ban đầu. Product Owner cần xác nhận lại dựa trên giá trị kinh doanh, phản hồi khách hàng, rủi ro và sự phụ thuộc giữa các chức năng.</w:t>
      </w:r>
    </w:p>
    <w:p w:rsidR="00E00C3E" w:rsidRPr="00E00C3E" w:rsidRDefault="00E00C3E" w:rsidP="00E00C3E">
      <w:pPr>
        <w:spacing w:before="100" w:beforeAutospacing="1" w:after="100" w:afterAutospacing="1" w:line="240" w:lineRule="auto"/>
        <w:outlineLvl w:val="2"/>
        <w:rPr>
          <w:rFonts w:ascii="Times New Roman" w:eastAsia="Times New Roman" w:hAnsi="Times New Roman" w:cs="Times New Roman"/>
          <w:b/>
          <w:bCs/>
          <w:sz w:val="27"/>
          <w:szCs w:val="27"/>
        </w:rPr>
      </w:pPr>
      <w:r w:rsidRPr="00E00C3E">
        <w:rPr>
          <w:rFonts w:ascii="Times New Roman" w:eastAsia="Times New Roman" w:hAnsi="Times New Roman" w:cs="Times New Roman"/>
          <w:b/>
          <w:bCs/>
          <w:sz w:val="27"/>
          <w:szCs w:val="27"/>
        </w:rPr>
        <w:t>b) Theo DEEP, story đứng đầu cần chi tiết đến mức nào?</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DEEP là các đặc điểm của Product Backlog:</w:t>
      </w:r>
    </w:p>
    <w:p w:rsidR="00E00C3E" w:rsidRPr="00E00C3E" w:rsidRDefault="00E00C3E" w:rsidP="00E00C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D – Detailed appropriately: Chi tiết phù hợp; mục gần được thực hiện cần rõ ràn</w:t>
      </w:r>
      <w:bookmarkStart w:id="0" w:name="_GoBack"/>
      <w:bookmarkEnd w:id="0"/>
      <w:r w:rsidRPr="00E00C3E">
        <w:rPr>
          <w:rFonts w:ascii="Times New Roman" w:eastAsia="Times New Roman" w:hAnsi="Times New Roman" w:cs="Times New Roman"/>
          <w:sz w:val="24"/>
          <w:szCs w:val="24"/>
        </w:rPr>
        <w:t>g hơn mục còn ở xa.</w:t>
      </w:r>
    </w:p>
    <w:p w:rsidR="00E00C3E" w:rsidRPr="00E00C3E" w:rsidRDefault="00E00C3E" w:rsidP="00E00C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E – Estimated: Các mục cần được đội phát triển ước lượng.</w:t>
      </w:r>
    </w:p>
    <w:p w:rsidR="00E00C3E" w:rsidRPr="00E00C3E" w:rsidRDefault="00E00C3E" w:rsidP="00E00C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E – Emergent: Backlog liên tục được cập nhật khi có thông tin mới.</w:t>
      </w:r>
    </w:p>
    <w:p w:rsidR="00E00C3E" w:rsidRPr="00E00C3E" w:rsidRDefault="00E00C3E" w:rsidP="00E00C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P – Prioritized: Các mục được sắp xếp theo mức độ ưu tiên.</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lastRenderedPageBreak/>
        <w:t>Với US1 – Lọc nhà hàng theo loại món, vì đang đứng đầu backlog nên cần được làm rõ đủ để đội phát triển hiểu và ước lượng, bao gồm:</w:t>
      </w:r>
    </w:p>
    <w:p w:rsidR="00E00C3E" w:rsidRPr="00E00C3E" w:rsidRDefault="00E00C3E" w:rsidP="00E00C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Phạm vi bộ lọc: những loại món nào được hỗ trợ.</w:t>
      </w:r>
    </w:p>
    <w:p w:rsidR="00E00C3E" w:rsidRPr="00E00C3E" w:rsidRDefault="00E00C3E" w:rsidP="00E00C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Quy tắc lọc: khi chọn một loại món, hệ thống hiển thị nhà hàng có phục vụ loại món đó.</w:t>
      </w:r>
    </w:p>
    <w:p w:rsidR="00E00C3E" w:rsidRPr="00E00C3E" w:rsidRDefault="00E00C3E" w:rsidP="00E00C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Tiêu chí chấp nhận: kết quả lọc đúng, có thể bỏ chọn bộ lọc và xử lý trường hợp không có kết quả.</w:t>
      </w:r>
    </w:p>
    <w:p w:rsidR="00E00C3E" w:rsidRPr="00E00C3E" w:rsidRDefault="00E00C3E" w:rsidP="00E00C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Các trường hợp ngoại lệ và yêu cầu liên quan cần thiết.</w:t>
      </w:r>
    </w:p>
    <w:p w:rsidR="00E00C3E" w:rsidRPr="00E00C3E" w:rsidRDefault="00E00C3E" w:rsidP="00E00C3E">
      <w:p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Trong buổi Backlog Refinement, nhóm cần thực hiện:</w:t>
      </w:r>
    </w:p>
    <w:p w:rsidR="00E00C3E" w:rsidRPr="00E00C3E" w:rsidRDefault="00E00C3E" w:rsidP="00E00C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Làm rõ yêu cầu và thống nhất tiêu chí chấp nhận với Product Owner.</w:t>
      </w:r>
    </w:p>
    <w:p w:rsidR="00E00C3E" w:rsidRPr="00E00C3E" w:rsidRDefault="00E00C3E" w:rsidP="00E00C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Thảo luận giải pháp kỹ thuật và các phụ thuộc.</w:t>
      </w:r>
    </w:p>
    <w:p w:rsidR="00E00C3E" w:rsidRPr="00E00C3E" w:rsidRDefault="00E00C3E" w:rsidP="00E00C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Ước lượng độ lớn công việc bằng phương pháp phù hợp, chẳng hạn Story Points.</w:t>
      </w:r>
    </w:p>
    <w:p w:rsidR="00E00C3E" w:rsidRPr="00E00C3E" w:rsidRDefault="00E00C3E" w:rsidP="00E00C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Chia nhỏ thêm nếu story vẫn quá lớn.</w:t>
      </w:r>
    </w:p>
    <w:p w:rsidR="00E00C3E" w:rsidRPr="00E00C3E" w:rsidRDefault="00E00C3E" w:rsidP="00E00C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0C3E">
        <w:rPr>
          <w:rFonts w:ascii="Times New Roman" w:eastAsia="Times New Roman" w:hAnsi="Times New Roman" w:cs="Times New Roman"/>
          <w:sz w:val="24"/>
          <w:szCs w:val="24"/>
        </w:rPr>
        <w:t>Kiểm tra xem story có đủ rõ, khả thi và phù hợp để đưa vào Sprint hay chưa.</w:t>
      </w:r>
    </w:p>
    <w:p w:rsidR="00DC7E0E" w:rsidRDefault="00DC7E0E"/>
    <w:sectPr w:rsidR="00DC7E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87A59"/>
    <w:multiLevelType w:val="multilevel"/>
    <w:tmpl w:val="0AA0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06EE2"/>
    <w:multiLevelType w:val="multilevel"/>
    <w:tmpl w:val="3BF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97EA3"/>
    <w:multiLevelType w:val="multilevel"/>
    <w:tmpl w:val="082C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66996"/>
    <w:multiLevelType w:val="multilevel"/>
    <w:tmpl w:val="B61A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C3E"/>
    <w:rsid w:val="00DC7E0E"/>
    <w:rsid w:val="00E00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75EBC7-F130-4A68-878E-17999B08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00C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0C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0C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0C3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00C3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00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00C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00C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E00C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E00C3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117176">
      <w:bodyDiv w:val="1"/>
      <w:marLeft w:val="0"/>
      <w:marRight w:val="0"/>
      <w:marTop w:val="0"/>
      <w:marBottom w:val="0"/>
      <w:divBdr>
        <w:top w:val="none" w:sz="0" w:space="0" w:color="auto"/>
        <w:left w:val="none" w:sz="0" w:space="0" w:color="auto"/>
        <w:bottom w:val="none" w:sz="0" w:space="0" w:color="auto"/>
        <w:right w:val="none" w:sz="0" w:space="0" w:color="auto"/>
      </w:divBdr>
      <w:divsChild>
        <w:div w:id="1573269756">
          <w:marLeft w:val="0"/>
          <w:marRight w:val="0"/>
          <w:marTop w:val="0"/>
          <w:marBottom w:val="0"/>
          <w:divBdr>
            <w:top w:val="none" w:sz="0" w:space="0" w:color="auto"/>
            <w:left w:val="none" w:sz="0" w:space="0" w:color="auto"/>
            <w:bottom w:val="none" w:sz="0" w:space="0" w:color="auto"/>
            <w:right w:val="none" w:sz="0" w:space="0" w:color="auto"/>
          </w:divBdr>
        </w:div>
        <w:div w:id="324675662">
          <w:marLeft w:val="0"/>
          <w:marRight w:val="0"/>
          <w:marTop w:val="0"/>
          <w:marBottom w:val="0"/>
          <w:divBdr>
            <w:top w:val="none" w:sz="0" w:space="0" w:color="auto"/>
            <w:left w:val="none" w:sz="0" w:space="0" w:color="auto"/>
            <w:bottom w:val="none" w:sz="0" w:space="0" w:color="auto"/>
            <w:right w:val="none" w:sz="0" w:space="0" w:color="auto"/>
          </w:divBdr>
          <w:divsChild>
            <w:div w:id="352076602">
              <w:marLeft w:val="0"/>
              <w:marRight w:val="0"/>
              <w:marTop w:val="0"/>
              <w:marBottom w:val="0"/>
              <w:divBdr>
                <w:top w:val="none" w:sz="0" w:space="0" w:color="auto"/>
                <w:left w:val="none" w:sz="0" w:space="0" w:color="auto"/>
                <w:bottom w:val="none" w:sz="0" w:space="0" w:color="auto"/>
                <w:right w:val="none" w:sz="0" w:space="0" w:color="auto"/>
              </w:divBdr>
            </w:div>
          </w:divsChild>
        </w:div>
        <w:div w:id="2136211913">
          <w:marLeft w:val="0"/>
          <w:marRight w:val="0"/>
          <w:marTop w:val="0"/>
          <w:marBottom w:val="0"/>
          <w:divBdr>
            <w:top w:val="none" w:sz="0" w:space="0" w:color="auto"/>
            <w:left w:val="none" w:sz="0" w:space="0" w:color="auto"/>
            <w:bottom w:val="none" w:sz="0" w:space="0" w:color="auto"/>
            <w:right w:val="none" w:sz="0" w:space="0" w:color="auto"/>
          </w:divBdr>
          <w:divsChild>
            <w:div w:id="1534880412">
              <w:marLeft w:val="0"/>
              <w:marRight w:val="0"/>
              <w:marTop w:val="0"/>
              <w:marBottom w:val="0"/>
              <w:divBdr>
                <w:top w:val="none" w:sz="0" w:space="0" w:color="auto"/>
                <w:left w:val="none" w:sz="0" w:space="0" w:color="auto"/>
                <w:bottom w:val="none" w:sz="0" w:space="0" w:color="auto"/>
                <w:right w:val="none" w:sz="0" w:space="0" w:color="auto"/>
              </w:divBdr>
            </w:div>
          </w:divsChild>
        </w:div>
        <w:div w:id="444161021">
          <w:marLeft w:val="0"/>
          <w:marRight w:val="0"/>
          <w:marTop w:val="0"/>
          <w:marBottom w:val="0"/>
          <w:divBdr>
            <w:top w:val="none" w:sz="0" w:space="0" w:color="auto"/>
            <w:left w:val="none" w:sz="0" w:space="0" w:color="auto"/>
            <w:bottom w:val="none" w:sz="0" w:space="0" w:color="auto"/>
            <w:right w:val="none" w:sz="0" w:space="0" w:color="auto"/>
          </w:divBdr>
          <w:divsChild>
            <w:div w:id="2096441231">
              <w:marLeft w:val="0"/>
              <w:marRight w:val="0"/>
              <w:marTop w:val="0"/>
              <w:marBottom w:val="0"/>
              <w:divBdr>
                <w:top w:val="none" w:sz="0" w:space="0" w:color="auto"/>
                <w:left w:val="none" w:sz="0" w:space="0" w:color="auto"/>
                <w:bottom w:val="none" w:sz="0" w:space="0" w:color="auto"/>
                <w:right w:val="none" w:sz="0" w:space="0" w:color="auto"/>
              </w:divBdr>
            </w:div>
          </w:divsChild>
        </w:div>
        <w:div w:id="399254946">
          <w:marLeft w:val="0"/>
          <w:marRight w:val="0"/>
          <w:marTop w:val="0"/>
          <w:marBottom w:val="0"/>
          <w:divBdr>
            <w:top w:val="none" w:sz="0" w:space="0" w:color="auto"/>
            <w:left w:val="none" w:sz="0" w:space="0" w:color="auto"/>
            <w:bottom w:val="none" w:sz="0" w:space="0" w:color="auto"/>
            <w:right w:val="none" w:sz="0" w:space="0" w:color="auto"/>
          </w:divBdr>
          <w:divsChild>
            <w:div w:id="314647209">
              <w:marLeft w:val="0"/>
              <w:marRight w:val="0"/>
              <w:marTop w:val="0"/>
              <w:marBottom w:val="0"/>
              <w:divBdr>
                <w:top w:val="none" w:sz="0" w:space="0" w:color="auto"/>
                <w:left w:val="none" w:sz="0" w:space="0" w:color="auto"/>
                <w:bottom w:val="none" w:sz="0" w:space="0" w:color="auto"/>
                <w:right w:val="none" w:sz="0" w:space="0" w:color="auto"/>
              </w:divBdr>
            </w:div>
            <w:div w:id="2142338284">
              <w:marLeft w:val="0"/>
              <w:marRight w:val="0"/>
              <w:marTop w:val="0"/>
              <w:marBottom w:val="0"/>
              <w:divBdr>
                <w:top w:val="none" w:sz="0" w:space="0" w:color="auto"/>
                <w:left w:val="none" w:sz="0" w:space="0" w:color="auto"/>
                <w:bottom w:val="none" w:sz="0" w:space="0" w:color="auto"/>
                <w:right w:val="none" w:sz="0" w:space="0" w:color="auto"/>
              </w:divBdr>
              <w:divsChild>
                <w:div w:id="115634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46098">
          <w:marLeft w:val="0"/>
          <w:marRight w:val="0"/>
          <w:marTop w:val="0"/>
          <w:marBottom w:val="0"/>
          <w:divBdr>
            <w:top w:val="none" w:sz="0" w:space="0" w:color="auto"/>
            <w:left w:val="none" w:sz="0" w:space="0" w:color="auto"/>
            <w:bottom w:val="none" w:sz="0" w:space="0" w:color="auto"/>
            <w:right w:val="none" w:sz="0" w:space="0" w:color="auto"/>
          </w:divBdr>
        </w:div>
        <w:div w:id="1369258952">
          <w:marLeft w:val="0"/>
          <w:marRight w:val="0"/>
          <w:marTop w:val="0"/>
          <w:marBottom w:val="0"/>
          <w:divBdr>
            <w:top w:val="none" w:sz="0" w:space="0" w:color="auto"/>
            <w:left w:val="none" w:sz="0" w:space="0" w:color="auto"/>
            <w:bottom w:val="none" w:sz="0" w:space="0" w:color="auto"/>
            <w:right w:val="none" w:sz="0" w:space="0" w:color="auto"/>
          </w:divBdr>
          <w:divsChild>
            <w:div w:id="118114464">
              <w:marLeft w:val="0"/>
              <w:marRight w:val="0"/>
              <w:marTop w:val="0"/>
              <w:marBottom w:val="0"/>
              <w:divBdr>
                <w:top w:val="none" w:sz="0" w:space="0" w:color="auto"/>
                <w:left w:val="none" w:sz="0" w:space="0" w:color="auto"/>
                <w:bottom w:val="none" w:sz="0" w:space="0" w:color="auto"/>
                <w:right w:val="none" w:sz="0" w:space="0" w:color="auto"/>
              </w:divBdr>
            </w:div>
          </w:divsChild>
        </w:div>
        <w:div w:id="2119251074">
          <w:marLeft w:val="0"/>
          <w:marRight w:val="0"/>
          <w:marTop w:val="0"/>
          <w:marBottom w:val="0"/>
          <w:divBdr>
            <w:top w:val="none" w:sz="0" w:space="0" w:color="auto"/>
            <w:left w:val="none" w:sz="0" w:space="0" w:color="auto"/>
            <w:bottom w:val="none" w:sz="0" w:space="0" w:color="auto"/>
            <w:right w:val="none" w:sz="0" w:space="0" w:color="auto"/>
          </w:divBdr>
          <w:divsChild>
            <w:div w:id="251011217">
              <w:marLeft w:val="0"/>
              <w:marRight w:val="0"/>
              <w:marTop w:val="0"/>
              <w:marBottom w:val="0"/>
              <w:divBdr>
                <w:top w:val="none" w:sz="0" w:space="0" w:color="auto"/>
                <w:left w:val="none" w:sz="0" w:space="0" w:color="auto"/>
                <w:bottom w:val="none" w:sz="0" w:space="0" w:color="auto"/>
                <w:right w:val="none" w:sz="0" w:space="0" w:color="auto"/>
              </w:divBdr>
            </w:div>
          </w:divsChild>
        </w:div>
        <w:div w:id="235677087">
          <w:marLeft w:val="0"/>
          <w:marRight w:val="0"/>
          <w:marTop w:val="0"/>
          <w:marBottom w:val="0"/>
          <w:divBdr>
            <w:top w:val="none" w:sz="0" w:space="0" w:color="auto"/>
            <w:left w:val="none" w:sz="0" w:space="0" w:color="auto"/>
            <w:bottom w:val="none" w:sz="0" w:space="0" w:color="auto"/>
            <w:right w:val="none" w:sz="0" w:space="0" w:color="auto"/>
          </w:divBdr>
          <w:divsChild>
            <w:div w:id="1802530937">
              <w:marLeft w:val="0"/>
              <w:marRight w:val="0"/>
              <w:marTop w:val="0"/>
              <w:marBottom w:val="0"/>
              <w:divBdr>
                <w:top w:val="none" w:sz="0" w:space="0" w:color="auto"/>
                <w:left w:val="none" w:sz="0" w:space="0" w:color="auto"/>
                <w:bottom w:val="none" w:sz="0" w:space="0" w:color="auto"/>
                <w:right w:val="none" w:sz="0" w:space="0" w:color="auto"/>
              </w:divBdr>
            </w:div>
          </w:divsChild>
        </w:div>
        <w:div w:id="2045711201">
          <w:marLeft w:val="0"/>
          <w:marRight w:val="0"/>
          <w:marTop w:val="0"/>
          <w:marBottom w:val="0"/>
          <w:divBdr>
            <w:top w:val="none" w:sz="0" w:space="0" w:color="auto"/>
            <w:left w:val="none" w:sz="0" w:space="0" w:color="auto"/>
            <w:bottom w:val="none" w:sz="0" w:space="0" w:color="auto"/>
            <w:right w:val="none" w:sz="0" w:space="0" w:color="auto"/>
          </w:divBdr>
          <w:divsChild>
            <w:div w:id="1179926706">
              <w:marLeft w:val="0"/>
              <w:marRight w:val="0"/>
              <w:marTop w:val="0"/>
              <w:marBottom w:val="0"/>
              <w:divBdr>
                <w:top w:val="none" w:sz="0" w:space="0" w:color="auto"/>
                <w:left w:val="none" w:sz="0" w:space="0" w:color="auto"/>
                <w:bottom w:val="none" w:sz="0" w:space="0" w:color="auto"/>
                <w:right w:val="none" w:sz="0" w:space="0" w:color="auto"/>
              </w:divBdr>
            </w:div>
          </w:divsChild>
        </w:div>
        <w:div w:id="99767704">
          <w:marLeft w:val="0"/>
          <w:marRight w:val="0"/>
          <w:marTop w:val="0"/>
          <w:marBottom w:val="0"/>
          <w:divBdr>
            <w:top w:val="none" w:sz="0" w:space="0" w:color="auto"/>
            <w:left w:val="none" w:sz="0" w:space="0" w:color="auto"/>
            <w:bottom w:val="none" w:sz="0" w:space="0" w:color="auto"/>
            <w:right w:val="none" w:sz="0" w:space="0" w:color="auto"/>
          </w:divBdr>
          <w:divsChild>
            <w:div w:id="935479261">
              <w:marLeft w:val="0"/>
              <w:marRight w:val="0"/>
              <w:marTop w:val="0"/>
              <w:marBottom w:val="0"/>
              <w:divBdr>
                <w:top w:val="none" w:sz="0" w:space="0" w:color="auto"/>
                <w:left w:val="none" w:sz="0" w:space="0" w:color="auto"/>
                <w:bottom w:val="none" w:sz="0" w:space="0" w:color="auto"/>
                <w:right w:val="none" w:sz="0" w:space="0" w:color="auto"/>
              </w:divBdr>
            </w:div>
          </w:divsChild>
        </w:div>
        <w:div w:id="897740670">
          <w:marLeft w:val="0"/>
          <w:marRight w:val="0"/>
          <w:marTop w:val="0"/>
          <w:marBottom w:val="0"/>
          <w:divBdr>
            <w:top w:val="none" w:sz="0" w:space="0" w:color="auto"/>
            <w:left w:val="none" w:sz="0" w:space="0" w:color="auto"/>
            <w:bottom w:val="none" w:sz="0" w:space="0" w:color="auto"/>
            <w:right w:val="none" w:sz="0" w:space="0" w:color="auto"/>
          </w:divBdr>
          <w:divsChild>
            <w:div w:id="1327972531">
              <w:marLeft w:val="0"/>
              <w:marRight w:val="0"/>
              <w:marTop w:val="0"/>
              <w:marBottom w:val="0"/>
              <w:divBdr>
                <w:top w:val="none" w:sz="0" w:space="0" w:color="auto"/>
                <w:left w:val="none" w:sz="0" w:space="0" w:color="auto"/>
                <w:bottom w:val="none" w:sz="0" w:space="0" w:color="auto"/>
                <w:right w:val="none" w:sz="0" w:space="0" w:color="auto"/>
              </w:divBdr>
            </w:div>
          </w:divsChild>
        </w:div>
        <w:div w:id="1270697531">
          <w:marLeft w:val="0"/>
          <w:marRight w:val="0"/>
          <w:marTop w:val="0"/>
          <w:marBottom w:val="0"/>
          <w:divBdr>
            <w:top w:val="none" w:sz="0" w:space="0" w:color="auto"/>
            <w:left w:val="none" w:sz="0" w:space="0" w:color="auto"/>
            <w:bottom w:val="none" w:sz="0" w:space="0" w:color="auto"/>
            <w:right w:val="none" w:sz="0" w:space="0" w:color="auto"/>
          </w:divBdr>
          <w:divsChild>
            <w:div w:id="1776946986">
              <w:marLeft w:val="0"/>
              <w:marRight w:val="0"/>
              <w:marTop w:val="0"/>
              <w:marBottom w:val="0"/>
              <w:divBdr>
                <w:top w:val="none" w:sz="0" w:space="0" w:color="auto"/>
                <w:left w:val="none" w:sz="0" w:space="0" w:color="auto"/>
                <w:bottom w:val="none" w:sz="0" w:space="0" w:color="auto"/>
                <w:right w:val="none" w:sz="0" w:space="0" w:color="auto"/>
              </w:divBdr>
            </w:div>
          </w:divsChild>
        </w:div>
        <w:div w:id="2016687830">
          <w:marLeft w:val="0"/>
          <w:marRight w:val="0"/>
          <w:marTop w:val="0"/>
          <w:marBottom w:val="0"/>
          <w:divBdr>
            <w:top w:val="none" w:sz="0" w:space="0" w:color="auto"/>
            <w:left w:val="none" w:sz="0" w:space="0" w:color="auto"/>
            <w:bottom w:val="none" w:sz="0" w:space="0" w:color="auto"/>
            <w:right w:val="none" w:sz="0" w:space="0" w:color="auto"/>
          </w:divBdr>
          <w:divsChild>
            <w:div w:id="1272392924">
              <w:marLeft w:val="0"/>
              <w:marRight w:val="0"/>
              <w:marTop w:val="0"/>
              <w:marBottom w:val="0"/>
              <w:divBdr>
                <w:top w:val="none" w:sz="0" w:space="0" w:color="auto"/>
                <w:left w:val="none" w:sz="0" w:space="0" w:color="auto"/>
                <w:bottom w:val="none" w:sz="0" w:space="0" w:color="auto"/>
                <w:right w:val="none" w:sz="0" w:space="0" w:color="auto"/>
              </w:divBdr>
            </w:div>
          </w:divsChild>
        </w:div>
        <w:div w:id="1331448851">
          <w:marLeft w:val="0"/>
          <w:marRight w:val="0"/>
          <w:marTop w:val="0"/>
          <w:marBottom w:val="0"/>
          <w:divBdr>
            <w:top w:val="none" w:sz="0" w:space="0" w:color="auto"/>
            <w:left w:val="none" w:sz="0" w:space="0" w:color="auto"/>
            <w:bottom w:val="none" w:sz="0" w:space="0" w:color="auto"/>
            <w:right w:val="none" w:sz="0" w:space="0" w:color="auto"/>
          </w:divBdr>
          <w:divsChild>
            <w:div w:id="1559778499">
              <w:marLeft w:val="0"/>
              <w:marRight w:val="0"/>
              <w:marTop w:val="0"/>
              <w:marBottom w:val="0"/>
              <w:divBdr>
                <w:top w:val="none" w:sz="0" w:space="0" w:color="auto"/>
                <w:left w:val="none" w:sz="0" w:space="0" w:color="auto"/>
                <w:bottom w:val="none" w:sz="0" w:space="0" w:color="auto"/>
                <w:right w:val="none" w:sz="0" w:space="0" w:color="auto"/>
              </w:divBdr>
            </w:div>
          </w:divsChild>
        </w:div>
        <w:div w:id="1755516020">
          <w:marLeft w:val="0"/>
          <w:marRight w:val="0"/>
          <w:marTop w:val="0"/>
          <w:marBottom w:val="0"/>
          <w:divBdr>
            <w:top w:val="none" w:sz="0" w:space="0" w:color="auto"/>
            <w:left w:val="none" w:sz="0" w:space="0" w:color="auto"/>
            <w:bottom w:val="none" w:sz="0" w:space="0" w:color="auto"/>
            <w:right w:val="none" w:sz="0" w:space="0" w:color="auto"/>
          </w:divBdr>
          <w:divsChild>
            <w:div w:id="554044249">
              <w:marLeft w:val="0"/>
              <w:marRight w:val="0"/>
              <w:marTop w:val="0"/>
              <w:marBottom w:val="0"/>
              <w:divBdr>
                <w:top w:val="none" w:sz="0" w:space="0" w:color="auto"/>
                <w:left w:val="none" w:sz="0" w:space="0" w:color="auto"/>
                <w:bottom w:val="none" w:sz="0" w:space="0" w:color="auto"/>
                <w:right w:val="none" w:sz="0" w:space="0" w:color="auto"/>
              </w:divBdr>
            </w:div>
          </w:divsChild>
        </w:div>
        <w:div w:id="1694957980">
          <w:marLeft w:val="0"/>
          <w:marRight w:val="0"/>
          <w:marTop w:val="0"/>
          <w:marBottom w:val="0"/>
          <w:divBdr>
            <w:top w:val="none" w:sz="0" w:space="0" w:color="auto"/>
            <w:left w:val="none" w:sz="0" w:space="0" w:color="auto"/>
            <w:bottom w:val="none" w:sz="0" w:space="0" w:color="auto"/>
            <w:right w:val="none" w:sz="0" w:space="0" w:color="auto"/>
          </w:divBdr>
          <w:divsChild>
            <w:div w:id="1289553536">
              <w:marLeft w:val="0"/>
              <w:marRight w:val="0"/>
              <w:marTop w:val="0"/>
              <w:marBottom w:val="0"/>
              <w:divBdr>
                <w:top w:val="none" w:sz="0" w:space="0" w:color="auto"/>
                <w:left w:val="none" w:sz="0" w:space="0" w:color="auto"/>
                <w:bottom w:val="none" w:sz="0" w:space="0" w:color="auto"/>
                <w:right w:val="none" w:sz="0" w:space="0" w:color="auto"/>
              </w:divBdr>
            </w:div>
          </w:divsChild>
        </w:div>
        <w:div w:id="1699963160">
          <w:marLeft w:val="0"/>
          <w:marRight w:val="0"/>
          <w:marTop w:val="0"/>
          <w:marBottom w:val="0"/>
          <w:divBdr>
            <w:top w:val="none" w:sz="0" w:space="0" w:color="auto"/>
            <w:left w:val="none" w:sz="0" w:space="0" w:color="auto"/>
            <w:bottom w:val="none" w:sz="0" w:space="0" w:color="auto"/>
            <w:right w:val="none" w:sz="0" w:space="0" w:color="auto"/>
          </w:divBdr>
          <w:divsChild>
            <w:div w:id="885068464">
              <w:marLeft w:val="0"/>
              <w:marRight w:val="0"/>
              <w:marTop w:val="0"/>
              <w:marBottom w:val="0"/>
              <w:divBdr>
                <w:top w:val="none" w:sz="0" w:space="0" w:color="auto"/>
                <w:left w:val="none" w:sz="0" w:space="0" w:color="auto"/>
                <w:bottom w:val="none" w:sz="0" w:space="0" w:color="auto"/>
                <w:right w:val="none" w:sz="0" w:space="0" w:color="auto"/>
              </w:divBdr>
            </w:div>
          </w:divsChild>
        </w:div>
        <w:div w:id="1519540848">
          <w:marLeft w:val="0"/>
          <w:marRight w:val="0"/>
          <w:marTop w:val="0"/>
          <w:marBottom w:val="0"/>
          <w:divBdr>
            <w:top w:val="none" w:sz="0" w:space="0" w:color="auto"/>
            <w:left w:val="none" w:sz="0" w:space="0" w:color="auto"/>
            <w:bottom w:val="none" w:sz="0" w:space="0" w:color="auto"/>
            <w:right w:val="none" w:sz="0" w:space="0" w:color="auto"/>
          </w:divBdr>
          <w:divsChild>
            <w:div w:id="20905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2026-10-13T11:32:00Z</dcterms:created>
  <dcterms:modified xsi:type="dcterms:W3CDTF">2026-10-13T11:34:00Z</dcterms:modified>
</cp:coreProperties>
</file>