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62D37" w14:textId="77777777" w:rsidR="005B6A78" w:rsidRPr="005B6A78" w:rsidRDefault="005B6A78" w:rsidP="005B6A78">
      <w:pPr>
        <w:pStyle w:val="Heading1"/>
      </w:pPr>
      <w:r w:rsidRPr="005B6A78">
        <w:t>Phần 1 – Đề xuất 2 chiến lược phân rã Epic</w:t>
      </w:r>
    </w:p>
    <w:p w14:paraId="787175B0" w14:textId="77777777" w:rsidR="005B6A78" w:rsidRPr="005B6A78" w:rsidRDefault="005B6A78" w:rsidP="005B6A78">
      <w:pPr>
        <w:rPr>
          <w:b/>
          <w:bCs/>
        </w:rPr>
      </w:pPr>
      <w:r w:rsidRPr="005B6A78">
        <w:rPr>
          <w:b/>
          <w:bCs/>
        </w:rPr>
        <w:t>Chiến lược 1: Phân rã theo quy tắc nghiệp vụ</w:t>
      </w:r>
    </w:p>
    <w:p w14:paraId="33BCD18E" w14:textId="77777777" w:rsidR="005B6A78" w:rsidRPr="005B6A78" w:rsidRDefault="005B6A78" w:rsidP="005B6A78">
      <w:r w:rsidRPr="005B6A78">
        <w:t>Tách Epic thành các Feature dựa trên từng quy tắc xử lý hủy chuyến.</w:t>
      </w:r>
    </w:p>
    <w:p w14:paraId="6DC00EB9" w14:textId="77777777" w:rsidR="005B6A78" w:rsidRPr="005B6A78" w:rsidRDefault="005B6A78" w:rsidP="005B6A78">
      <w:pPr>
        <w:numPr>
          <w:ilvl w:val="0"/>
          <w:numId w:val="1"/>
        </w:numPr>
      </w:pPr>
      <w:r w:rsidRPr="005B6A78">
        <w:t>Feature 1: Hủy chuyến miễn phí trước khi tài xế nhận chuyến.</w:t>
      </w:r>
    </w:p>
    <w:p w14:paraId="7C01BCC0" w14:textId="77777777" w:rsidR="005B6A78" w:rsidRPr="005B6A78" w:rsidRDefault="005B6A78" w:rsidP="005B6A78">
      <w:pPr>
        <w:numPr>
          <w:ilvl w:val="0"/>
          <w:numId w:val="1"/>
        </w:numPr>
      </w:pPr>
      <w:r w:rsidRPr="005B6A78">
        <w:t>Feature 2: Tính phí hủy 10.000đ sau khi tài xế nhận chuyến.</w:t>
      </w:r>
    </w:p>
    <w:p w14:paraId="69B3012B" w14:textId="77777777" w:rsidR="005B6A78" w:rsidRPr="005B6A78" w:rsidRDefault="005B6A78" w:rsidP="005B6A78">
      <w:pPr>
        <w:numPr>
          <w:ilvl w:val="0"/>
          <w:numId w:val="1"/>
        </w:numPr>
      </w:pPr>
      <w:r w:rsidRPr="005B6A78">
        <w:t>Feature 3: Tính lại giá và thông báo cho khách còn lại khi có khách hủy.</w:t>
      </w:r>
    </w:p>
    <w:p w14:paraId="1340AC5C" w14:textId="77777777" w:rsidR="005B6A78" w:rsidRPr="005B6A78" w:rsidRDefault="005B6A78" w:rsidP="005B6A78">
      <w:pPr>
        <w:numPr>
          <w:ilvl w:val="0"/>
          <w:numId w:val="1"/>
        </w:numPr>
      </w:pPr>
      <w:r w:rsidRPr="005B6A78">
        <w:t>Feature 4: Xử lý trường hợp khách hủy đồng thời với lúc tài xế nhận chuyến dựa trên thời điểm máy chủ ghi nhận.</w:t>
      </w:r>
    </w:p>
    <w:p w14:paraId="332101D1" w14:textId="77777777" w:rsidR="005B6A78" w:rsidRPr="005B6A78" w:rsidRDefault="005B6A78" w:rsidP="005B6A78">
      <w:pPr>
        <w:rPr>
          <w:b/>
          <w:bCs/>
        </w:rPr>
      </w:pPr>
      <w:r w:rsidRPr="005B6A78">
        <w:rPr>
          <w:b/>
          <w:bCs/>
        </w:rPr>
        <w:t>Chiến lược 2: Phân rã theo hành trình người dùng</w:t>
      </w:r>
    </w:p>
    <w:p w14:paraId="144F71D7" w14:textId="77777777" w:rsidR="005B6A78" w:rsidRPr="005B6A78" w:rsidRDefault="005B6A78" w:rsidP="005B6A78">
      <w:r w:rsidRPr="005B6A78">
        <w:t>Tách Epic theo các bước khách hàng trải qua khi muốn hủy chuyến.</w:t>
      </w:r>
    </w:p>
    <w:p w14:paraId="46CF0073" w14:textId="77777777" w:rsidR="005B6A78" w:rsidRPr="005B6A78" w:rsidRDefault="005B6A78" w:rsidP="005B6A78">
      <w:pPr>
        <w:numPr>
          <w:ilvl w:val="0"/>
          <w:numId w:val="2"/>
        </w:numPr>
      </w:pPr>
      <w:r w:rsidRPr="005B6A78">
        <w:t>Feature 1: Gửi yêu cầu hủy chuyến ghép.</w:t>
      </w:r>
    </w:p>
    <w:p w14:paraId="0E51103A" w14:textId="77777777" w:rsidR="005B6A78" w:rsidRPr="005B6A78" w:rsidRDefault="005B6A78" w:rsidP="005B6A78">
      <w:pPr>
        <w:numPr>
          <w:ilvl w:val="0"/>
          <w:numId w:val="2"/>
        </w:numPr>
      </w:pPr>
      <w:r w:rsidRPr="005B6A78">
        <w:t>Feature 2: Xác nhận kết quả hủy và hiển thị phí hủy.</w:t>
      </w:r>
    </w:p>
    <w:p w14:paraId="56E82961" w14:textId="77777777" w:rsidR="005B6A78" w:rsidRPr="005B6A78" w:rsidRDefault="005B6A78" w:rsidP="005B6A78">
      <w:pPr>
        <w:numPr>
          <w:ilvl w:val="0"/>
          <w:numId w:val="2"/>
        </w:numPr>
      </w:pPr>
      <w:r w:rsidRPr="005B6A78">
        <w:t>Feature 3: Cập nhật giá chuyến và thông báo cho khách còn lại.</w:t>
      </w:r>
    </w:p>
    <w:p w14:paraId="238863CE" w14:textId="77777777" w:rsidR="005B6A78" w:rsidRPr="005B6A78" w:rsidRDefault="005B6A78" w:rsidP="005B6A78">
      <w:pPr>
        <w:numPr>
          <w:ilvl w:val="0"/>
          <w:numId w:val="2"/>
        </w:numPr>
      </w:pPr>
      <w:r w:rsidRPr="005B6A78">
        <w:t>Feature 4: Xem trạng thái và chi phí sau khi hủy chuyến.</w:t>
      </w:r>
    </w:p>
    <w:p w14:paraId="42698916" w14:textId="77777777" w:rsidR="005B6A78" w:rsidRPr="005B6A78" w:rsidRDefault="005B6A78" w:rsidP="005B6A78">
      <w:pPr>
        <w:pStyle w:val="Heading1"/>
      </w:pPr>
      <w:r w:rsidRPr="005B6A78">
        <w:t>Phần 2 – So sánh theo tiêu chí INVEST</w:t>
      </w:r>
    </w:p>
    <w:tbl>
      <w:tblPr>
        <w:tblStyle w:val="TableGrid"/>
        <w:tblW w:w="0" w:type="auto"/>
        <w:tblLook w:val="04A0" w:firstRow="1" w:lastRow="0" w:firstColumn="1" w:lastColumn="0" w:noHBand="0" w:noVBand="1"/>
      </w:tblPr>
      <w:tblGrid>
        <w:gridCol w:w="1470"/>
        <w:gridCol w:w="3578"/>
        <w:gridCol w:w="4302"/>
      </w:tblGrid>
      <w:tr w:rsidR="005B6A78" w:rsidRPr="005B6A78" w14:paraId="0CDA12E8" w14:textId="77777777" w:rsidTr="005B6A78">
        <w:tc>
          <w:tcPr>
            <w:tcW w:w="0" w:type="auto"/>
            <w:hideMark/>
          </w:tcPr>
          <w:p w14:paraId="65BCF41F" w14:textId="77777777" w:rsidR="005B6A78" w:rsidRPr="005B6A78" w:rsidRDefault="005B6A78" w:rsidP="005B6A78">
            <w:pPr>
              <w:spacing w:after="160" w:line="278" w:lineRule="auto"/>
              <w:rPr>
                <w:b/>
                <w:bCs/>
              </w:rPr>
            </w:pPr>
            <w:r w:rsidRPr="005B6A78">
              <w:rPr>
                <w:b/>
                <w:bCs/>
              </w:rPr>
              <w:t>Tiêu chí</w:t>
            </w:r>
          </w:p>
        </w:tc>
        <w:tc>
          <w:tcPr>
            <w:tcW w:w="0" w:type="auto"/>
            <w:hideMark/>
          </w:tcPr>
          <w:p w14:paraId="1CEE2F04" w14:textId="77777777" w:rsidR="005B6A78" w:rsidRPr="005B6A78" w:rsidRDefault="005B6A78" w:rsidP="005B6A78">
            <w:pPr>
              <w:spacing w:after="160" w:line="278" w:lineRule="auto"/>
              <w:rPr>
                <w:b/>
                <w:bCs/>
              </w:rPr>
            </w:pPr>
            <w:r w:rsidRPr="005B6A78">
              <w:rPr>
                <w:b/>
                <w:bCs/>
              </w:rPr>
              <w:t>Chiến lược 1: Theo quy tắc nghiệp vụ</w:t>
            </w:r>
          </w:p>
        </w:tc>
        <w:tc>
          <w:tcPr>
            <w:tcW w:w="0" w:type="auto"/>
            <w:hideMark/>
          </w:tcPr>
          <w:p w14:paraId="788E798D" w14:textId="77777777" w:rsidR="005B6A78" w:rsidRPr="005B6A78" w:rsidRDefault="005B6A78" w:rsidP="005B6A78">
            <w:pPr>
              <w:spacing w:after="160" w:line="278" w:lineRule="auto"/>
              <w:rPr>
                <w:b/>
                <w:bCs/>
              </w:rPr>
            </w:pPr>
            <w:r w:rsidRPr="005B6A78">
              <w:rPr>
                <w:b/>
                <w:bCs/>
              </w:rPr>
              <w:t>Chiến lược 2: Theo hành trình người dùng</w:t>
            </w:r>
          </w:p>
        </w:tc>
      </w:tr>
      <w:tr w:rsidR="005B6A78" w:rsidRPr="005B6A78" w14:paraId="61FEEE57" w14:textId="77777777" w:rsidTr="005B6A78">
        <w:tc>
          <w:tcPr>
            <w:tcW w:w="0" w:type="auto"/>
            <w:hideMark/>
          </w:tcPr>
          <w:p w14:paraId="25140B5A" w14:textId="77777777" w:rsidR="005B6A78" w:rsidRPr="005B6A78" w:rsidRDefault="005B6A78" w:rsidP="005B6A78">
            <w:pPr>
              <w:spacing w:after="160" w:line="278" w:lineRule="auto"/>
            </w:pPr>
            <w:r w:rsidRPr="005B6A78">
              <w:t>Independent</w:t>
            </w:r>
          </w:p>
        </w:tc>
        <w:tc>
          <w:tcPr>
            <w:tcW w:w="0" w:type="auto"/>
            <w:hideMark/>
          </w:tcPr>
          <w:p w14:paraId="0D043099" w14:textId="77777777" w:rsidR="005B6A78" w:rsidRPr="005B6A78" w:rsidRDefault="005B6A78" w:rsidP="005B6A78">
            <w:pPr>
              <w:spacing w:after="160" w:line="278" w:lineRule="auto"/>
            </w:pPr>
            <w:r w:rsidRPr="005B6A78">
              <w:t>(–) Các Feature tính phí, xác định thời điểm hủy và cập nhật giá có liên quan chặt chẽ, khó triển khai hoàn toàn độc lập.</w:t>
            </w:r>
          </w:p>
        </w:tc>
        <w:tc>
          <w:tcPr>
            <w:tcW w:w="0" w:type="auto"/>
            <w:hideMark/>
          </w:tcPr>
          <w:p w14:paraId="74C91A32" w14:textId="77777777" w:rsidR="005B6A78" w:rsidRPr="005B6A78" w:rsidRDefault="005B6A78" w:rsidP="005B6A78">
            <w:pPr>
              <w:spacing w:after="160" w:line="278" w:lineRule="auto"/>
            </w:pPr>
            <w:r w:rsidRPr="005B6A78">
              <w:t>(+) Các bước trong hành trình có thể được phân thành từng phần để phát triển và kiểm thử theo từng chức năng, dù vẫn có phụ thuộc giữa các bước.</w:t>
            </w:r>
          </w:p>
        </w:tc>
      </w:tr>
      <w:tr w:rsidR="005B6A78" w:rsidRPr="005B6A78" w14:paraId="0BF5A67B" w14:textId="77777777" w:rsidTr="005B6A78">
        <w:tc>
          <w:tcPr>
            <w:tcW w:w="0" w:type="auto"/>
            <w:hideMark/>
          </w:tcPr>
          <w:p w14:paraId="0C0A7B51" w14:textId="77777777" w:rsidR="005B6A78" w:rsidRPr="005B6A78" w:rsidRDefault="005B6A78" w:rsidP="005B6A78">
            <w:pPr>
              <w:spacing w:after="160" w:line="278" w:lineRule="auto"/>
            </w:pPr>
            <w:r w:rsidRPr="005B6A78">
              <w:t>Small</w:t>
            </w:r>
          </w:p>
        </w:tc>
        <w:tc>
          <w:tcPr>
            <w:tcW w:w="0" w:type="auto"/>
            <w:hideMark/>
          </w:tcPr>
          <w:p w14:paraId="092981A2" w14:textId="77777777" w:rsidR="005B6A78" w:rsidRPr="005B6A78" w:rsidRDefault="005B6A78" w:rsidP="005B6A78">
            <w:pPr>
              <w:spacing w:after="160" w:line="278" w:lineRule="auto"/>
            </w:pPr>
            <w:r w:rsidRPr="005B6A78">
              <w:t>(+) Mỗi Feature tập trung vào một quy tắc nghiệp vụ cụ thể nên dễ chia nhỏ thành User Story.</w:t>
            </w:r>
          </w:p>
        </w:tc>
        <w:tc>
          <w:tcPr>
            <w:tcW w:w="0" w:type="auto"/>
            <w:hideMark/>
          </w:tcPr>
          <w:p w14:paraId="185EE7F7" w14:textId="77777777" w:rsidR="005B6A78" w:rsidRPr="005B6A78" w:rsidRDefault="005B6A78" w:rsidP="005B6A78">
            <w:pPr>
              <w:spacing w:after="160" w:line="278" w:lineRule="auto"/>
            </w:pPr>
            <w:r w:rsidRPr="005B6A78">
              <w:t>(–) Một bước như gửi yêu cầu hủy có thể bao gồm nhiều trường hợp về phí, trạng thái chuyến và xử lý đồng thời nếu không được giới hạn phạm vi.</w:t>
            </w:r>
          </w:p>
        </w:tc>
      </w:tr>
      <w:tr w:rsidR="005B6A78" w:rsidRPr="005B6A78" w14:paraId="0B110301" w14:textId="77777777" w:rsidTr="005B6A78">
        <w:tc>
          <w:tcPr>
            <w:tcW w:w="0" w:type="auto"/>
            <w:hideMark/>
          </w:tcPr>
          <w:p w14:paraId="6A00758D" w14:textId="77777777" w:rsidR="005B6A78" w:rsidRPr="005B6A78" w:rsidRDefault="005B6A78" w:rsidP="005B6A78">
            <w:pPr>
              <w:spacing w:after="160" w:line="278" w:lineRule="auto"/>
            </w:pPr>
            <w:r w:rsidRPr="005B6A78">
              <w:lastRenderedPageBreak/>
              <w:t>Valuable</w:t>
            </w:r>
          </w:p>
        </w:tc>
        <w:tc>
          <w:tcPr>
            <w:tcW w:w="0" w:type="auto"/>
            <w:hideMark/>
          </w:tcPr>
          <w:p w14:paraId="2EAA9D42" w14:textId="77777777" w:rsidR="005B6A78" w:rsidRPr="005B6A78" w:rsidRDefault="005B6A78" w:rsidP="005B6A78">
            <w:pPr>
              <w:spacing w:after="160" w:line="278" w:lineRule="auto"/>
            </w:pPr>
            <w:r w:rsidRPr="005B6A78">
              <w:t>(+) Mỗi Feature giải quyết một vấn đề nghiệp vụ rõ ràng như tính phí đúng hoặc cập nhật giá cho khách còn lại.</w:t>
            </w:r>
          </w:p>
        </w:tc>
        <w:tc>
          <w:tcPr>
            <w:tcW w:w="0" w:type="auto"/>
            <w:hideMark/>
          </w:tcPr>
          <w:p w14:paraId="625FAA31" w14:textId="77777777" w:rsidR="005B6A78" w:rsidRPr="005B6A78" w:rsidRDefault="005B6A78" w:rsidP="005B6A78">
            <w:pPr>
              <w:spacing w:after="160" w:line="278" w:lineRule="auto"/>
            </w:pPr>
            <w:r w:rsidRPr="005B6A78">
              <w:t>(+) Các Feature bám sát hành trình khách hàng, giúp khách hiểu và kiểm soát việc hủy chuyến thuận tiện hơn.</w:t>
            </w:r>
          </w:p>
        </w:tc>
      </w:tr>
    </w:tbl>
    <w:p w14:paraId="26ACF1BD" w14:textId="77777777" w:rsidR="005B6A78" w:rsidRPr="005B6A78" w:rsidRDefault="005B6A78" w:rsidP="005B6A78">
      <w:pPr>
        <w:pStyle w:val="Heading1"/>
      </w:pPr>
      <w:r w:rsidRPr="005B6A78">
        <w:t>Phần 3 – Lựa chọn chiến lược và đặc tả</w:t>
      </w:r>
    </w:p>
    <w:p w14:paraId="53C2B839" w14:textId="77777777" w:rsidR="005B6A78" w:rsidRPr="005B6A78" w:rsidRDefault="005B6A78" w:rsidP="005B6A78">
      <w:pPr>
        <w:rPr>
          <w:b/>
          <w:bCs/>
        </w:rPr>
      </w:pPr>
      <w:r w:rsidRPr="005B6A78">
        <w:rPr>
          <w:b/>
          <w:bCs/>
        </w:rPr>
        <w:t>3.1. Chiến lược được lựa chọn</w:t>
      </w:r>
    </w:p>
    <w:p w14:paraId="7022575E" w14:textId="77777777" w:rsidR="005B6A78" w:rsidRPr="005B6A78" w:rsidRDefault="005B6A78" w:rsidP="005B6A78">
      <w:r w:rsidRPr="005B6A78">
        <w:t>Chọn Chiến lược 1 – Phân rã theo quy tắc nghiệp vụ.</w:t>
      </w:r>
    </w:p>
    <w:p w14:paraId="707EAA3B" w14:textId="77777777" w:rsidR="005B6A78" w:rsidRPr="005B6A78" w:rsidRDefault="005B6A78" w:rsidP="005B6A78">
      <w:r w:rsidRPr="005B6A78">
        <w:t>Lý do: Vấn đề cốt lõi của Epic là xác định đúng phí hủy và bảo đảm giá của các khách còn lại được cập nhật chính xác. Phân rã theo quy tắc nghiệp vụ giúp Developers dễ xây dựng, kiểm thử từng điều kiện và xử lý rõ ràng tình huống hủy đồng thời.</w:t>
      </w:r>
    </w:p>
    <w:p w14:paraId="465587A7" w14:textId="77777777" w:rsidR="005B6A78" w:rsidRPr="005B6A78" w:rsidRDefault="005B6A78" w:rsidP="005B6A78">
      <w:pPr>
        <w:rPr>
          <w:b/>
          <w:bCs/>
        </w:rPr>
      </w:pPr>
      <w:r w:rsidRPr="005B6A78">
        <w:rPr>
          <w:b/>
          <w:bCs/>
        </w:rPr>
        <w:t>3.2. User Story</w:t>
      </w:r>
    </w:p>
    <w:p w14:paraId="5A41F300" w14:textId="77777777" w:rsidR="005B6A78" w:rsidRPr="005B6A78" w:rsidRDefault="005B6A78" w:rsidP="005B6A78">
      <w:r w:rsidRPr="005B6A78">
        <w:t>Feature: Tính phí hủy chuyến ghép theo thời điểm máy chủ ghi nhận.</w:t>
      </w:r>
    </w:p>
    <w:p w14:paraId="2F141EF8" w14:textId="77777777" w:rsidR="005B6A78" w:rsidRPr="005B6A78" w:rsidRDefault="005B6A78" w:rsidP="005B6A78">
      <w:pPr>
        <w:numPr>
          <w:ilvl w:val="0"/>
          <w:numId w:val="3"/>
        </w:numPr>
      </w:pPr>
      <w:r w:rsidRPr="005B6A78">
        <w:t>As a: Khách hàng đặt chuyến ghép.</w:t>
      </w:r>
    </w:p>
    <w:p w14:paraId="31F4CD03" w14:textId="77777777" w:rsidR="005B6A78" w:rsidRPr="005B6A78" w:rsidRDefault="005B6A78" w:rsidP="005B6A78">
      <w:pPr>
        <w:numPr>
          <w:ilvl w:val="0"/>
          <w:numId w:val="3"/>
        </w:numPr>
      </w:pPr>
      <w:r w:rsidRPr="005B6A78">
        <w:t>I want: Hệ thống xác định phí hủy dựa trên thời điểm máy chủ ghi nhận yêu cầu hủy so với thời điểm máy chủ ghi nhận tài xế nhận chuyến.</w:t>
      </w:r>
    </w:p>
    <w:p w14:paraId="1769B96B" w14:textId="77777777" w:rsidR="005B6A78" w:rsidRPr="005B6A78" w:rsidRDefault="005B6A78" w:rsidP="005B6A78">
      <w:pPr>
        <w:numPr>
          <w:ilvl w:val="0"/>
          <w:numId w:val="3"/>
        </w:numPr>
      </w:pPr>
      <w:r w:rsidRPr="005B6A78">
        <w:t>So that: Tôi được tính phí hủy chính xác và công bằng theo quy định của hệ thống.</w:t>
      </w:r>
    </w:p>
    <w:p w14:paraId="4DFB02BB" w14:textId="77777777" w:rsidR="005B6A78" w:rsidRPr="005B6A78" w:rsidRDefault="005B6A78" w:rsidP="005B6A78">
      <w:r w:rsidRPr="005B6A78">
        <w:t>Quy tắc nghiệp vụ:</w:t>
      </w:r>
    </w:p>
    <w:p w14:paraId="31A49700" w14:textId="77777777" w:rsidR="005B6A78" w:rsidRPr="005B6A78" w:rsidRDefault="005B6A78" w:rsidP="005B6A78">
      <w:pPr>
        <w:numPr>
          <w:ilvl w:val="0"/>
          <w:numId w:val="4"/>
        </w:numPr>
      </w:pPr>
      <w:r w:rsidRPr="005B6A78">
        <w:t>Nếu yêu cầu hủy được máy chủ ghi nhận trước khi tài xế nhận chuyến: phí hủy là 0đ.</w:t>
      </w:r>
    </w:p>
    <w:p w14:paraId="1241B764" w14:textId="77777777" w:rsidR="005B6A78" w:rsidRPr="005B6A78" w:rsidRDefault="005B6A78" w:rsidP="005B6A78">
      <w:pPr>
        <w:numPr>
          <w:ilvl w:val="0"/>
          <w:numId w:val="4"/>
        </w:numPr>
      </w:pPr>
      <w:r w:rsidRPr="005B6A78">
        <w:t>Nếu yêu cầu hủy được máy chủ ghi nhận sau khi tài xế nhận chuyến: phí hủy là 10.000đ.</w:t>
      </w:r>
    </w:p>
    <w:p w14:paraId="7E252960" w14:textId="77777777" w:rsidR="005B6A78" w:rsidRPr="005B6A78" w:rsidRDefault="005B6A78" w:rsidP="005B6A78">
      <w:pPr>
        <w:numPr>
          <w:ilvl w:val="0"/>
          <w:numId w:val="4"/>
        </w:numPr>
      </w:pPr>
      <w:r w:rsidRPr="005B6A78">
        <w:t>Nếu hai thao tác xảy ra gần như đồng thời, hệ thống căn cứ vào thứ tự thời điểm ghi nhận trên máy chủ, không căn cứ vào thời gian trên thiết bị người dùng.</w:t>
      </w:r>
    </w:p>
    <w:p w14:paraId="72B154F6" w14:textId="77777777" w:rsidR="005B6A78" w:rsidRPr="005B6A78" w:rsidRDefault="005B6A78" w:rsidP="005B6A78">
      <w:pPr>
        <w:rPr>
          <w:b/>
          <w:bCs/>
        </w:rPr>
      </w:pPr>
      <w:r w:rsidRPr="005B6A78">
        <w:rPr>
          <w:b/>
          <w:bCs/>
        </w:rPr>
        <w:t>3.3. Acceptance Criteria – Given / When / Then</w:t>
      </w:r>
    </w:p>
    <w:p w14:paraId="181562C5" w14:textId="77777777" w:rsidR="005B6A78" w:rsidRPr="005B6A78" w:rsidRDefault="005B6A78" w:rsidP="005B6A78">
      <w:r w:rsidRPr="005B6A78">
        <w:t>Kịch bản: Khách bấm hủy đúng lúc tài xế vừa bấm nhận chuyến</w:t>
      </w:r>
    </w:p>
    <w:p w14:paraId="077AEDB8" w14:textId="77777777" w:rsidR="005B6A78" w:rsidRPr="005B6A78" w:rsidRDefault="005B6A78" w:rsidP="005B6A78">
      <w:pPr>
        <w:numPr>
          <w:ilvl w:val="0"/>
          <w:numId w:val="5"/>
        </w:numPr>
      </w:pPr>
      <w:r w:rsidRPr="005B6A78">
        <w:t>Given: Khách hàng đang có một chuyến ghép chưa bị hủy và tài xế đang chuẩn bị nhận chuyến.</w:t>
      </w:r>
    </w:p>
    <w:p w14:paraId="11FE70A2" w14:textId="77777777" w:rsidR="005B6A78" w:rsidRPr="005B6A78" w:rsidRDefault="005B6A78" w:rsidP="005B6A78">
      <w:pPr>
        <w:numPr>
          <w:ilvl w:val="0"/>
          <w:numId w:val="5"/>
        </w:numPr>
      </w:pPr>
      <w:r w:rsidRPr="005B6A78">
        <w:t>When: Khách hàng gửi yêu cầu hủy gần như đồng thời với thao tác nhận chuyến của tài xế.</w:t>
      </w:r>
    </w:p>
    <w:p w14:paraId="6933A096" w14:textId="77777777" w:rsidR="005B6A78" w:rsidRPr="005B6A78" w:rsidRDefault="005B6A78" w:rsidP="005B6A78">
      <w:pPr>
        <w:numPr>
          <w:ilvl w:val="0"/>
          <w:numId w:val="5"/>
        </w:numPr>
      </w:pPr>
      <w:r w:rsidRPr="005B6A78">
        <w:lastRenderedPageBreak/>
        <w:t>Then: Hệ thống sử dụng thứ tự ghi nhận trên máy chủ để quyết định phí hủy; nếu yêu cầu hủy được ghi nhận trước thao tác nhận chuyến thì phí là 0đ, còn nếu được ghi nhận sau thì phí là 10.000đ. Hệ thống chỉ ghi nhận một kết quả xử lý nhất quán cho chuyến đi.</w:t>
      </w:r>
    </w:p>
    <w:p w14:paraId="73B810B8"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54657"/>
    <w:multiLevelType w:val="multilevel"/>
    <w:tmpl w:val="996C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333755"/>
    <w:multiLevelType w:val="multilevel"/>
    <w:tmpl w:val="02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84662"/>
    <w:multiLevelType w:val="multilevel"/>
    <w:tmpl w:val="C89E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B32A0"/>
    <w:multiLevelType w:val="multilevel"/>
    <w:tmpl w:val="AF2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25952"/>
    <w:multiLevelType w:val="multilevel"/>
    <w:tmpl w:val="B42E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330248">
    <w:abstractNumId w:val="2"/>
  </w:num>
  <w:num w:numId="2" w16cid:durableId="67726922">
    <w:abstractNumId w:val="0"/>
  </w:num>
  <w:num w:numId="3" w16cid:durableId="357782962">
    <w:abstractNumId w:val="1"/>
  </w:num>
  <w:num w:numId="4" w16cid:durableId="1451776952">
    <w:abstractNumId w:val="3"/>
  </w:num>
  <w:num w:numId="5" w16cid:durableId="2033262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78"/>
    <w:rsid w:val="00002360"/>
    <w:rsid w:val="002137D2"/>
    <w:rsid w:val="00420E17"/>
    <w:rsid w:val="004932E2"/>
    <w:rsid w:val="005959BC"/>
    <w:rsid w:val="005B6A78"/>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DEA23"/>
  <w15:chartTrackingRefBased/>
  <w15:docId w15:val="{68B30632-B7E3-4251-AEDC-28CA14E2B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A78"/>
    <w:rPr>
      <w:rFonts w:eastAsiaTheme="majorEastAsia" w:cstheme="majorBidi"/>
      <w:color w:val="272727" w:themeColor="text1" w:themeTint="D8"/>
    </w:rPr>
  </w:style>
  <w:style w:type="paragraph" w:styleId="Title">
    <w:name w:val="Title"/>
    <w:basedOn w:val="Normal"/>
    <w:next w:val="Normal"/>
    <w:link w:val="TitleChar"/>
    <w:uiPriority w:val="10"/>
    <w:qFormat/>
    <w:rsid w:val="005B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A78"/>
    <w:pPr>
      <w:spacing w:before="160"/>
      <w:jc w:val="center"/>
    </w:pPr>
    <w:rPr>
      <w:i/>
      <w:iCs/>
      <w:color w:val="404040" w:themeColor="text1" w:themeTint="BF"/>
    </w:rPr>
  </w:style>
  <w:style w:type="character" w:customStyle="1" w:styleId="QuoteChar">
    <w:name w:val="Quote Char"/>
    <w:basedOn w:val="DefaultParagraphFont"/>
    <w:link w:val="Quote"/>
    <w:uiPriority w:val="29"/>
    <w:rsid w:val="005B6A78"/>
    <w:rPr>
      <w:i/>
      <w:iCs/>
      <w:color w:val="404040" w:themeColor="text1" w:themeTint="BF"/>
    </w:rPr>
  </w:style>
  <w:style w:type="paragraph" w:styleId="ListParagraph">
    <w:name w:val="List Paragraph"/>
    <w:basedOn w:val="Normal"/>
    <w:uiPriority w:val="34"/>
    <w:qFormat/>
    <w:rsid w:val="005B6A78"/>
    <w:pPr>
      <w:ind w:left="720"/>
      <w:contextualSpacing/>
    </w:pPr>
  </w:style>
  <w:style w:type="character" w:styleId="IntenseEmphasis">
    <w:name w:val="Intense Emphasis"/>
    <w:basedOn w:val="DefaultParagraphFont"/>
    <w:uiPriority w:val="21"/>
    <w:qFormat/>
    <w:rsid w:val="005B6A78"/>
    <w:rPr>
      <w:i/>
      <w:iCs/>
      <w:color w:val="2F5496" w:themeColor="accent1" w:themeShade="BF"/>
    </w:rPr>
  </w:style>
  <w:style w:type="paragraph" w:styleId="IntenseQuote">
    <w:name w:val="Intense Quote"/>
    <w:basedOn w:val="Normal"/>
    <w:next w:val="Normal"/>
    <w:link w:val="IntenseQuoteChar"/>
    <w:uiPriority w:val="30"/>
    <w:qFormat/>
    <w:rsid w:val="005B6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A78"/>
    <w:rPr>
      <w:i/>
      <w:iCs/>
      <w:color w:val="2F5496" w:themeColor="accent1" w:themeShade="BF"/>
    </w:rPr>
  </w:style>
  <w:style w:type="character" w:styleId="IntenseReference">
    <w:name w:val="Intense Reference"/>
    <w:basedOn w:val="DefaultParagraphFont"/>
    <w:uiPriority w:val="32"/>
    <w:qFormat/>
    <w:rsid w:val="005B6A78"/>
    <w:rPr>
      <w:b/>
      <w:bCs/>
      <w:smallCaps/>
      <w:color w:val="2F5496" w:themeColor="accent1" w:themeShade="BF"/>
      <w:spacing w:val="5"/>
    </w:rPr>
  </w:style>
  <w:style w:type="table" w:styleId="TableGrid">
    <w:name w:val="Table Grid"/>
    <w:basedOn w:val="TableNormal"/>
    <w:uiPriority w:val="39"/>
    <w:rsid w:val="005B6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2026-10-12T01:27:00Z</dcterms:created>
  <dcterms:modified xsi:type="dcterms:W3CDTF">2026-10-12T01:29:00Z</dcterms:modified>
</cp:coreProperties>
</file>