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usiness-requirement-update"/>
    <w:p>
      <w:pPr>
        <w:pStyle w:val="Heading1"/>
      </w:pPr>
      <w:r>
        <w:t xml:space="preserve">BUSINESS REQUIREMENT UPDATE</w:t>
      </w:r>
    </w:p>
    <w:bookmarkStart w:id="22" w:name="pricing-sales-policy"/>
    <w:p>
      <w:pPr>
        <w:pStyle w:val="Heading2"/>
      </w:pPr>
      <w:r>
        <w:t xml:space="preserve">Pricing &amp; Sales Policy</w:t>
      </w:r>
    </w:p>
    <w:bookmarkStart w:id="20" w:name="water-purifier-erp"/>
    <w:p>
      <w:pPr>
        <w:pStyle w:val="Heading3"/>
      </w:pPr>
      <w:r>
        <w:t xml:space="preserve">Water Purifier ERP</w:t>
      </w:r>
    </w:p>
    <w:bookmarkEnd w:id="20"/>
    <w:bookmarkStart w:id="21" w:name="mục-tiêu"/>
    <w:p>
      <w:pPr>
        <w:pStyle w:val="Heading3"/>
      </w:pPr>
      <w:r>
        <w:t xml:space="preserve">1. MỤC TIÊU</w:t>
      </w:r>
    </w:p>
    <w:p>
      <w:pPr>
        <w:pStyle w:val="FirstParagraph"/>
      </w:pPr>
      <w:r>
        <w:t xml:space="preserve">Hệ thống phải quản lý:</w:t>
      </w:r>
    </w:p>
    <w:p>
      <w:pPr>
        <w:pStyle w:val="Compact"/>
        <w:numPr>
          <w:ilvl w:val="0"/>
          <w:numId w:val="1001"/>
        </w:numPr>
      </w:pPr>
      <w:r>
        <w:t xml:space="preserve">Giá nhập linh kiện</w:t>
      </w:r>
    </w:p>
    <w:p>
      <w:pPr>
        <w:pStyle w:val="Compact"/>
        <w:numPr>
          <w:ilvl w:val="0"/>
          <w:numId w:val="1001"/>
        </w:numPr>
      </w:pPr>
      <w:r>
        <w:t xml:space="preserve">Giá nhập sản phẩm</w:t>
      </w:r>
    </w:p>
    <w:p>
      <w:pPr>
        <w:pStyle w:val="Compact"/>
        <w:numPr>
          <w:ilvl w:val="0"/>
          <w:numId w:val="1001"/>
        </w:numPr>
      </w:pPr>
      <w:r>
        <w:t xml:space="preserve">Giá bán đề xuất sản phẩm</w:t>
      </w:r>
    </w:p>
    <w:p>
      <w:pPr>
        <w:pStyle w:val="Compact"/>
        <w:numPr>
          <w:ilvl w:val="0"/>
          <w:numId w:val="1001"/>
        </w:numPr>
      </w:pPr>
      <w:r>
        <w:t xml:space="preserve">Lịch sử thay đổi giá</w:t>
      </w:r>
    </w:p>
    <w:p>
      <w:pPr>
        <w:pStyle w:val="Compact"/>
        <w:numPr>
          <w:ilvl w:val="0"/>
          <w:numId w:val="1001"/>
        </w:numPr>
      </w:pPr>
      <w:r>
        <w:t xml:space="preserve">Giá bán thực tế theo từng khách hàng</w:t>
      </w:r>
    </w:p>
    <w:p>
      <w:pPr>
        <w:pStyle w:val="Compact"/>
        <w:numPr>
          <w:ilvl w:val="0"/>
          <w:numId w:val="1001"/>
        </w:numPr>
      </w:pPr>
      <w:r>
        <w:t xml:space="preserve">Lợi nhuận thực tế theo từng đơn hàng</w:t>
      </w:r>
    </w:p>
    <w:p>
      <w:pPr>
        <w:pStyle w:val="FirstParagraph"/>
      </w:pPr>
      <w:r>
        <w:t xml:space="preserve">Giá bán đề xuất chỉ mang tính tham khảo.</w:t>
      </w:r>
    </w:p>
    <w:p>
      <w:pPr>
        <w:pStyle w:val="BodyText"/>
      </w:pPr>
      <w:r>
        <w:t xml:space="preserve">Giá bán thực tế có thể thay đổi khi tạo đơn hàng.</w:t>
      </w:r>
    </w:p>
    <w:p>
      <w:pPr>
        <w:pStyle w:val="BodyText"/>
      </w:pPr>
      <w:r>
        <w:t xml:space="preserve">Hệ thống phải lưu được lịch sử bán hàng và lịch sử giá của từng khách hàng.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khái-niệm-giá"/>
    <w:p>
      <w:pPr>
        <w:pStyle w:val="Heading2"/>
      </w:pPr>
      <w:r>
        <w:t xml:space="preserve">2. KHÁI NIỆM GIÁ</w:t>
      </w:r>
    </w:p>
    <w:bookmarkStart w:id="23" w:name="giá-nhập-purchase-price"/>
    <w:p>
      <w:pPr>
        <w:pStyle w:val="Heading3"/>
      </w:pPr>
      <w:r>
        <w:t xml:space="preserve">2.1 Giá nhập (Purchase Price)</w:t>
      </w:r>
    </w:p>
    <w:p>
      <w:pPr>
        <w:pStyle w:val="FirstParagraph"/>
      </w:pPr>
      <w:r>
        <w:t xml:space="preserve">Là giá vốn sử dụng để:</w:t>
      </w:r>
    </w:p>
    <w:p>
      <w:pPr>
        <w:pStyle w:val="Compact"/>
        <w:numPr>
          <w:ilvl w:val="0"/>
          <w:numId w:val="1002"/>
        </w:numPr>
      </w:pPr>
      <w:r>
        <w:t xml:space="preserve">Tính tồn kho</w:t>
      </w:r>
    </w:p>
    <w:p>
      <w:pPr>
        <w:pStyle w:val="Compact"/>
        <w:numPr>
          <w:ilvl w:val="0"/>
          <w:numId w:val="1002"/>
        </w:numPr>
      </w:pPr>
      <w:r>
        <w:t xml:space="preserve">Tính giá thành</w:t>
      </w:r>
    </w:p>
    <w:p>
      <w:pPr>
        <w:pStyle w:val="Compact"/>
        <w:numPr>
          <w:ilvl w:val="0"/>
          <w:numId w:val="1002"/>
        </w:numPr>
      </w:pPr>
      <w:r>
        <w:t xml:space="preserve">Tính lợi nhuận</w:t>
      </w:r>
    </w:p>
    <w:p>
      <w:pPr>
        <w:pStyle w:val="FirstParagraph"/>
      </w:pPr>
      <w:r>
        <w:t xml:space="preserve">Giá nhập phải được version hóa.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Version 1</w:t>
      </w:r>
    </w:p>
    <w:p>
      <w:pPr>
        <w:pStyle w:val="BodyText"/>
      </w:pPr>
      <w:r>
        <w:t xml:space="preserve">100.000</w:t>
      </w:r>
    </w:p>
    <w:p>
      <w:pPr>
        <w:pStyle w:val="BodyText"/>
      </w:pPr>
      <w:r>
        <w:t xml:space="preserve">01/01/2026 → 31/03/2026</w:t>
      </w:r>
    </w:p>
    <w:p>
      <w:pPr>
        <w:pStyle w:val="BodyText"/>
      </w:pPr>
      <w:r>
        <w:t xml:space="preserve">Version 2</w:t>
      </w:r>
    </w:p>
    <w:p>
      <w:pPr>
        <w:pStyle w:val="BodyText"/>
      </w:pPr>
      <w:r>
        <w:t xml:space="preserve">120.000</w:t>
      </w:r>
    </w:p>
    <w:p>
      <w:pPr>
        <w:pStyle w:val="BodyText"/>
      </w:pPr>
      <w:r>
        <w:t xml:space="preserve">01/04/2026 → hiện tại</w:t>
      </w:r>
    </w:p>
    <w:p>
      <w:pPr>
        <w:pStyle w:val="BodyText"/>
      </w:pPr>
      <w:r>
        <w:t xml:space="preserve">Không được cập nhật đè dữ liệu cũ.</w:t>
      </w:r>
    </w:p>
    <w:p>
      <w:r>
        <w:pict>
          <v:rect style="width:0;height:1.5pt" o:hralign="center" o:hrstd="t" o:hr="t"/>
        </w:pict>
      </w:r>
    </w:p>
    <w:bookmarkEnd w:id="23"/>
    <w:bookmarkStart w:id="24" w:name="giá-bán-đề-xuất-suggested-selling-price"/>
    <w:p>
      <w:pPr>
        <w:pStyle w:val="Heading3"/>
      </w:pPr>
      <w:r>
        <w:t xml:space="preserve">2.2 Giá bán đề xuất (Suggested Selling Price)</w:t>
      </w:r>
    </w:p>
    <w:p>
      <w:pPr>
        <w:pStyle w:val="FirstParagraph"/>
      </w:pPr>
      <w:r>
        <w:t xml:space="preserve">Là giá gợi ý cho nhân viên kinh doanh khi tạo đơn.</w:t>
      </w:r>
    </w:p>
    <w:p>
      <w:pPr>
        <w:pStyle w:val="BodyText"/>
      </w:pPr>
      <w:r>
        <w:t xml:space="preserve">Không phải giá giao dịch cuối cùng.</w:t>
      </w:r>
    </w:p>
    <w:p>
      <w:pPr>
        <w:pStyle w:val="BodyText"/>
      </w:pPr>
      <w:r>
        <w:t xml:space="preserve">Giá bán đề xuất phải được version hóa.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Version 1</w:t>
      </w:r>
    </w:p>
    <w:p>
      <w:pPr>
        <w:pStyle w:val="BodyText"/>
      </w:pPr>
      <w:r>
        <w:t xml:space="preserve">8.500.000</w:t>
      </w:r>
    </w:p>
    <w:p>
      <w:pPr>
        <w:pStyle w:val="BodyText"/>
      </w:pPr>
      <w:r>
        <w:t xml:space="preserve">Version 2</w:t>
      </w:r>
    </w:p>
    <w:p>
      <w:pPr>
        <w:pStyle w:val="BodyText"/>
      </w:pPr>
      <w:r>
        <w:t xml:space="preserve">8.900.000</w:t>
      </w:r>
    </w:p>
    <w:p>
      <w:pPr>
        <w:pStyle w:val="BodyText"/>
      </w:pPr>
      <w:r>
        <w:t xml:space="preserve">Giá này chỉ dùng để tự động điền khi tạo đơn hàng.</w:t>
      </w:r>
    </w:p>
    <w:p>
      <w:pPr>
        <w:pStyle w:val="BodyText"/>
      </w:pPr>
      <w:r>
        <w:t xml:space="preserve">Người dùng được phép thay đổi.</w:t>
      </w:r>
    </w:p>
    <w:p>
      <w:r>
        <w:pict>
          <v:rect style="width:0;height:1.5pt" o:hralign="center" o:hrstd="t" o:hr="t"/>
        </w:pict>
      </w:r>
    </w:p>
    <w:bookmarkEnd w:id="24"/>
    <w:bookmarkStart w:id="25" w:name="giá-bán-thực-tế-actual-selling-price"/>
    <w:p>
      <w:pPr>
        <w:pStyle w:val="Heading3"/>
      </w:pPr>
      <w:r>
        <w:t xml:space="preserve">2.3 Giá bán thực tế (Actual Selling Price)</w:t>
      </w:r>
    </w:p>
    <w:p>
      <w:pPr>
        <w:pStyle w:val="FirstParagraph"/>
      </w:pPr>
      <w:r>
        <w:t xml:space="preserve">Là giá cuối cùng được bán cho khách hàng.</w:t>
      </w:r>
    </w:p>
    <w:p>
      <w:pPr>
        <w:pStyle w:val="BodyText"/>
      </w:pPr>
      <w:r>
        <w:t xml:space="preserve">Được lưu trên từng dòng đơn hàng.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Khách A</w:t>
      </w:r>
    </w:p>
    <w:p>
      <w:pPr>
        <w:pStyle w:val="BodyText"/>
      </w:pPr>
      <w:r>
        <w:t xml:space="preserve">8.500.000</w:t>
      </w:r>
    </w:p>
    <w:p>
      <w:pPr>
        <w:pStyle w:val="BodyText"/>
      </w:pPr>
      <w:r>
        <w:t xml:space="preserve">Khách B</w:t>
      </w:r>
    </w:p>
    <w:p>
      <w:pPr>
        <w:pStyle w:val="BodyText"/>
      </w:pPr>
      <w:r>
        <w:t xml:space="preserve">7.800.000</w:t>
      </w:r>
    </w:p>
    <w:p>
      <w:pPr>
        <w:pStyle w:val="BodyText"/>
      </w:pPr>
      <w:r>
        <w:t xml:space="preserve">Khách C</w:t>
      </w:r>
    </w:p>
    <w:p>
      <w:pPr>
        <w:pStyle w:val="BodyText"/>
      </w:pPr>
      <w:r>
        <w:t xml:space="preserve">7.200.000</w:t>
      </w:r>
    </w:p>
    <w:p>
      <w:pPr>
        <w:pStyle w:val="BodyText"/>
      </w:pPr>
      <w:r>
        <w:t xml:space="preserve">Cùng một sản phẩm có thể có nhiều giá bán khác nhau.</w:t>
      </w:r>
    </w:p>
    <w:p>
      <w:pPr>
        <w:pStyle w:val="BodyText"/>
      </w:pPr>
      <w:r>
        <w:t xml:space="preserve">Giá bán thực tế là cơ sở tính doanh thu và lợi nhuận.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ính-sách-giá-theo-khách-hàng"/>
    <w:p>
      <w:pPr>
        <w:pStyle w:val="Heading2"/>
      </w:pPr>
      <w:r>
        <w:t xml:space="preserve">3. CHÍNH SÁCH GIÁ THEO KHÁCH HÀNG</w:t>
      </w:r>
    </w:p>
    <w:p>
      <w:pPr>
        <w:pStyle w:val="FirstParagraph"/>
      </w:pPr>
      <w:r>
        <w:t xml:space="preserve">Hệ thống phải cho phép bán cùng một sản phẩm với các mức giá khác nhau.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Khách lẻ</w:t>
      </w:r>
    </w:p>
    <w:p>
      <w:pPr>
        <w:pStyle w:val="BodyText"/>
      </w:pPr>
      <w:r>
        <w:t xml:space="preserve">8.500.000</w:t>
      </w:r>
    </w:p>
    <w:p>
      <w:pPr>
        <w:pStyle w:val="BodyText"/>
      </w:pPr>
      <w:r>
        <w:t xml:space="preserve">Đại lý</w:t>
      </w:r>
    </w:p>
    <w:p>
      <w:pPr>
        <w:pStyle w:val="BodyText"/>
      </w:pPr>
      <w:r>
        <w:t xml:space="preserve">7.500.000</w:t>
      </w:r>
    </w:p>
    <w:p>
      <w:pPr>
        <w:pStyle w:val="BodyText"/>
      </w:pPr>
      <w:r>
        <w:t xml:space="preserve">Nhà phân phối</w:t>
      </w:r>
    </w:p>
    <w:p>
      <w:pPr>
        <w:pStyle w:val="BodyText"/>
      </w:pPr>
      <w:r>
        <w:t xml:space="preserve">6.800.000</w:t>
      </w:r>
    </w:p>
    <w:p>
      <w:pPr>
        <w:pStyle w:val="BodyText"/>
      </w:pPr>
      <w:r>
        <w:t xml:space="preserve">Dự án</w:t>
      </w:r>
    </w:p>
    <w:p>
      <w:pPr>
        <w:pStyle w:val="BodyText"/>
      </w:pPr>
      <w:r>
        <w:t xml:space="preserve">6.500.000</w:t>
      </w:r>
    </w:p>
    <w:p>
      <w:pPr>
        <w:pStyle w:val="BodyText"/>
      </w:pPr>
      <w:r>
        <w:t xml:space="preserve">Không bắt buộc xây dựng bảng giá khách hàng ở giai đoạn đầu.</w:t>
      </w:r>
    </w:p>
    <w:p>
      <w:pPr>
        <w:pStyle w:val="BodyText"/>
      </w:pPr>
      <w:r>
        <w:t xml:space="preserve">Giai đoạn đầu nhân viên có thể nhập thủ công giá bán thực tế.</w:t>
      </w:r>
    </w:p>
    <w:p>
      <w:pPr>
        <w:pStyle w:val="BodyText"/>
      </w:pPr>
      <w:r>
        <w:t xml:space="preserve">Hệ thống phải lưu lịch sử để hỗ trợ triển khai bảng giá khách hàng trong tương lai.</w:t>
      </w:r>
    </w:p>
    <w:p>
      <w:r>
        <w:pict>
          <v:rect style="width:0;height:1.5pt" o:hralign="center" o:hrstd="t" o:hr="t"/>
        </w:pict>
      </w:r>
    </w:p>
    <w:bookmarkEnd w:id="27"/>
    <w:bookmarkStart w:id="29" w:name="snapshot-khi-bán-hàng"/>
    <w:p>
      <w:pPr>
        <w:pStyle w:val="Heading2"/>
      </w:pPr>
      <w:r>
        <w:t xml:space="preserve">4. SNAPSHOT KHI BÁN HÀNG</w:t>
      </w:r>
    </w:p>
    <w:p>
      <w:pPr>
        <w:pStyle w:val="FirstParagraph"/>
      </w:pPr>
      <w:r>
        <w:t xml:space="preserve">Khi xác nhận đơn hàng phải tạo snapshot.</w:t>
      </w:r>
    </w:p>
    <w:bookmarkStart w:id="28" w:name="snapshot-giá"/>
    <w:p>
      <w:pPr>
        <w:pStyle w:val="Heading3"/>
      </w:pPr>
      <w:r>
        <w:t xml:space="preserve">Snapshot giá</w:t>
      </w:r>
    </w:p>
    <w:p>
      <w:pPr>
        <w:pStyle w:val="FirstParagraph"/>
      </w:pPr>
      <w:r>
        <w:t xml:space="preserve">Lưu:</w:t>
      </w:r>
    </w:p>
    <w:p>
      <w:pPr>
        <w:pStyle w:val="Compact"/>
        <w:numPr>
          <w:ilvl w:val="0"/>
          <w:numId w:val="1003"/>
        </w:numPr>
      </w:pPr>
      <w:r>
        <w:t xml:space="preserve">SuggestedPrice</w:t>
      </w:r>
    </w:p>
    <w:p>
      <w:pPr>
        <w:pStyle w:val="Compact"/>
        <w:numPr>
          <w:ilvl w:val="0"/>
          <w:numId w:val="1003"/>
        </w:numPr>
      </w:pPr>
      <w:r>
        <w:t xml:space="preserve">CostPrice</w:t>
      </w:r>
    </w:p>
    <w:p>
      <w:pPr>
        <w:pStyle w:val="Compact"/>
        <w:numPr>
          <w:ilvl w:val="0"/>
          <w:numId w:val="1003"/>
        </w:numPr>
      </w:pPr>
      <w:r>
        <w:t xml:space="preserve">ActualSellingPrice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t xml:space="preserve">SuggestedPrice</w:t>
      </w:r>
    </w:p>
    <w:p>
      <w:pPr>
        <w:pStyle w:val="BodyText"/>
      </w:pPr>
      <w:r>
        <w:t xml:space="preserve">8.500.000</w:t>
      </w:r>
    </w:p>
    <w:p>
      <w:pPr>
        <w:pStyle w:val="BodyText"/>
      </w:pPr>
      <w:r>
        <w:t xml:space="preserve">CostPrice</w:t>
      </w:r>
    </w:p>
    <w:p>
      <w:pPr>
        <w:pStyle w:val="BodyText"/>
      </w:pPr>
      <w:r>
        <w:t xml:space="preserve">5.000.000</w:t>
      </w:r>
    </w:p>
    <w:p>
      <w:pPr>
        <w:pStyle w:val="BodyText"/>
      </w:pPr>
      <w:r>
        <w:t xml:space="preserve">ActualSellingPrice</w:t>
      </w:r>
    </w:p>
    <w:p>
      <w:pPr>
        <w:pStyle w:val="BodyText"/>
      </w:pPr>
      <w:r>
        <w:t xml:space="preserve">7.800.000</w:t>
      </w:r>
    </w:p>
    <w:p>
      <w:pPr>
        <w:pStyle w:val="BodyText"/>
      </w:pPr>
      <w:r>
        <w:t xml:space="preserve">Sau này thay đổi giá không được ảnh hưởng tới đơn hàng cũ.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ính-lợi-nhuận"/>
    <w:p>
      <w:pPr>
        <w:pStyle w:val="Heading2"/>
      </w:pPr>
      <w:r>
        <w:t xml:space="preserve">5. TÍNH LỢI NHUẬN</w:t>
      </w:r>
    </w:p>
    <w:bookmarkStart w:id="30" w:name="lợi-nhuận-dòng"/>
    <w:p>
      <w:pPr>
        <w:pStyle w:val="Heading3"/>
      </w:pPr>
      <w:r>
        <w:t xml:space="preserve">Lợi nhuận dòng</w:t>
      </w:r>
    </w:p>
    <w:p>
      <w:pPr>
        <w:pStyle w:val="FirstParagraph"/>
      </w:pPr>
      <w:r>
        <w:t xml:space="preserve">ProfitAmount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(ActualSellingPrice - CostPrice)</w:t>
      </w:r>
    </w:p>
    <w:p>
      <w:pPr>
        <w:pStyle w:val="BodyText"/>
      </w:pPr>
      <w:r>
        <w:t xml:space="preserve">× Quantity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Giá bán</w:t>
      </w:r>
    </w:p>
    <w:p>
      <w:pPr>
        <w:pStyle w:val="BodyText"/>
      </w:pPr>
      <w:r>
        <w:t xml:space="preserve">8.000.000</w:t>
      </w:r>
    </w:p>
    <w:p>
      <w:pPr>
        <w:pStyle w:val="BodyText"/>
      </w:pPr>
      <w:r>
        <w:t xml:space="preserve">Giá vốn</w:t>
      </w:r>
    </w:p>
    <w:p>
      <w:pPr>
        <w:pStyle w:val="BodyText"/>
      </w:pPr>
      <w:r>
        <w:t xml:space="preserve">5.000.000</w:t>
      </w:r>
    </w:p>
    <w:p>
      <w:pPr>
        <w:pStyle w:val="BodyText"/>
      </w:pPr>
      <w:r>
        <w:t xml:space="preserve">Số lượng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Lợi nhuận</w:t>
      </w:r>
    </w:p>
    <w:p>
      <w:pPr>
        <w:pStyle w:val="BodyText"/>
      </w:pPr>
      <w:r>
        <w:t xml:space="preserve">6.000.000</w:t>
      </w:r>
    </w:p>
    <w:p>
      <w:r>
        <w:pict>
          <v:rect style="width:0;height:1.5pt" o:hralign="center" o:hrstd="t" o:hr="t"/>
        </w:pict>
      </w:r>
    </w:p>
    <w:bookmarkEnd w:id="30"/>
    <w:bookmarkStart w:id="31" w:name="tỷ-suất-lợi-nhuận"/>
    <w:p>
      <w:pPr>
        <w:pStyle w:val="Heading3"/>
      </w:pPr>
      <w:r>
        <w:t xml:space="preserve">Tỷ suất lợi nhuận</w:t>
      </w:r>
    </w:p>
    <w:p>
      <w:pPr>
        <w:pStyle w:val="FirstParagraph"/>
      </w:pPr>
      <w:r>
        <w:t xml:space="preserve">MarginPercent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ProfitAmount</w:t>
      </w:r>
      <w:r>
        <w:t xml:space="preserve"> </w:t>
      </w:r>
      <w:r>
        <w:t xml:space="preserve">/</w:t>
      </w:r>
      <w:r>
        <w:t xml:space="preserve"> </w:t>
      </w:r>
      <w:r>
        <w:t xml:space="preserve">Revenue</w:t>
      </w:r>
    </w:p>
    <w:p>
      <w:pPr>
        <w:pStyle w:val="BodyText"/>
      </w:pPr>
      <w:r>
        <w:t xml:space="preserve">× 100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ịch-sử-giá-khách-hàng"/>
    <w:p>
      <w:pPr>
        <w:pStyle w:val="Heading2"/>
      </w:pPr>
      <w:r>
        <w:t xml:space="preserve">6. LỊCH SỬ GIÁ KHÁCH HÀNG</w:t>
      </w:r>
    </w:p>
    <w:p>
      <w:pPr>
        <w:pStyle w:val="FirstParagraph"/>
      </w:pPr>
      <w:r>
        <w:t xml:space="preserve">Hệ thống phải lưu toàn bộ lịch sử bán hàng.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Khách hàng A</w:t>
      </w:r>
    </w:p>
    <w:p>
      <w:pPr>
        <w:pStyle w:val="BodyText"/>
      </w:pPr>
      <w:r>
        <w:t xml:space="preserve">Máy RH8</w:t>
      </w:r>
    </w:p>
    <w:p>
      <w:pPr>
        <w:pStyle w:val="BodyText"/>
      </w:pPr>
      <w:r>
        <w:t xml:space="preserve">01/01/2026</w:t>
      </w:r>
    </w:p>
    <w:p>
      <w:pPr>
        <w:pStyle w:val="BodyText"/>
      </w:pPr>
      <w:r>
        <w:t xml:space="preserve">8.500.000</w:t>
      </w:r>
    </w:p>
    <w:p>
      <w:pPr>
        <w:pStyle w:val="BodyText"/>
      </w:pPr>
      <w:r>
        <w:t xml:space="preserve">01/03/2026</w:t>
      </w:r>
    </w:p>
    <w:p>
      <w:pPr>
        <w:pStyle w:val="BodyText"/>
      </w:pPr>
      <w:r>
        <w:t xml:space="preserve">8.200.000</w:t>
      </w:r>
    </w:p>
    <w:p>
      <w:pPr>
        <w:pStyle w:val="BodyText"/>
      </w:pPr>
      <w:r>
        <w:t xml:space="preserve">01/05/2026</w:t>
      </w:r>
    </w:p>
    <w:p>
      <w:pPr>
        <w:pStyle w:val="BodyText"/>
      </w:pPr>
      <w:r>
        <w:t xml:space="preserve">7.900.000</w:t>
      </w:r>
    </w:p>
    <w:p>
      <w:pPr>
        <w:pStyle w:val="BodyText"/>
      </w:pPr>
      <w:r>
        <w:t xml:space="preserve">Cho phép tra cứu:</w:t>
      </w:r>
    </w:p>
    <w:p>
      <w:pPr>
        <w:pStyle w:val="Compact"/>
        <w:numPr>
          <w:ilvl w:val="0"/>
          <w:numId w:val="1004"/>
        </w:numPr>
      </w:pPr>
      <w:r>
        <w:t xml:space="preserve">Giá gần nhất</w:t>
      </w:r>
    </w:p>
    <w:p>
      <w:pPr>
        <w:pStyle w:val="Compact"/>
        <w:numPr>
          <w:ilvl w:val="0"/>
          <w:numId w:val="1004"/>
        </w:numPr>
      </w:pPr>
      <w:r>
        <w:t xml:space="preserve">Giá trung bình</w:t>
      </w:r>
    </w:p>
    <w:p>
      <w:pPr>
        <w:pStyle w:val="Compact"/>
        <w:numPr>
          <w:ilvl w:val="0"/>
          <w:numId w:val="1004"/>
        </w:numPr>
      </w:pPr>
      <w:r>
        <w:t xml:space="preserve">Giá thấp nhất</w:t>
      </w:r>
    </w:p>
    <w:p>
      <w:pPr>
        <w:pStyle w:val="Compact"/>
        <w:numPr>
          <w:ilvl w:val="0"/>
          <w:numId w:val="1004"/>
        </w:numPr>
      </w:pPr>
      <w:r>
        <w:t xml:space="preserve">Giá cao nhất</w:t>
      </w:r>
    </w:p>
    <w:p>
      <w:pPr>
        <w:pStyle w:val="Compact"/>
        <w:numPr>
          <w:ilvl w:val="0"/>
          <w:numId w:val="1004"/>
        </w:numPr>
      </w:pPr>
      <w:r>
        <w:t xml:space="preserve">Doanh thu khách hàng</w:t>
      </w:r>
    </w:p>
    <w:p>
      <w:pPr>
        <w:pStyle w:val="Compact"/>
        <w:numPr>
          <w:ilvl w:val="0"/>
          <w:numId w:val="1004"/>
        </w:numPr>
      </w:pPr>
      <w:r>
        <w:t xml:space="preserve">Lợi nhuận khách hàng</w:t>
      </w:r>
    </w:p>
    <w:p>
      <w:r>
        <w:pict>
          <v:rect style="width:0;height:1.5pt" o:hralign="center" o:hrstd="t" o:hr="t"/>
        </w:pict>
      </w:r>
    </w:p>
    <w:bookmarkEnd w:id="33"/>
    <w:bookmarkStart w:id="36" w:name="thiết-kế-nghiệp-vụ-pricing"/>
    <w:p>
      <w:pPr>
        <w:pStyle w:val="Heading2"/>
      </w:pPr>
      <w:r>
        <w:t xml:space="preserve">7. THIẾT KẾ NGHIỆP VỤ PRICING</w:t>
      </w:r>
    </w:p>
    <w:bookmarkStart w:id="34" w:name="component-purchase-price"/>
    <w:p>
      <w:pPr>
        <w:pStyle w:val="Heading3"/>
      </w:pPr>
      <w:r>
        <w:t xml:space="preserve">Component Purchase Price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05"/>
        </w:numPr>
      </w:pPr>
      <w:r>
        <w:t xml:space="preserve">Giá nhập linh kiện</w:t>
      </w:r>
    </w:p>
    <w:p>
      <w:pPr>
        <w:pStyle w:val="FirstParagraph"/>
      </w:pPr>
      <w:r>
        <w:t xml:space="preserve">Version hóa theo thời gian.</w:t>
      </w:r>
    </w:p>
    <w:p>
      <w:r>
        <w:pict>
          <v:rect style="width:0;height:1.5pt" o:hralign="center" o:hrstd="t" o:hr="t"/>
        </w:pict>
      </w:r>
    </w:p>
    <w:bookmarkEnd w:id="34"/>
    <w:bookmarkStart w:id="35" w:name="product-suggested-price"/>
    <w:p>
      <w:pPr>
        <w:pStyle w:val="Heading3"/>
      </w:pPr>
      <w:r>
        <w:t xml:space="preserve">Product Suggested Price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06"/>
        </w:numPr>
      </w:pPr>
      <w:r>
        <w:t xml:space="preserve">Giá bán đề xuất sản phẩm</w:t>
      </w:r>
    </w:p>
    <w:p>
      <w:pPr>
        <w:pStyle w:val="FirstParagraph"/>
      </w:pPr>
      <w:r>
        <w:t xml:space="preserve">Version hóa theo thời gian.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quản lý giá bán thực tế trong Pricing Module.</w:t>
      </w:r>
    </w:p>
    <w:p>
      <w:pPr>
        <w:pStyle w:val="BodyText"/>
      </w:pPr>
      <w:r>
        <w:t xml:space="preserve">Giá bán thực tế thuộc Sales Module.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hiết-kế-nghiệp-vụ-sales"/>
    <w:p>
      <w:pPr>
        <w:pStyle w:val="Heading2"/>
      </w:pPr>
      <w:r>
        <w:t xml:space="preserve">8. THIẾT KẾ NGHIỆP VỤ SALES</w:t>
      </w:r>
    </w:p>
    <w:p>
      <w:pPr>
        <w:pStyle w:val="FirstParagraph"/>
      </w:pPr>
      <w:r>
        <w:t xml:space="preserve">Sales Order Line phải lưu:</w:t>
      </w:r>
    </w:p>
    <w:p>
      <w:pPr>
        <w:pStyle w:val="Compact"/>
        <w:numPr>
          <w:ilvl w:val="0"/>
          <w:numId w:val="1007"/>
        </w:numPr>
      </w:pPr>
      <w:r>
        <w:t xml:space="preserve">ProductId</w:t>
      </w:r>
    </w:p>
    <w:p>
      <w:pPr>
        <w:pStyle w:val="Compact"/>
        <w:numPr>
          <w:ilvl w:val="0"/>
          <w:numId w:val="1007"/>
        </w:numPr>
      </w:pPr>
      <w:r>
        <w:t xml:space="preserve">Quantity</w:t>
      </w:r>
    </w:p>
    <w:p>
      <w:pPr>
        <w:pStyle w:val="Compact"/>
        <w:numPr>
          <w:ilvl w:val="0"/>
          <w:numId w:val="1007"/>
        </w:numPr>
      </w:pPr>
      <w:r>
        <w:t xml:space="preserve">SuggestedPriceSnapshot</w:t>
      </w:r>
    </w:p>
    <w:p>
      <w:pPr>
        <w:pStyle w:val="Compact"/>
        <w:numPr>
          <w:ilvl w:val="0"/>
          <w:numId w:val="1007"/>
        </w:numPr>
      </w:pPr>
      <w:r>
        <w:t xml:space="preserve">CostPriceSnapshot</w:t>
      </w:r>
    </w:p>
    <w:p>
      <w:pPr>
        <w:pStyle w:val="Compact"/>
        <w:numPr>
          <w:ilvl w:val="0"/>
          <w:numId w:val="1007"/>
        </w:numPr>
      </w:pPr>
      <w:r>
        <w:t xml:space="preserve">ActualSellingPrice</w:t>
      </w:r>
    </w:p>
    <w:p>
      <w:pPr>
        <w:pStyle w:val="Compact"/>
        <w:numPr>
          <w:ilvl w:val="0"/>
          <w:numId w:val="1007"/>
        </w:numPr>
      </w:pPr>
      <w:r>
        <w:t xml:space="preserve">ProfitAmount</w:t>
      </w:r>
    </w:p>
    <w:p>
      <w:pPr>
        <w:pStyle w:val="Compact"/>
        <w:numPr>
          <w:ilvl w:val="0"/>
          <w:numId w:val="1007"/>
        </w:numPr>
      </w:pPr>
      <w:r>
        <w:t xml:space="preserve">MarginPercent</w:t>
      </w:r>
    </w:p>
    <w:p>
      <w:pPr>
        <w:pStyle w:val="FirstParagraph"/>
      </w:pPr>
      <w:r>
        <w:t xml:space="preserve">Sales Order là nguồn dữ liệu chính để:</w:t>
      </w:r>
    </w:p>
    <w:p>
      <w:pPr>
        <w:pStyle w:val="Compact"/>
        <w:numPr>
          <w:ilvl w:val="0"/>
          <w:numId w:val="1008"/>
        </w:numPr>
      </w:pPr>
      <w:r>
        <w:t xml:space="preserve">Doanh thu</w:t>
      </w:r>
    </w:p>
    <w:p>
      <w:pPr>
        <w:pStyle w:val="Compact"/>
        <w:numPr>
          <w:ilvl w:val="0"/>
          <w:numId w:val="1008"/>
        </w:numPr>
      </w:pPr>
      <w:r>
        <w:t xml:space="preserve">Lợi nhuận</w:t>
      </w:r>
    </w:p>
    <w:p>
      <w:pPr>
        <w:pStyle w:val="Compact"/>
        <w:numPr>
          <w:ilvl w:val="0"/>
          <w:numId w:val="1008"/>
        </w:numPr>
      </w:pPr>
      <w:r>
        <w:t xml:space="preserve">Lịch sử khách hàng</w:t>
      </w:r>
    </w:p>
    <w:p>
      <w:pPr>
        <w:pStyle w:val="Compact"/>
        <w:numPr>
          <w:ilvl w:val="0"/>
          <w:numId w:val="1008"/>
        </w:numPr>
      </w:pPr>
      <w:r>
        <w:t xml:space="preserve">Phân tích giá bán</w:t>
      </w:r>
    </w:p>
    <w:p>
      <w:pPr>
        <w:pStyle w:val="FirstParagraph"/>
      </w:pPr>
      <w:r>
        <w:t xml:space="preserve">Không sử dụng Suggested Price để tính doanh thu hoặc lợi nhuận.</w:t>
      </w:r>
    </w:p>
    <w:p>
      <w:pPr>
        <w:pStyle w:val="BodyText"/>
      </w:pPr>
      <w:r>
        <w:t xml:space="preserve">Chỉ sử dụng Actual Selling Price.</w:t>
      </w:r>
    </w:p>
    <w:p>
      <w:r>
        <w:pict>
          <v:rect style="width:0;height:1.5pt" o:hralign="center" o:hrstd="t" o:hr="t"/>
        </w:pict>
      </w:r>
    </w:p>
    <w:bookmarkEnd w:id="37"/>
    <w:bookmarkStart w:id="38" w:name="nguyên-tắc-quan-trọng"/>
    <w:p>
      <w:pPr>
        <w:pStyle w:val="Heading2"/>
      </w:pPr>
      <w:r>
        <w:t xml:space="preserve">9. NGUYÊN TẮC QUAN TRỌNG</w:t>
      </w:r>
    </w:p>
    <w:p>
      <w:pPr>
        <w:pStyle w:val="FirstParagraph"/>
      </w:pPr>
      <w:r>
        <w:t xml:space="preserve">Giá bán đề xuất ≠ Giá bán thực tế.</w:t>
      </w:r>
    </w:p>
    <w:p>
      <w:pPr>
        <w:pStyle w:val="BodyText"/>
      </w:pPr>
      <w:r>
        <w:t xml:space="preserve">Giá bán thực tế luôn được lưu trên Sales Order Line.</w:t>
      </w:r>
    </w:p>
    <w:p>
      <w:pPr>
        <w:pStyle w:val="BodyText"/>
      </w:pPr>
      <w:r>
        <w:t xml:space="preserve">Mọi tính toán doanh thu và lợi nhuận phải dựa trên Sales Order Line Snapshot.</w:t>
      </w:r>
    </w:p>
    <w:p>
      <w:pPr>
        <w:pStyle w:val="BodyText"/>
      </w:pPr>
      <w:r>
        <w:t xml:space="preserve">Không được tính lại lợi nhuận từ dữ liệu giá hiện tại.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2026-06-12T17:10:47Z</dcterms:created>
  <dcterms:modified xsi:type="dcterms:W3CDTF">2026-06-12T17:10:47Z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