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9C" w:rsidRPr="00A30B9C" w:rsidRDefault="00A30B9C" w:rsidP="00A30B9C">
      <w:pPr>
        <w:jc w:val="center"/>
        <w:rPr>
          <w:rFonts w:ascii="Garamond" w:hAnsi="Garamond"/>
          <w:sz w:val="72"/>
          <w:szCs w:val="72"/>
          <w:lang w:val="en-US"/>
        </w:rPr>
      </w:pPr>
    </w:p>
    <w:p w:rsidR="00A30B9C" w:rsidRPr="00A30B9C" w:rsidRDefault="00A30B9C" w:rsidP="00A30B9C">
      <w:pPr>
        <w:jc w:val="center"/>
        <w:rPr>
          <w:rFonts w:ascii="Garamond" w:hAnsi="Garamond"/>
          <w:sz w:val="72"/>
          <w:szCs w:val="72"/>
          <w:lang w:val="en-US"/>
        </w:rPr>
      </w:pPr>
    </w:p>
    <w:p w:rsidR="00BD0E46" w:rsidRPr="00A30B9C" w:rsidRDefault="00A30B9C" w:rsidP="00A30B9C">
      <w:pPr>
        <w:jc w:val="center"/>
        <w:rPr>
          <w:rFonts w:ascii="Garamond" w:hAnsi="Garamond"/>
          <w:sz w:val="96"/>
          <w:szCs w:val="96"/>
          <w:lang w:val="en-US"/>
        </w:rPr>
      </w:pPr>
      <w:r w:rsidRPr="00A30B9C">
        <w:rPr>
          <w:rFonts w:ascii="Garamond" w:hAnsi="Garamond"/>
          <w:sz w:val="96"/>
          <w:szCs w:val="96"/>
          <w:lang w:val="en-US"/>
        </w:rPr>
        <w:t>Prototype report</w:t>
      </w:r>
    </w:p>
    <w:p w:rsidR="00A30B9C" w:rsidRPr="00A30B9C" w:rsidRDefault="00A30B9C" w:rsidP="00A30B9C">
      <w:pPr>
        <w:jc w:val="center"/>
        <w:rPr>
          <w:rFonts w:ascii="Garamond" w:hAnsi="Garamond"/>
          <w:sz w:val="96"/>
          <w:szCs w:val="96"/>
          <w:lang w:val="en-US"/>
        </w:rPr>
      </w:pPr>
    </w:p>
    <w:p w:rsidR="00A30B9C" w:rsidRPr="00A30B9C" w:rsidRDefault="00A30B9C" w:rsidP="00A30B9C">
      <w:pPr>
        <w:jc w:val="center"/>
        <w:rPr>
          <w:rFonts w:ascii="Garamond" w:hAnsi="Garamond"/>
          <w:sz w:val="48"/>
          <w:szCs w:val="48"/>
          <w:lang w:val="en-US"/>
        </w:rPr>
      </w:pPr>
      <w:r w:rsidRPr="00A30B9C">
        <w:rPr>
          <w:rFonts w:ascii="Garamond" w:hAnsi="Garamond"/>
          <w:sz w:val="48"/>
          <w:szCs w:val="48"/>
          <w:lang w:val="en-US"/>
        </w:rPr>
        <w:t>Food restaurant management</w:t>
      </w: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jc w:val="center"/>
        <w:rPr>
          <w:rFonts w:ascii="Garamond" w:hAnsi="Garamond"/>
          <w:sz w:val="56"/>
          <w:szCs w:val="56"/>
          <w:lang w:val="en-US"/>
        </w:rPr>
      </w:pPr>
    </w:p>
    <w:p w:rsidR="00A30B9C" w:rsidRPr="00A30B9C" w:rsidRDefault="00A30B9C" w:rsidP="00A30B9C">
      <w:pPr>
        <w:rPr>
          <w:rFonts w:ascii="Garamond" w:hAnsi="Garamond"/>
          <w:b/>
          <w:sz w:val="44"/>
          <w:szCs w:val="44"/>
          <w:lang w:val="en-US"/>
        </w:rPr>
      </w:pPr>
      <w:r w:rsidRPr="00A30B9C">
        <w:rPr>
          <w:rFonts w:ascii="Garamond" w:hAnsi="Garamond"/>
          <w:b/>
          <w:sz w:val="44"/>
          <w:szCs w:val="44"/>
          <w:lang w:val="en-US"/>
        </w:rPr>
        <w:lastRenderedPageBreak/>
        <w:t>Table contents</w:t>
      </w:r>
    </w:p>
    <w:p w:rsidR="00A30B9C" w:rsidRPr="00A30B9C" w:rsidRDefault="00A30B9C" w:rsidP="00A30B9C">
      <w:pPr>
        <w:pStyle w:val="Mucluc1"/>
        <w:rPr>
          <w:rFonts w:ascii="Garamond" w:eastAsia="Times New Roman" w:hAnsi="Garamond"/>
          <w:b w:val="0"/>
          <w:noProof/>
          <w:sz w:val="24"/>
          <w:szCs w:val="24"/>
        </w:rPr>
      </w:pPr>
      <w:r w:rsidRPr="00A30B9C">
        <w:rPr>
          <w:rStyle w:val="Siuktni"/>
          <w:rFonts w:ascii="Garamond" w:hAnsi="Garamond"/>
          <w:b w:val="0"/>
          <w:caps/>
          <w:noProof/>
          <w:sz w:val="24"/>
          <w:szCs w:val="24"/>
        </w:rPr>
        <w:fldChar w:fldCharType="begin"/>
      </w:r>
      <w:r w:rsidRPr="00A30B9C">
        <w:rPr>
          <w:rStyle w:val="Siuktni"/>
          <w:rFonts w:ascii="Garamond" w:hAnsi="Garamond"/>
          <w:b w:val="0"/>
          <w:caps/>
          <w:noProof/>
          <w:sz w:val="24"/>
          <w:szCs w:val="24"/>
        </w:rPr>
        <w:instrText xml:space="preserve"> TOC \o "1-4" </w:instrText>
      </w:r>
      <w:r w:rsidRPr="00A30B9C">
        <w:rPr>
          <w:rStyle w:val="Siuktni"/>
          <w:rFonts w:ascii="Garamond" w:hAnsi="Garamond"/>
          <w:b w:val="0"/>
          <w:caps/>
          <w:noProof/>
          <w:sz w:val="24"/>
          <w:szCs w:val="24"/>
        </w:rPr>
        <w:fldChar w:fldCharType="separate"/>
      </w:r>
    </w:p>
    <w:p w:rsidR="00A30B9C" w:rsidRPr="00A30B9C" w:rsidRDefault="00A30B9C" w:rsidP="00A30B9C">
      <w:pPr>
        <w:pStyle w:val="Mucluc3"/>
        <w:rPr>
          <w:rFonts w:ascii="Garamond" w:eastAsia="Times New Roman" w:hAnsi="Garamond"/>
          <w:b w:val="0"/>
          <w:noProof/>
          <w:sz w:val="24"/>
          <w:szCs w:val="24"/>
        </w:rPr>
      </w:pPr>
      <w:r w:rsidRPr="00A30B9C">
        <w:rPr>
          <w:rFonts w:ascii="Garamond" w:hAnsi="Garamond"/>
          <w:noProof/>
          <w:sz w:val="24"/>
          <w:szCs w:val="24"/>
        </w:rPr>
        <w:t>1.</w:t>
      </w:r>
      <w:r w:rsidRPr="00A30B9C">
        <w:rPr>
          <w:rFonts w:ascii="Garamond" w:eastAsia="Times New Roman" w:hAnsi="Garamond"/>
          <w:b w:val="0"/>
          <w:noProof/>
          <w:sz w:val="24"/>
          <w:szCs w:val="24"/>
        </w:rPr>
        <w:tab/>
      </w:r>
      <w:r w:rsidRPr="00A30B9C">
        <w:rPr>
          <w:rFonts w:ascii="Garamond" w:hAnsi="Garamond"/>
          <w:noProof/>
          <w:sz w:val="24"/>
          <w:szCs w:val="24"/>
        </w:rPr>
        <w:t>Introduction</w:t>
      </w:r>
      <w:r w:rsidRPr="00A30B9C">
        <w:rPr>
          <w:rFonts w:ascii="Garamond" w:hAnsi="Garamond"/>
          <w:noProof/>
          <w:sz w:val="24"/>
          <w:szCs w:val="24"/>
        </w:rPr>
        <w:tab/>
      </w:r>
      <w:r w:rsidRPr="00A30B9C">
        <w:rPr>
          <w:rFonts w:ascii="Garamond" w:hAnsi="Garamond"/>
          <w:noProof/>
          <w:sz w:val="24"/>
          <w:szCs w:val="24"/>
        </w:rPr>
        <w:fldChar w:fldCharType="begin"/>
      </w:r>
      <w:r w:rsidRPr="00A30B9C">
        <w:rPr>
          <w:rFonts w:ascii="Garamond" w:hAnsi="Garamond"/>
          <w:noProof/>
          <w:sz w:val="24"/>
          <w:szCs w:val="24"/>
        </w:rPr>
        <w:instrText xml:space="preserve"> PAGEREF _Toc238454884 \h </w:instrText>
      </w:r>
      <w:r w:rsidRPr="00A30B9C">
        <w:rPr>
          <w:rFonts w:ascii="Garamond" w:hAnsi="Garamond"/>
          <w:noProof/>
          <w:sz w:val="24"/>
          <w:szCs w:val="24"/>
        </w:rPr>
      </w:r>
      <w:r w:rsidRPr="00A30B9C">
        <w:rPr>
          <w:rFonts w:ascii="Garamond" w:hAnsi="Garamond"/>
          <w:noProof/>
          <w:sz w:val="24"/>
          <w:szCs w:val="24"/>
        </w:rPr>
        <w:fldChar w:fldCharType="separate"/>
      </w:r>
      <w:r w:rsidRPr="00A30B9C">
        <w:rPr>
          <w:rFonts w:ascii="Garamond" w:hAnsi="Garamond"/>
          <w:noProof/>
          <w:sz w:val="24"/>
          <w:szCs w:val="24"/>
        </w:rPr>
        <w:t>1</w:t>
      </w:r>
      <w:r w:rsidRPr="00A30B9C">
        <w:rPr>
          <w:rFonts w:ascii="Garamond" w:hAnsi="Garamond"/>
          <w:noProof/>
          <w:sz w:val="24"/>
          <w:szCs w:val="24"/>
        </w:rPr>
        <w:fldChar w:fldCharType="end"/>
      </w:r>
    </w:p>
    <w:p w:rsidR="00A30B9C" w:rsidRPr="00A30B9C" w:rsidRDefault="00A30B9C" w:rsidP="00A30B9C">
      <w:pPr>
        <w:pStyle w:val="Mucluc4"/>
        <w:rPr>
          <w:rFonts w:ascii="Garamond" w:eastAsia="Times New Roman" w:hAnsi="Garamond"/>
          <w:b w:val="0"/>
          <w:noProof/>
          <w:sz w:val="24"/>
          <w:szCs w:val="24"/>
        </w:rPr>
      </w:pPr>
      <w:r w:rsidRPr="00A30B9C">
        <w:rPr>
          <w:rFonts w:ascii="Garamond" w:hAnsi="Garamond"/>
          <w:noProof/>
          <w:sz w:val="24"/>
          <w:szCs w:val="24"/>
        </w:rPr>
        <w:t>1.1</w:t>
      </w:r>
      <w:r w:rsidRPr="00A30B9C">
        <w:rPr>
          <w:rFonts w:ascii="Garamond" w:eastAsia="Times New Roman" w:hAnsi="Garamond"/>
          <w:b w:val="0"/>
          <w:noProof/>
          <w:sz w:val="24"/>
          <w:szCs w:val="24"/>
        </w:rPr>
        <w:tab/>
      </w:r>
      <w:r w:rsidRPr="00A30B9C">
        <w:rPr>
          <w:rFonts w:ascii="Garamond" w:hAnsi="Garamond"/>
          <w:noProof/>
          <w:sz w:val="24"/>
          <w:szCs w:val="24"/>
        </w:rPr>
        <w:t>Purpose of the prototype report</w:t>
      </w:r>
      <w:r w:rsidRPr="00A30B9C">
        <w:rPr>
          <w:rFonts w:ascii="Garamond" w:hAnsi="Garamond"/>
          <w:noProof/>
          <w:sz w:val="24"/>
          <w:szCs w:val="24"/>
        </w:rPr>
        <w:tab/>
      </w:r>
      <w:r w:rsidRPr="00A30B9C">
        <w:rPr>
          <w:rFonts w:ascii="Garamond" w:hAnsi="Garamond"/>
          <w:noProof/>
          <w:sz w:val="24"/>
          <w:szCs w:val="24"/>
        </w:rPr>
        <w:fldChar w:fldCharType="begin"/>
      </w:r>
      <w:r w:rsidRPr="00A30B9C">
        <w:rPr>
          <w:rFonts w:ascii="Garamond" w:hAnsi="Garamond"/>
          <w:noProof/>
          <w:sz w:val="24"/>
          <w:szCs w:val="24"/>
        </w:rPr>
        <w:instrText xml:space="preserve"> PAGEREF _Toc238454885 \h </w:instrText>
      </w:r>
      <w:r w:rsidRPr="00A30B9C">
        <w:rPr>
          <w:rFonts w:ascii="Garamond" w:hAnsi="Garamond"/>
          <w:noProof/>
          <w:sz w:val="24"/>
          <w:szCs w:val="24"/>
        </w:rPr>
      </w:r>
      <w:r w:rsidRPr="00A30B9C">
        <w:rPr>
          <w:rFonts w:ascii="Garamond" w:hAnsi="Garamond"/>
          <w:noProof/>
          <w:sz w:val="24"/>
          <w:szCs w:val="24"/>
        </w:rPr>
        <w:fldChar w:fldCharType="separate"/>
      </w:r>
      <w:r w:rsidRPr="00A30B9C">
        <w:rPr>
          <w:rFonts w:ascii="Garamond" w:hAnsi="Garamond"/>
          <w:noProof/>
          <w:sz w:val="24"/>
          <w:szCs w:val="24"/>
        </w:rPr>
        <w:t>1</w:t>
      </w:r>
      <w:r w:rsidRPr="00A30B9C">
        <w:rPr>
          <w:rFonts w:ascii="Garamond" w:hAnsi="Garamond"/>
          <w:noProof/>
          <w:sz w:val="24"/>
          <w:szCs w:val="24"/>
        </w:rPr>
        <w:fldChar w:fldCharType="end"/>
      </w:r>
    </w:p>
    <w:p w:rsidR="00A30B9C" w:rsidRPr="00A30B9C" w:rsidRDefault="00A30B9C" w:rsidP="00A30B9C">
      <w:pPr>
        <w:pStyle w:val="Mucluc4"/>
        <w:rPr>
          <w:rFonts w:ascii="Garamond" w:eastAsia="Times New Roman" w:hAnsi="Garamond"/>
          <w:b w:val="0"/>
          <w:noProof/>
          <w:sz w:val="24"/>
          <w:szCs w:val="24"/>
        </w:rPr>
      </w:pPr>
      <w:r w:rsidRPr="00A30B9C">
        <w:rPr>
          <w:rFonts w:ascii="Garamond" w:hAnsi="Garamond"/>
          <w:noProof/>
          <w:sz w:val="24"/>
          <w:szCs w:val="24"/>
        </w:rPr>
        <w:t>1.2</w:t>
      </w:r>
      <w:r w:rsidRPr="00A30B9C">
        <w:rPr>
          <w:rFonts w:ascii="Garamond" w:eastAsia="Times New Roman" w:hAnsi="Garamond"/>
          <w:b w:val="0"/>
          <w:noProof/>
          <w:sz w:val="24"/>
          <w:szCs w:val="24"/>
        </w:rPr>
        <w:tab/>
      </w:r>
      <w:r w:rsidRPr="00A30B9C">
        <w:rPr>
          <w:rFonts w:ascii="Garamond" w:hAnsi="Garamond"/>
          <w:noProof/>
          <w:sz w:val="24"/>
          <w:szCs w:val="24"/>
        </w:rPr>
        <w:t>Status of the prototype</w:t>
      </w:r>
      <w:r w:rsidRPr="00A30B9C">
        <w:rPr>
          <w:rFonts w:ascii="Garamond" w:hAnsi="Garamond"/>
          <w:noProof/>
          <w:sz w:val="24"/>
          <w:szCs w:val="24"/>
        </w:rPr>
        <w:tab/>
      </w:r>
      <w:r w:rsidRPr="00A30B9C">
        <w:rPr>
          <w:rFonts w:ascii="Garamond" w:hAnsi="Garamond"/>
          <w:noProof/>
          <w:sz w:val="24"/>
          <w:szCs w:val="24"/>
        </w:rPr>
        <w:fldChar w:fldCharType="begin"/>
      </w:r>
      <w:r w:rsidRPr="00A30B9C">
        <w:rPr>
          <w:rFonts w:ascii="Garamond" w:hAnsi="Garamond"/>
          <w:noProof/>
          <w:sz w:val="24"/>
          <w:szCs w:val="24"/>
        </w:rPr>
        <w:instrText xml:space="preserve"> PAGEREF _Toc238454886 \h </w:instrText>
      </w:r>
      <w:r w:rsidRPr="00A30B9C">
        <w:rPr>
          <w:rFonts w:ascii="Garamond" w:hAnsi="Garamond"/>
          <w:noProof/>
          <w:sz w:val="24"/>
          <w:szCs w:val="24"/>
        </w:rPr>
      </w:r>
      <w:r w:rsidRPr="00A30B9C">
        <w:rPr>
          <w:rFonts w:ascii="Garamond" w:hAnsi="Garamond"/>
          <w:noProof/>
          <w:sz w:val="24"/>
          <w:szCs w:val="24"/>
        </w:rPr>
        <w:fldChar w:fldCharType="separate"/>
      </w:r>
      <w:r w:rsidRPr="00A30B9C">
        <w:rPr>
          <w:rFonts w:ascii="Garamond" w:hAnsi="Garamond"/>
          <w:noProof/>
          <w:sz w:val="24"/>
          <w:szCs w:val="24"/>
        </w:rPr>
        <w:t>1</w:t>
      </w:r>
      <w:r w:rsidRPr="00A30B9C">
        <w:rPr>
          <w:rFonts w:ascii="Garamond" w:hAnsi="Garamond"/>
          <w:noProof/>
          <w:sz w:val="24"/>
          <w:szCs w:val="24"/>
        </w:rPr>
        <w:fldChar w:fldCharType="end"/>
      </w:r>
    </w:p>
    <w:p w:rsidR="00A30B9C" w:rsidRPr="00A30B9C" w:rsidRDefault="00A30B9C" w:rsidP="00A30B9C">
      <w:pPr>
        <w:pStyle w:val="Mucluc3"/>
        <w:rPr>
          <w:rFonts w:ascii="Garamond" w:eastAsia="Times New Roman" w:hAnsi="Garamond"/>
          <w:b w:val="0"/>
          <w:noProof/>
          <w:sz w:val="24"/>
          <w:szCs w:val="24"/>
        </w:rPr>
      </w:pPr>
      <w:r w:rsidRPr="00A30B9C">
        <w:rPr>
          <w:rFonts w:ascii="Garamond" w:hAnsi="Garamond"/>
          <w:noProof/>
          <w:sz w:val="24"/>
          <w:szCs w:val="24"/>
        </w:rPr>
        <w:t>2.</w:t>
      </w:r>
      <w:r w:rsidRPr="00A30B9C">
        <w:rPr>
          <w:rFonts w:ascii="Garamond" w:eastAsia="Times New Roman" w:hAnsi="Garamond"/>
          <w:b w:val="0"/>
          <w:noProof/>
          <w:sz w:val="24"/>
          <w:szCs w:val="24"/>
        </w:rPr>
        <w:tab/>
      </w:r>
      <w:r w:rsidRPr="00A30B9C">
        <w:rPr>
          <w:rFonts w:ascii="Garamond" w:hAnsi="Garamond"/>
          <w:noProof/>
          <w:sz w:val="24"/>
          <w:szCs w:val="24"/>
        </w:rPr>
        <w:t>Navigation Flow</w:t>
      </w:r>
      <w:r w:rsidRPr="00A30B9C">
        <w:rPr>
          <w:rFonts w:ascii="Garamond" w:hAnsi="Garamond"/>
          <w:noProof/>
          <w:sz w:val="24"/>
          <w:szCs w:val="24"/>
        </w:rPr>
        <w:tab/>
      </w:r>
      <w:r w:rsidRPr="00A30B9C">
        <w:rPr>
          <w:rFonts w:ascii="Garamond" w:hAnsi="Garamond"/>
          <w:noProof/>
          <w:sz w:val="24"/>
          <w:szCs w:val="24"/>
        </w:rPr>
        <w:fldChar w:fldCharType="begin"/>
      </w:r>
      <w:r w:rsidRPr="00A30B9C">
        <w:rPr>
          <w:rFonts w:ascii="Garamond" w:hAnsi="Garamond"/>
          <w:noProof/>
          <w:sz w:val="24"/>
          <w:szCs w:val="24"/>
        </w:rPr>
        <w:instrText xml:space="preserve"> PAGEREF _Toc238454887 \h </w:instrText>
      </w:r>
      <w:r w:rsidRPr="00A30B9C">
        <w:rPr>
          <w:rFonts w:ascii="Garamond" w:hAnsi="Garamond"/>
          <w:noProof/>
          <w:sz w:val="24"/>
          <w:szCs w:val="24"/>
        </w:rPr>
      </w:r>
      <w:r w:rsidRPr="00A30B9C">
        <w:rPr>
          <w:rFonts w:ascii="Garamond" w:hAnsi="Garamond"/>
          <w:noProof/>
          <w:sz w:val="24"/>
          <w:szCs w:val="24"/>
        </w:rPr>
        <w:fldChar w:fldCharType="separate"/>
      </w:r>
      <w:r w:rsidRPr="00A30B9C">
        <w:rPr>
          <w:rFonts w:ascii="Garamond" w:hAnsi="Garamond"/>
          <w:noProof/>
          <w:sz w:val="24"/>
          <w:szCs w:val="24"/>
        </w:rPr>
        <w:t>2</w:t>
      </w:r>
      <w:r w:rsidRPr="00A30B9C">
        <w:rPr>
          <w:rFonts w:ascii="Garamond" w:hAnsi="Garamond"/>
          <w:noProof/>
          <w:sz w:val="24"/>
          <w:szCs w:val="24"/>
        </w:rPr>
        <w:fldChar w:fldCharType="end"/>
      </w:r>
    </w:p>
    <w:p w:rsidR="00A30B9C" w:rsidRPr="00A30B9C" w:rsidRDefault="00A30B9C" w:rsidP="00A30B9C">
      <w:pPr>
        <w:pStyle w:val="Mucluc3"/>
        <w:rPr>
          <w:rFonts w:ascii="Garamond" w:eastAsia="Times New Roman" w:hAnsi="Garamond"/>
          <w:b w:val="0"/>
          <w:noProof/>
          <w:sz w:val="24"/>
          <w:szCs w:val="24"/>
        </w:rPr>
      </w:pPr>
      <w:r w:rsidRPr="00A30B9C">
        <w:rPr>
          <w:rFonts w:ascii="Garamond" w:hAnsi="Garamond"/>
          <w:noProof/>
          <w:sz w:val="24"/>
          <w:szCs w:val="24"/>
        </w:rPr>
        <w:t>3.</w:t>
      </w:r>
      <w:r w:rsidRPr="00A30B9C">
        <w:rPr>
          <w:rFonts w:ascii="Garamond" w:eastAsia="Times New Roman" w:hAnsi="Garamond"/>
          <w:b w:val="0"/>
          <w:noProof/>
          <w:sz w:val="24"/>
          <w:szCs w:val="24"/>
        </w:rPr>
        <w:tab/>
      </w:r>
      <w:r w:rsidRPr="00A30B9C">
        <w:rPr>
          <w:rFonts w:ascii="Garamond" w:hAnsi="Garamond"/>
          <w:noProof/>
          <w:sz w:val="24"/>
          <w:szCs w:val="24"/>
        </w:rPr>
        <w:t>Prototype</w:t>
      </w:r>
      <w:r w:rsidRPr="00A30B9C">
        <w:rPr>
          <w:rFonts w:ascii="Garamond" w:hAnsi="Garamond"/>
          <w:noProof/>
          <w:sz w:val="24"/>
          <w:szCs w:val="24"/>
        </w:rPr>
        <w:tab/>
      </w:r>
      <w:r w:rsidRPr="00A30B9C">
        <w:rPr>
          <w:rFonts w:ascii="Garamond" w:hAnsi="Garamond"/>
          <w:noProof/>
          <w:sz w:val="24"/>
          <w:szCs w:val="24"/>
        </w:rPr>
        <w:fldChar w:fldCharType="begin"/>
      </w:r>
      <w:r w:rsidRPr="00A30B9C">
        <w:rPr>
          <w:rFonts w:ascii="Garamond" w:hAnsi="Garamond"/>
          <w:noProof/>
          <w:sz w:val="24"/>
          <w:szCs w:val="24"/>
        </w:rPr>
        <w:instrText xml:space="preserve"> PAGEREF _Toc238454888 \h </w:instrText>
      </w:r>
      <w:r w:rsidRPr="00A30B9C">
        <w:rPr>
          <w:rFonts w:ascii="Garamond" w:hAnsi="Garamond"/>
          <w:noProof/>
          <w:sz w:val="24"/>
          <w:szCs w:val="24"/>
        </w:rPr>
      </w:r>
      <w:r w:rsidRPr="00A30B9C">
        <w:rPr>
          <w:rFonts w:ascii="Garamond" w:hAnsi="Garamond"/>
          <w:noProof/>
          <w:sz w:val="24"/>
          <w:szCs w:val="24"/>
        </w:rPr>
        <w:fldChar w:fldCharType="separate"/>
      </w:r>
      <w:r w:rsidRPr="00A30B9C">
        <w:rPr>
          <w:rFonts w:ascii="Garamond" w:hAnsi="Garamond"/>
          <w:noProof/>
          <w:sz w:val="24"/>
          <w:szCs w:val="24"/>
        </w:rPr>
        <w:t>3</w:t>
      </w:r>
      <w:r w:rsidRPr="00A30B9C">
        <w:rPr>
          <w:rFonts w:ascii="Garamond" w:hAnsi="Garamond"/>
          <w:noProof/>
          <w:sz w:val="24"/>
          <w:szCs w:val="24"/>
        </w:rPr>
        <w:fldChar w:fldCharType="end"/>
      </w:r>
    </w:p>
    <w:p w:rsidR="00A30B9C" w:rsidRPr="00A30B9C" w:rsidRDefault="00A30B9C" w:rsidP="00A30B9C">
      <w:pPr>
        <w:pStyle w:val="oancuaDanhsach"/>
        <w:rPr>
          <w:rStyle w:val="Siuktni"/>
          <w:rFonts w:ascii="Garamond" w:hAnsi="Garamond"/>
          <w:b/>
          <w:caps/>
          <w:noProof/>
          <w:sz w:val="24"/>
          <w:szCs w:val="24"/>
        </w:rPr>
      </w:pPr>
      <w:r w:rsidRPr="00A30B9C">
        <w:rPr>
          <w:rStyle w:val="Siuktni"/>
          <w:rFonts w:ascii="Garamond" w:hAnsi="Garamond"/>
          <w:b/>
          <w:caps/>
          <w:noProof/>
          <w:sz w:val="24"/>
          <w:szCs w:val="24"/>
        </w:rPr>
        <w:fldChar w:fldCharType="end"/>
      </w: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A30B9C" w:rsidRDefault="00A30B9C" w:rsidP="00A30B9C">
      <w:pPr>
        <w:pStyle w:val="oancuaDanhsach"/>
        <w:rPr>
          <w:rStyle w:val="Siuktni"/>
          <w:rFonts w:ascii="Garamond" w:hAnsi="Garamond"/>
          <w:b/>
          <w:caps/>
          <w:noProof/>
          <w:sz w:val="24"/>
          <w:szCs w:val="24"/>
        </w:rPr>
      </w:pPr>
    </w:p>
    <w:p w:rsidR="00A30B9C" w:rsidRPr="001B6270" w:rsidRDefault="00A30B9C" w:rsidP="00A30B9C">
      <w:pPr>
        <w:pStyle w:val="oancuaDanhsach"/>
        <w:numPr>
          <w:ilvl w:val="0"/>
          <w:numId w:val="4"/>
        </w:numPr>
        <w:rPr>
          <w:rFonts w:ascii="Garamond" w:hAnsi="Garamond"/>
          <w:b/>
          <w:sz w:val="28"/>
          <w:szCs w:val="28"/>
          <w:lang w:val="en-US"/>
        </w:rPr>
      </w:pPr>
      <w:r w:rsidRPr="001B6270">
        <w:rPr>
          <w:rFonts w:ascii="Garamond" w:hAnsi="Garamond"/>
          <w:b/>
          <w:sz w:val="28"/>
          <w:szCs w:val="28"/>
          <w:lang w:val="en-US"/>
        </w:rPr>
        <w:lastRenderedPageBreak/>
        <w:t>Introduction</w:t>
      </w:r>
    </w:p>
    <w:p w:rsidR="00A30B9C" w:rsidRDefault="00A30B9C" w:rsidP="00A30B9C">
      <w:pPr>
        <w:pStyle w:val="oancuaDanhsach"/>
        <w:numPr>
          <w:ilvl w:val="1"/>
          <w:numId w:val="4"/>
        </w:numPr>
        <w:rPr>
          <w:rFonts w:ascii="Garamond" w:hAnsi="Garamond"/>
          <w:sz w:val="28"/>
          <w:szCs w:val="28"/>
          <w:lang w:val="en-US"/>
        </w:rPr>
      </w:pPr>
      <w:r>
        <w:rPr>
          <w:rFonts w:ascii="Garamond" w:hAnsi="Garamond"/>
          <w:sz w:val="28"/>
          <w:szCs w:val="28"/>
          <w:lang w:val="en-US"/>
        </w:rPr>
        <w:t>Purpose of the prototype report</w:t>
      </w:r>
    </w:p>
    <w:p w:rsidR="00A30B9C" w:rsidRPr="00CD422E" w:rsidRDefault="00A30B9C" w:rsidP="00A30B9C">
      <w:pPr>
        <w:pStyle w:val="oancuaDanhsach"/>
        <w:ind w:left="2160"/>
        <w:rPr>
          <w:rFonts w:ascii="Garamond" w:hAnsi="Garamond"/>
          <w:sz w:val="24"/>
          <w:szCs w:val="24"/>
          <w:lang w:val="en-US"/>
        </w:rPr>
      </w:pPr>
      <w:r w:rsidRPr="00A30B9C">
        <w:rPr>
          <w:rFonts w:ascii="Garamond" w:hAnsi="Garamond"/>
          <w:sz w:val="24"/>
          <w:szCs w:val="24"/>
          <w:lang w:val="en-US"/>
        </w:rPr>
        <w:t>This report provides a description and evaluation of the website prototype. It focuses on two categories: “Look like” and “Work like”</w:t>
      </w:r>
      <w:r w:rsidRPr="00A30B9C">
        <w:rPr>
          <w:rFonts w:ascii="Garamond" w:hAnsi="Garamond"/>
          <w:sz w:val="24"/>
          <w:szCs w:val="24"/>
        </w:rPr>
        <w:t>.</w:t>
      </w:r>
      <w:r w:rsidR="00CD422E">
        <w:rPr>
          <w:rFonts w:ascii="Garamond" w:hAnsi="Garamond"/>
          <w:sz w:val="24"/>
          <w:szCs w:val="24"/>
          <w:lang w:val="en-US"/>
        </w:rPr>
        <w:t xml:space="preserve"> It shows overview of UI which is displayed in this website. In another face, this report also describes for reader the workflow or step by step understand the system that bases on events.</w:t>
      </w:r>
    </w:p>
    <w:p w:rsidR="00A30B9C" w:rsidRDefault="00A30B9C" w:rsidP="00A30B9C">
      <w:pPr>
        <w:pStyle w:val="oancuaDanhsach"/>
        <w:numPr>
          <w:ilvl w:val="1"/>
          <w:numId w:val="4"/>
        </w:numPr>
        <w:rPr>
          <w:rFonts w:ascii="Garamond" w:hAnsi="Garamond"/>
          <w:sz w:val="28"/>
          <w:szCs w:val="28"/>
          <w:lang w:val="en-US"/>
        </w:rPr>
      </w:pPr>
      <w:r>
        <w:rPr>
          <w:rFonts w:ascii="Garamond" w:hAnsi="Garamond"/>
          <w:sz w:val="28"/>
          <w:szCs w:val="28"/>
          <w:lang w:val="en-US"/>
        </w:rPr>
        <w:t>Status of the prototype</w:t>
      </w:r>
    </w:p>
    <w:p w:rsidR="001B6270" w:rsidRDefault="00CD422E" w:rsidP="001B6270">
      <w:pPr>
        <w:pStyle w:val="oancuaDanhsach"/>
        <w:ind w:left="2160"/>
        <w:rPr>
          <w:rFonts w:ascii="Garamond" w:hAnsi="Garamond"/>
          <w:sz w:val="24"/>
          <w:szCs w:val="24"/>
          <w:lang w:val="en-US"/>
        </w:rPr>
      </w:pPr>
      <w:r>
        <w:rPr>
          <w:rFonts w:ascii="Garamond" w:hAnsi="Garamond"/>
          <w:sz w:val="24"/>
          <w:szCs w:val="24"/>
          <w:lang w:val="en-US"/>
        </w:rPr>
        <w:t xml:space="preserve">This is the first version of website prototype report, so it provide some basic views about website in two faces: Functional and display. With display, that is HTML script, it shows status picture about website. From that, users can amaze about website: What they have and </w:t>
      </w:r>
      <w:r w:rsidR="001B6270">
        <w:rPr>
          <w:rFonts w:ascii="Garamond" w:hAnsi="Garamond"/>
          <w:sz w:val="24"/>
          <w:szCs w:val="24"/>
          <w:lang w:val="en-US"/>
        </w:rPr>
        <w:t>How to use it. In contract, with functional, it helps readers know that how to access website with simple steps, and then, they can use system that only bases on simple actions.</w:t>
      </w:r>
    </w:p>
    <w:p w:rsidR="001B6270" w:rsidRDefault="001B6270" w:rsidP="001B6270">
      <w:pPr>
        <w:pStyle w:val="oancuaDanhsach"/>
        <w:ind w:left="2160"/>
        <w:rPr>
          <w:rFonts w:ascii="Garamond" w:hAnsi="Garamond"/>
          <w:sz w:val="24"/>
          <w:szCs w:val="24"/>
          <w:lang w:val="en-US"/>
        </w:rPr>
      </w:pPr>
      <w:r>
        <w:rPr>
          <w:rFonts w:ascii="Garamond" w:hAnsi="Garamond"/>
          <w:sz w:val="24"/>
          <w:szCs w:val="24"/>
          <w:lang w:val="en-US"/>
        </w:rPr>
        <w:t>This version also is backbone of the prototype report. It means that all of main things will be touch upon. And this prototype report will be fulfill in next versions that depends on requirement changing.</w:t>
      </w:r>
    </w:p>
    <w:p w:rsidR="001B6270" w:rsidRDefault="001B6270" w:rsidP="001B6270">
      <w:pPr>
        <w:pStyle w:val="oancuaDanhsach"/>
        <w:numPr>
          <w:ilvl w:val="0"/>
          <w:numId w:val="4"/>
        </w:numPr>
        <w:rPr>
          <w:rFonts w:ascii="Garamond" w:hAnsi="Garamond"/>
          <w:b/>
          <w:sz w:val="28"/>
          <w:szCs w:val="28"/>
          <w:lang w:val="en-US"/>
        </w:rPr>
      </w:pPr>
      <w:r w:rsidRPr="001B6270">
        <w:rPr>
          <w:rFonts w:ascii="Garamond" w:hAnsi="Garamond"/>
          <w:b/>
          <w:sz w:val="28"/>
          <w:szCs w:val="28"/>
          <w:lang w:val="en-US"/>
        </w:rPr>
        <w:t>Navigation flow</w:t>
      </w:r>
    </w:p>
    <w:p w:rsidR="00012BBE" w:rsidRPr="00012BBE" w:rsidRDefault="00012BBE" w:rsidP="00012BBE">
      <w:pPr>
        <w:pStyle w:val="oancuaDanhsach"/>
        <w:ind w:left="1440"/>
        <w:rPr>
          <w:sz w:val="24"/>
        </w:rPr>
      </w:pPr>
      <w:r w:rsidRPr="00012BBE">
        <w:rPr>
          <w:rFonts w:ascii="Garamond" w:hAnsi="Garamond"/>
          <w:sz w:val="24"/>
        </w:rPr>
        <w:t xml:space="preserve">This section should show presents the prototype navigation flow. </w:t>
      </w:r>
      <w:r>
        <w:rPr>
          <w:rFonts w:ascii="Garamond" w:hAnsi="Garamond"/>
          <w:sz w:val="24"/>
        </w:rPr>
        <w:t>A</w:t>
      </w:r>
      <w:r w:rsidRPr="00012BBE">
        <w:rPr>
          <w:rFonts w:ascii="Garamond" w:hAnsi="Garamond"/>
          <w:sz w:val="24"/>
        </w:rPr>
        <w:t>ll core capabilities screenshot should be included in this doc</w:t>
      </w:r>
      <w:r>
        <w:rPr>
          <w:rFonts w:ascii="Garamond" w:hAnsi="Garamond"/>
          <w:sz w:val="24"/>
        </w:rPr>
        <w:t xml:space="preserve">ument and presented to client. </w:t>
      </w:r>
      <w:r w:rsidRPr="00012BBE">
        <w:rPr>
          <w:rFonts w:ascii="Garamond" w:hAnsi="Garamond"/>
          <w:sz w:val="24"/>
        </w:rPr>
        <w:t>The screenshots presented in this document should follow the same order as the navigation flow.</w:t>
      </w:r>
    </w:p>
    <w:p w:rsidR="001B6270" w:rsidRDefault="00012BBE" w:rsidP="00012BBE">
      <w:pPr>
        <w:pStyle w:val="oancuaDanhsach"/>
        <w:ind w:left="1440"/>
        <w:rPr>
          <w:sz w:val="24"/>
        </w:rPr>
      </w:pPr>
      <w:r w:rsidRPr="00012BBE">
        <w:rPr>
          <w:rFonts w:ascii="Garamond" w:hAnsi="Garamond"/>
          <w:sz w:val="24"/>
        </w:rPr>
        <w:t>In the first version or early round of prototyping, if the navigation flow is not the critical point of your project, you can skip this section with rationale provided.</w:t>
      </w:r>
    </w:p>
    <w:p w:rsidR="00012BBE" w:rsidRDefault="00012BBE" w:rsidP="00012BBE">
      <w:pPr>
        <w:pStyle w:val="oancuaDanhsach"/>
        <w:ind w:left="1440"/>
        <w:rPr>
          <w:sz w:val="24"/>
        </w:rPr>
      </w:pPr>
    </w:p>
    <w:p w:rsidR="00D42A38" w:rsidRDefault="00D42A38" w:rsidP="00012BBE">
      <w:pPr>
        <w:pStyle w:val="oancuaDanhsach"/>
        <w:ind w:left="1440"/>
        <w:rPr>
          <w:sz w:val="24"/>
        </w:rPr>
      </w:pPr>
    </w:p>
    <w:p w:rsidR="00D42A38" w:rsidRDefault="00D42A38" w:rsidP="00012BBE">
      <w:pPr>
        <w:pStyle w:val="oancuaDanhsach"/>
        <w:ind w:left="1440"/>
        <w:rPr>
          <w:sz w:val="24"/>
        </w:rPr>
      </w:pPr>
      <w:r>
        <w:rPr>
          <w:noProof/>
          <w:lang w:eastAsia="vi-VN"/>
        </w:rPr>
        <w:drawing>
          <wp:inline distT="0" distB="0" distL="0" distR="0" wp14:anchorId="4BFEF259" wp14:editId="2AB1E90B">
            <wp:extent cx="5731510" cy="2767965"/>
            <wp:effectExtent l="0" t="0" r="254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7965"/>
                    </a:xfrm>
                    <a:prstGeom prst="rect">
                      <a:avLst/>
                    </a:prstGeom>
                  </pic:spPr>
                </pic:pic>
              </a:graphicData>
            </a:graphic>
          </wp:inline>
        </w:drawing>
      </w:r>
    </w:p>
    <w:p w:rsidR="00012BBE" w:rsidRDefault="00D42A38" w:rsidP="00012BBE">
      <w:pPr>
        <w:pStyle w:val="oancuaDanhsach"/>
        <w:ind w:left="1440"/>
        <w:rPr>
          <w:b/>
          <w:sz w:val="24"/>
          <w:szCs w:val="24"/>
          <w:lang w:val="en-US"/>
        </w:rPr>
      </w:pPr>
      <w:r>
        <w:rPr>
          <w:noProof/>
          <w:lang w:eastAsia="vi-VN"/>
        </w:rPr>
        <w:lastRenderedPageBreak/>
        <w:drawing>
          <wp:inline distT="0" distB="0" distL="0" distR="0" wp14:anchorId="6655C0DD" wp14:editId="4908CE2D">
            <wp:extent cx="4857750" cy="3800475"/>
            <wp:effectExtent l="0" t="0" r="0" b="9525"/>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800475"/>
                    </a:xfrm>
                    <a:prstGeom prst="rect">
                      <a:avLst/>
                    </a:prstGeom>
                  </pic:spPr>
                </pic:pic>
              </a:graphicData>
            </a:graphic>
          </wp:inline>
        </w:drawing>
      </w:r>
    </w:p>
    <w:p w:rsidR="00D42A38" w:rsidRPr="00012BBE" w:rsidRDefault="00D42A38" w:rsidP="00012BBE">
      <w:pPr>
        <w:pStyle w:val="oancuaDanhsach"/>
        <w:ind w:left="1440"/>
        <w:rPr>
          <w:b/>
          <w:sz w:val="24"/>
          <w:szCs w:val="24"/>
          <w:lang w:val="en-US"/>
        </w:rPr>
      </w:pPr>
    </w:p>
    <w:p w:rsidR="001B6270" w:rsidRDefault="001B6270" w:rsidP="001B6270">
      <w:pPr>
        <w:pStyle w:val="oancuaDanhsach"/>
        <w:numPr>
          <w:ilvl w:val="0"/>
          <w:numId w:val="4"/>
        </w:numPr>
        <w:rPr>
          <w:rFonts w:ascii="Garamond" w:hAnsi="Garamond"/>
          <w:b/>
          <w:sz w:val="28"/>
          <w:szCs w:val="28"/>
          <w:lang w:val="en-US"/>
        </w:rPr>
      </w:pPr>
      <w:r>
        <w:rPr>
          <w:rFonts w:ascii="Garamond" w:hAnsi="Garamond"/>
          <w:b/>
          <w:sz w:val="28"/>
          <w:szCs w:val="28"/>
          <w:lang w:val="en-US"/>
        </w:rPr>
        <w:t>Prototype</w:t>
      </w:r>
    </w:p>
    <w:p w:rsidR="000A49C2" w:rsidRDefault="000A49C2" w:rsidP="000A49C2">
      <w:pPr>
        <w:pStyle w:val="oancuaDanhsach"/>
        <w:ind w:left="1440"/>
        <w:rPr>
          <w:sz w:val="24"/>
        </w:rPr>
      </w:pPr>
      <w:r w:rsidRPr="000A49C2">
        <w:rPr>
          <w:rFonts w:ascii="Garamond" w:hAnsi="Garamond"/>
          <w:sz w:val="24"/>
        </w:rPr>
        <w:t>Most students think about prototype as sample screenshots of system’s graphical user interface (GUI). It is not always true. With the risk-driven approach, you should select the riskiest module or the functionalities that you are uncertain about to develop a prototype.  The prototype, especially the initial version, does not have to be in the form of GUI. It could be in the form of algorithm prototyping, interoperability prototyping, performance testing and etc. Again, if you select to prototype on GUI in order to model the story telling, or look and feel, it would be much better NOT to pick the easy one such as login page.</w:t>
      </w:r>
    </w:p>
    <w:p w:rsidR="000A49C2" w:rsidRPr="000A49C2" w:rsidRDefault="000A49C2" w:rsidP="000A49C2">
      <w:pPr>
        <w:pStyle w:val="oancuaDanhsach"/>
        <w:ind w:left="1440"/>
        <w:rPr>
          <w:b/>
          <w:sz w:val="28"/>
          <w:szCs w:val="28"/>
          <w:lang w:val="en-US"/>
        </w:rPr>
      </w:pPr>
    </w:p>
    <w:p w:rsidR="001B6270" w:rsidRDefault="000A49C2" w:rsidP="000A49C2">
      <w:pPr>
        <w:pStyle w:val="oancuaDanhsach"/>
        <w:numPr>
          <w:ilvl w:val="1"/>
          <w:numId w:val="4"/>
        </w:numPr>
        <w:rPr>
          <w:rFonts w:ascii="Garamond" w:hAnsi="Garamond"/>
          <w:sz w:val="24"/>
          <w:szCs w:val="24"/>
          <w:lang w:val="en-US"/>
        </w:rPr>
      </w:pPr>
      <w:r>
        <w:rPr>
          <w:rFonts w:ascii="Garamond" w:hAnsi="Garamond"/>
          <w:sz w:val="24"/>
          <w:szCs w:val="24"/>
          <w:lang w:val="en-US"/>
        </w:rPr>
        <w:t>Login</w:t>
      </w:r>
    </w:p>
    <w:tbl>
      <w:tblPr>
        <w:tblW w:w="75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5881"/>
      </w:tblGrid>
      <w:tr w:rsidR="000A49C2" w:rsidRPr="000A49C2" w:rsidTr="000A49C2">
        <w:trPr>
          <w:trHeight w:val="511"/>
        </w:trPr>
        <w:tc>
          <w:tcPr>
            <w:tcW w:w="1632" w:type="dxa"/>
          </w:tcPr>
          <w:p w:rsidR="000A49C2" w:rsidRPr="000A49C2" w:rsidRDefault="000A49C2" w:rsidP="003E4B66">
            <w:pPr>
              <w:pStyle w:val="ThnVnban"/>
              <w:rPr>
                <w:rFonts w:ascii="Garamond" w:hAnsi="Garamond"/>
                <w:sz w:val="24"/>
                <w:szCs w:val="24"/>
              </w:rPr>
            </w:pPr>
            <w:r w:rsidRPr="000A49C2">
              <w:rPr>
                <w:rFonts w:ascii="Garamond" w:hAnsi="Garamond"/>
                <w:sz w:val="24"/>
                <w:szCs w:val="24"/>
              </w:rPr>
              <w:t>Description</w:t>
            </w:r>
          </w:p>
        </w:tc>
        <w:tc>
          <w:tcPr>
            <w:tcW w:w="5881" w:type="dxa"/>
          </w:tcPr>
          <w:p w:rsidR="000A49C2" w:rsidRDefault="000A49C2" w:rsidP="003E4B66">
            <w:pPr>
              <w:pStyle w:val="ThnVnban"/>
              <w:rPr>
                <w:rFonts w:ascii="Garamond" w:eastAsia="PMingLiU" w:hAnsi="Garamond"/>
                <w:kern w:val="0"/>
                <w:sz w:val="24"/>
                <w:szCs w:val="24"/>
                <w:lang w:eastAsia="en-US"/>
              </w:rPr>
            </w:pPr>
            <w:r w:rsidRPr="000A49C2">
              <w:rPr>
                <w:rFonts w:ascii="Garamond" w:eastAsia="PMingLiU" w:hAnsi="Garamond"/>
                <w:kern w:val="0"/>
                <w:sz w:val="24"/>
                <w:szCs w:val="24"/>
                <w:lang w:eastAsia="en-US"/>
              </w:rPr>
              <w:t>&lt;&lt; Briefly describe what this screenshot is about. &gt;&gt;</w:t>
            </w:r>
          </w:p>
          <w:p w:rsidR="000A49C2" w:rsidRPr="000A49C2" w:rsidRDefault="000A49C2"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 xml:space="preserve">This screenshot shows GUI of login form. </w:t>
            </w:r>
          </w:p>
        </w:tc>
      </w:tr>
      <w:tr w:rsidR="000A49C2" w:rsidRPr="000A49C2" w:rsidTr="000A49C2">
        <w:trPr>
          <w:trHeight w:val="511"/>
        </w:trPr>
        <w:tc>
          <w:tcPr>
            <w:tcW w:w="1632" w:type="dxa"/>
          </w:tcPr>
          <w:p w:rsidR="000A49C2" w:rsidRPr="000A49C2" w:rsidRDefault="000A49C2" w:rsidP="003E4B66">
            <w:pPr>
              <w:pStyle w:val="ThnVnban"/>
              <w:rPr>
                <w:rFonts w:ascii="Garamond" w:hAnsi="Garamond"/>
                <w:sz w:val="24"/>
                <w:szCs w:val="24"/>
              </w:rPr>
            </w:pPr>
            <w:r w:rsidRPr="000A49C2">
              <w:rPr>
                <w:rFonts w:ascii="Garamond" w:hAnsi="Garamond"/>
                <w:sz w:val="24"/>
                <w:szCs w:val="24"/>
              </w:rPr>
              <w:t>Pre-condition</w:t>
            </w:r>
          </w:p>
        </w:tc>
        <w:tc>
          <w:tcPr>
            <w:tcW w:w="5881" w:type="dxa"/>
          </w:tcPr>
          <w:p w:rsidR="000A49C2" w:rsidRDefault="000A49C2" w:rsidP="003E4B66">
            <w:pPr>
              <w:pStyle w:val="ThnVnban"/>
              <w:rPr>
                <w:rFonts w:ascii="Garamond" w:eastAsia="PMingLiU" w:hAnsi="Garamond"/>
                <w:kern w:val="0"/>
                <w:sz w:val="24"/>
                <w:szCs w:val="24"/>
                <w:lang w:eastAsia="en-US"/>
              </w:rPr>
            </w:pPr>
            <w:r w:rsidRPr="000A49C2">
              <w:rPr>
                <w:rFonts w:ascii="Garamond" w:eastAsia="PMingLiU" w:hAnsi="Garamond"/>
                <w:kern w:val="0"/>
                <w:sz w:val="24"/>
                <w:szCs w:val="24"/>
                <w:lang w:eastAsia="en-US"/>
              </w:rPr>
              <w:t>&lt;&lt; Which screen shot leads to this screen shot?  What condition will lead to this screenshot? &gt;&gt;</w:t>
            </w:r>
          </w:p>
          <w:p w:rsidR="000A49C2" w:rsidRPr="000A49C2" w:rsidRDefault="000A49C2"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Access to admin page or object management page but without admin role.</w:t>
            </w:r>
          </w:p>
        </w:tc>
      </w:tr>
      <w:tr w:rsidR="000A49C2" w:rsidRPr="000A49C2" w:rsidTr="000A49C2">
        <w:trPr>
          <w:trHeight w:val="511"/>
        </w:trPr>
        <w:tc>
          <w:tcPr>
            <w:tcW w:w="1632" w:type="dxa"/>
          </w:tcPr>
          <w:p w:rsidR="000A49C2" w:rsidRPr="000A49C2" w:rsidRDefault="000A49C2" w:rsidP="003E4B66">
            <w:pPr>
              <w:pStyle w:val="ThnVnban"/>
              <w:rPr>
                <w:rFonts w:ascii="Garamond" w:hAnsi="Garamond"/>
                <w:sz w:val="24"/>
                <w:szCs w:val="24"/>
              </w:rPr>
            </w:pPr>
            <w:r w:rsidRPr="000A49C2">
              <w:rPr>
                <w:rFonts w:ascii="Garamond" w:hAnsi="Garamond"/>
                <w:sz w:val="24"/>
                <w:szCs w:val="24"/>
              </w:rPr>
              <w:t>Post condition</w:t>
            </w:r>
          </w:p>
        </w:tc>
        <w:tc>
          <w:tcPr>
            <w:tcW w:w="5881" w:type="dxa"/>
          </w:tcPr>
          <w:p w:rsidR="000A49C2" w:rsidRDefault="000A49C2" w:rsidP="003E4B66">
            <w:pPr>
              <w:pStyle w:val="ThnVnban"/>
              <w:rPr>
                <w:rFonts w:ascii="Garamond" w:eastAsia="PMingLiU" w:hAnsi="Garamond"/>
                <w:kern w:val="0"/>
                <w:sz w:val="24"/>
                <w:szCs w:val="24"/>
                <w:lang w:eastAsia="en-US"/>
              </w:rPr>
            </w:pPr>
            <w:r w:rsidRPr="000A49C2">
              <w:rPr>
                <w:rFonts w:ascii="Garamond" w:eastAsia="PMingLiU" w:hAnsi="Garamond"/>
                <w:kern w:val="0"/>
                <w:sz w:val="24"/>
                <w:szCs w:val="24"/>
                <w:lang w:eastAsia="en-US"/>
              </w:rPr>
              <w:t>&lt;&lt; What will happen in the system after processing this screenshot?  What’s next? &gt;&gt;</w:t>
            </w:r>
          </w:p>
          <w:p w:rsidR="000A49C2" w:rsidRDefault="000A49C2" w:rsidP="000A49C2">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 xml:space="preserve">Base on login status: </w:t>
            </w:r>
          </w:p>
          <w:p w:rsidR="000A49C2" w:rsidRDefault="000A49C2" w:rsidP="000A49C2">
            <w:pPr>
              <w:pStyle w:val="ThnVnban"/>
              <w:numPr>
                <w:ilvl w:val="0"/>
                <w:numId w:val="6"/>
              </w:numPr>
              <w:rPr>
                <w:rFonts w:ascii="Garamond" w:eastAsia="PMingLiU" w:hAnsi="Garamond"/>
                <w:kern w:val="0"/>
                <w:sz w:val="24"/>
                <w:szCs w:val="24"/>
                <w:lang w:eastAsia="en-US"/>
              </w:rPr>
            </w:pPr>
            <w:r>
              <w:rPr>
                <w:rFonts w:ascii="Garamond" w:eastAsia="PMingLiU" w:hAnsi="Garamond"/>
                <w:kern w:val="0"/>
                <w:sz w:val="24"/>
                <w:szCs w:val="24"/>
                <w:lang w:eastAsia="en-US"/>
              </w:rPr>
              <w:t>Go to admin management page if login successes</w:t>
            </w:r>
          </w:p>
          <w:p w:rsidR="000A49C2" w:rsidRPr="000A49C2" w:rsidRDefault="000A49C2" w:rsidP="000A49C2">
            <w:pPr>
              <w:pStyle w:val="ThnVnban"/>
              <w:numPr>
                <w:ilvl w:val="0"/>
                <w:numId w:val="6"/>
              </w:numPr>
              <w:rPr>
                <w:rFonts w:ascii="Garamond" w:eastAsia="PMingLiU" w:hAnsi="Garamond"/>
                <w:kern w:val="0"/>
                <w:sz w:val="24"/>
                <w:szCs w:val="24"/>
                <w:lang w:eastAsia="en-US"/>
              </w:rPr>
            </w:pPr>
            <w:r>
              <w:rPr>
                <w:rFonts w:ascii="Garamond" w:eastAsia="PMingLiU" w:hAnsi="Garamond"/>
                <w:kern w:val="0"/>
                <w:sz w:val="24"/>
                <w:szCs w:val="24"/>
                <w:lang w:eastAsia="en-US"/>
              </w:rPr>
              <w:t>Still in login page.</w:t>
            </w:r>
          </w:p>
        </w:tc>
      </w:tr>
    </w:tbl>
    <w:p w:rsidR="000A49C2" w:rsidRDefault="00DD258B" w:rsidP="000A49C2">
      <w:pPr>
        <w:pStyle w:val="oancuaDanhsach"/>
        <w:ind w:left="2160"/>
        <w:rPr>
          <w:rFonts w:ascii="Garamond" w:hAnsi="Garamond"/>
          <w:sz w:val="24"/>
          <w:szCs w:val="24"/>
          <w:lang w:val="en-US"/>
        </w:rPr>
      </w:pPr>
      <w:r>
        <w:rPr>
          <w:noProof/>
          <w:lang w:eastAsia="vi-VN"/>
        </w:rPr>
        <w:lastRenderedPageBreak/>
        <w:drawing>
          <wp:inline distT="0" distB="0" distL="0" distR="0" wp14:anchorId="13DE5BD7" wp14:editId="1E24D870">
            <wp:extent cx="4381500" cy="3552825"/>
            <wp:effectExtent l="0" t="0" r="0" b="9525"/>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3552825"/>
                    </a:xfrm>
                    <a:prstGeom prst="rect">
                      <a:avLst/>
                    </a:prstGeom>
                  </pic:spPr>
                </pic:pic>
              </a:graphicData>
            </a:graphic>
          </wp:inline>
        </w:drawing>
      </w:r>
    </w:p>
    <w:p w:rsidR="00DD258B" w:rsidRDefault="00DD258B" w:rsidP="000A49C2">
      <w:pPr>
        <w:pStyle w:val="oancuaDanhsach"/>
        <w:ind w:left="2160"/>
        <w:rPr>
          <w:rFonts w:ascii="Garamond" w:hAnsi="Garamond"/>
          <w:sz w:val="24"/>
          <w:szCs w:val="24"/>
          <w:lang w:val="en-US"/>
        </w:rPr>
      </w:pPr>
      <w:bookmarkStart w:id="0" w:name="_GoBack"/>
      <w:bookmarkEnd w:id="0"/>
    </w:p>
    <w:p w:rsidR="00DD258B" w:rsidRPr="001B6270" w:rsidRDefault="00DD258B" w:rsidP="00DD258B">
      <w:pPr>
        <w:pStyle w:val="oancuaDanhsach"/>
        <w:ind w:left="851"/>
        <w:rPr>
          <w:rFonts w:ascii="Garamond" w:hAnsi="Garamond"/>
          <w:sz w:val="24"/>
          <w:szCs w:val="24"/>
          <w:lang w:val="en-US"/>
        </w:rPr>
      </w:pPr>
      <w:r>
        <w:rPr>
          <w:noProof/>
          <w:lang w:eastAsia="vi-VN"/>
        </w:rPr>
        <w:drawing>
          <wp:inline distT="0" distB="0" distL="0" distR="0" wp14:anchorId="336DB8F5" wp14:editId="1980E6B3">
            <wp:extent cx="5731510" cy="3045460"/>
            <wp:effectExtent l="0" t="0" r="2540" b="254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5460"/>
                    </a:xfrm>
                    <a:prstGeom prst="rect">
                      <a:avLst/>
                    </a:prstGeom>
                  </pic:spPr>
                </pic:pic>
              </a:graphicData>
            </a:graphic>
          </wp:inline>
        </w:drawing>
      </w:r>
    </w:p>
    <w:sectPr w:rsidR="00DD258B" w:rsidRPr="001B627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C5F" w:rsidRDefault="00392C5F" w:rsidP="00A30B9C">
      <w:pPr>
        <w:spacing w:after="0" w:line="240" w:lineRule="auto"/>
      </w:pPr>
      <w:r>
        <w:separator/>
      </w:r>
    </w:p>
  </w:endnote>
  <w:endnote w:type="continuationSeparator" w:id="0">
    <w:p w:rsidR="00392C5F" w:rsidRDefault="00392C5F" w:rsidP="00A3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A3"/>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201588"/>
      <w:docPartObj>
        <w:docPartGallery w:val="Page Numbers (Bottom of Page)"/>
        <w:docPartUnique/>
      </w:docPartObj>
    </w:sdtPr>
    <w:sdtEndPr>
      <w:rPr>
        <w:rFonts w:ascii="Garamond" w:hAnsi="Garamond"/>
      </w:rPr>
    </w:sdtEndPr>
    <w:sdtContent>
      <w:p w:rsidR="00012BBE" w:rsidRPr="00A30B9C" w:rsidRDefault="00012BBE">
        <w:pPr>
          <w:pStyle w:val="Chntrang"/>
          <w:rPr>
            <w:rFonts w:ascii="Garamond" w:hAnsi="Garamond"/>
          </w:rPr>
        </w:pPr>
        <w:r w:rsidRPr="00A30B9C">
          <w:rPr>
            <w:rFonts w:ascii="Garamond" w:hAnsi="Garamond"/>
          </w:rPr>
          <w:fldChar w:fldCharType="begin"/>
        </w:r>
        <w:r w:rsidRPr="00A30B9C">
          <w:rPr>
            <w:rFonts w:ascii="Garamond" w:hAnsi="Garamond"/>
          </w:rPr>
          <w:instrText>PAGE   \* MERGEFORMAT</w:instrText>
        </w:r>
        <w:r w:rsidRPr="00A30B9C">
          <w:rPr>
            <w:rFonts w:ascii="Garamond" w:hAnsi="Garamond"/>
          </w:rPr>
          <w:fldChar w:fldCharType="separate"/>
        </w:r>
        <w:r w:rsidR="00DD258B">
          <w:rPr>
            <w:rFonts w:ascii="Garamond" w:hAnsi="Garamond"/>
            <w:noProof/>
          </w:rPr>
          <w:t>5</w:t>
        </w:r>
        <w:r w:rsidRPr="00A30B9C">
          <w:rPr>
            <w:rFonts w:ascii="Garamond" w:hAnsi="Garamond"/>
          </w:rPr>
          <w:fldChar w:fldCharType="end"/>
        </w:r>
        <w:r w:rsidRPr="00A30B9C">
          <w:rPr>
            <w:rFonts w:ascii="Garamond" w:hAnsi="Garamond"/>
          </w:rPr>
          <w:tab/>
        </w:r>
        <w:r w:rsidRPr="00A30B9C">
          <w:rPr>
            <w:rFonts w:ascii="Garamond" w:hAnsi="Garamond"/>
          </w:rPr>
          <w:tab/>
        </w:r>
        <w:r w:rsidRPr="00A30B9C">
          <w:rPr>
            <w:rFonts w:ascii="Garamond" w:hAnsi="Garamond"/>
            <w:lang w:val="en-US"/>
          </w:rPr>
          <w:t>Date: 06/01/2017</w:t>
        </w:r>
      </w:p>
    </w:sdtContent>
  </w:sdt>
  <w:p w:rsidR="00012BBE" w:rsidRDefault="00012BBE">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C5F" w:rsidRDefault="00392C5F" w:rsidP="00A30B9C">
      <w:pPr>
        <w:spacing w:after="0" w:line="240" w:lineRule="auto"/>
      </w:pPr>
      <w:r>
        <w:separator/>
      </w:r>
    </w:p>
  </w:footnote>
  <w:footnote w:type="continuationSeparator" w:id="0">
    <w:p w:rsidR="00392C5F" w:rsidRDefault="00392C5F" w:rsidP="00A30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BBE" w:rsidRPr="00A30B9C" w:rsidRDefault="00012BBE">
    <w:pPr>
      <w:pStyle w:val="utrang"/>
      <w:rPr>
        <w:rFonts w:ascii="Garamond" w:hAnsi="Garamond"/>
        <w:lang w:val="en-US"/>
      </w:rPr>
    </w:pPr>
    <w:r w:rsidRPr="00A30B9C">
      <w:rPr>
        <w:rFonts w:ascii="Garamond" w:hAnsi="Garamond"/>
        <w:lang w:val="en-US"/>
      </w:rPr>
      <w:t>Prototype report</w:t>
    </w:r>
    <w:r w:rsidRPr="00A30B9C">
      <w:rPr>
        <w:rFonts w:ascii="Garamond" w:hAnsi="Garamond"/>
        <w:lang w:val="en-US"/>
      </w:rPr>
      <w:tab/>
    </w:r>
    <w:r w:rsidRPr="00A30B9C">
      <w:rPr>
        <w:rFonts w:ascii="Garamond" w:hAnsi="Garamond"/>
        <w:lang w:val="en-US"/>
      </w:rPr>
      <w:tab/>
      <w:t>Version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0E5F"/>
    <w:multiLevelType w:val="hybridMultilevel"/>
    <w:tmpl w:val="46ACC9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9100D1"/>
    <w:multiLevelType w:val="hybridMultilevel"/>
    <w:tmpl w:val="AEF22B16"/>
    <w:lvl w:ilvl="0" w:tplc="73B6898E">
      <w:start w:val="1"/>
      <w:numFmt w:val="decimal"/>
      <w:lvlText w:val="%1."/>
      <w:lvlJc w:val="left"/>
      <w:pPr>
        <w:ind w:left="1080" w:hanging="360"/>
      </w:pPr>
      <w:rPr>
        <w:rFonts w:hint="default"/>
        <w:b/>
        <w:color w:val="0000FF"/>
        <w:sz w:val="24"/>
        <w:u w:val="single"/>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2750C31"/>
    <w:multiLevelType w:val="hybridMultilevel"/>
    <w:tmpl w:val="FCCCC4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A2788A"/>
    <w:multiLevelType w:val="multilevel"/>
    <w:tmpl w:val="27124E32"/>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5" w15:restartNumberingAfterBreak="0">
    <w:nsid w:val="78B34B49"/>
    <w:multiLevelType w:val="hybridMultilevel"/>
    <w:tmpl w:val="363040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9C"/>
    <w:rsid w:val="00012BBE"/>
    <w:rsid w:val="000A49C2"/>
    <w:rsid w:val="001B6270"/>
    <w:rsid w:val="00392C5F"/>
    <w:rsid w:val="00A30B9C"/>
    <w:rsid w:val="00BD0E46"/>
    <w:rsid w:val="00CD422E"/>
    <w:rsid w:val="00D42A38"/>
    <w:rsid w:val="00DD25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408EB-D47B-4674-8DF3-9F5B70CA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30B9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30B9C"/>
  </w:style>
  <w:style w:type="paragraph" w:styleId="Chntrang">
    <w:name w:val="footer"/>
    <w:basedOn w:val="Binhthng"/>
    <w:link w:val="ChntrangChar"/>
    <w:uiPriority w:val="99"/>
    <w:unhideWhenUsed/>
    <w:rsid w:val="00A30B9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30B9C"/>
  </w:style>
  <w:style w:type="paragraph" w:styleId="oancuaDanhsach">
    <w:name w:val="List Paragraph"/>
    <w:basedOn w:val="Binhthng"/>
    <w:uiPriority w:val="34"/>
    <w:qFormat/>
    <w:rsid w:val="00A30B9C"/>
    <w:pPr>
      <w:ind w:left="720"/>
      <w:contextualSpacing/>
    </w:pPr>
  </w:style>
  <w:style w:type="paragraph" w:customStyle="1" w:styleId="VersionHistoryDetail">
    <w:name w:val="Version History Detail"/>
    <w:basedOn w:val="Binhthng"/>
    <w:rsid w:val="00A30B9C"/>
    <w:pPr>
      <w:keepNext/>
      <w:numPr>
        <w:numId w:val="2"/>
      </w:numPr>
      <w:tabs>
        <w:tab w:val="left" w:pos="180"/>
      </w:tabs>
      <w:spacing w:before="60" w:after="0" w:line="240" w:lineRule="auto"/>
    </w:pPr>
    <w:rPr>
      <w:rFonts w:ascii="Arial Narrow" w:eastAsia="SimSun" w:hAnsi="Arial Narrow" w:cs="Times New Roman"/>
      <w:sz w:val="20"/>
      <w:szCs w:val="20"/>
      <w:lang w:val="en-US"/>
    </w:rPr>
  </w:style>
  <w:style w:type="character" w:styleId="Siuktni">
    <w:name w:val="Hyperlink"/>
    <w:basedOn w:val="Phngmcinhcuaoanvn"/>
    <w:uiPriority w:val="99"/>
    <w:rsid w:val="00A30B9C"/>
    <w:rPr>
      <w:color w:val="0000FF"/>
      <w:u w:val="single"/>
    </w:rPr>
  </w:style>
  <w:style w:type="paragraph" w:styleId="Mucluc1">
    <w:name w:val="toc 1"/>
    <w:basedOn w:val="Binhthng"/>
    <w:next w:val="Binhthng"/>
    <w:autoRedefine/>
    <w:uiPriority w:val="39"/>
    <w:rsid w:val="00A30B9C"/>
    <w:pPr>
      <w:tabs>
        <w:tab w:val="right" w:leader="dot" w:pos="9350"/>
      </w:tabs>
      <w:spacing w:after="0" w:line="240" w:lineRule="auto"/>
    </w:pPr>
    <w:rPr>
      <w:rFonts w:ascii="Times New Roman" w:eastAsia="SimSun" w:hAnsi="Times New Roman" w:cs="Times New Roman"/>
      <w:b/>
      <w:sz w:val="20"/>
      <w:szCs w:val="20"/>
      <w:lang w:val="en-US"/>
    </w:rPr>
  </w:style>
  <w:style w:type="paragraph" w:styleId="Mucluc3">
    <w:name w:val="toc 3"/>
    <w:basedOn w:val="Mucluc2"/>
    <w:next w:val="Binhthng"/>
    <w:autoRedefine/>
    <w:uiPriority w:val="39"/>
    <w:rsid w:val="00A30B9C"/>
    <w:pPr>
      <w:tabs>
        <w:tab w:val="left" w:pos="360"/>
        <w:tab w:val="left" w:pos="600"/>
        <w:tab w:val="right" w:leader="dot" w:pos="9350"/>
      </w:tabs>
      <w:spacing w:before="120" w:after="0" w:line="240" w:lineRule="auto"/>
      <w:ind w:left="0"/>
    </w:pPr>
    <w:rPr>
      <w:rFonts w:ascii="Times New Roman" w:eastAsia="SimSun" w:hAnsi="Times New Roman" w:cs="Times New Roman"/>
      <w:b/>
      <w:sz w:val="20"/>
      <w:szCs w:val="20"/>
      <w:lang w:val="en-US"/>
    </w:rPr>
  </w:style>
  <w:style w:type="paragraph" w:styleId="Mucluc4">
    <w:name w:val="toc 4"/>
    <w:basedOn w:val="Mucluc3"/>
    <w:next w:val="Binhthng"/>
    <w:autoRedefine/>
    <w:uiPriority w:val="39"/>
    <w:rsid w:val="00A30B9C"/>
    <w:pPr>
      <w:tabs>
        <w:tab w:val="left" w:pos="1000"/>
      </w:tabs>
      <w:ind w:left="360"/>
    </w:pPr>
    <w:rPr>
      <w:rFonts w:eastAsia="Batang"/>
    </w:rPr>
  </w:style>
  <w:style w:type="paragraph" w:styleId="Mucluc2">
    <w:name w:val="toc 2"/>
    <w:basedOn w:val="Binhthng"/>
    <w:next w:val="Binhthng"/>
    <w:autoRedefine/>
    <w:uiPriority w:val="39"/>
    <w:semiHidden/>
    <w:unhideWhenUsed/>
    <w:rsid w:val="00A30B9C"/>
    <w:pPr>
      <w:spacing w:after="100"/>
      <w:ind w:left="220"/>
    </w:pPr>
  </w:style>
  <w:style w:type="paragraph" w:styleId="ThnVnban">
    <w:name w:val="Body Text"/>
    <w:basedOn w:val="Binhthng"/>
    <w:link w:val="ThnVnbanChar"/>
    <w:rsid w:val="000A49C2"/>
    <w:pPr>
      <w:widowControl w:val="0"/>
      <w:tabs>
        <w:tab w:val="left" w:pos="5460"/>
      </w:tabs>
      <w:spacing w:after="0" w:line="240" w:lineRule="auto"/>
      <w:jc w:val="both"/>
    </w:pPr>
    <w:rPr>
      <w:rFonts w:ascii="Verdana" w:eastAsia="SimSun" w:hAnsi="Verdana" w:cs="Times New Roman"/>
      <w:kern w:val="2"/>
      <w:sz w:val="20"/>
      <w:szCs w:val="20"/>
      <w:lang w:val="en-US" w:eastAsia="zh-CN"/>
    </w:rPr>
  </w:style>
  <w:style w:type="character" w:customStyle="1" w:styleId="ThnVnbanChar">
    <w:name w:val="Thân Văn bản Char"/>
    <w:basedOn w:val="Phngmcinhcuaoanvn"/>
    <w:link w:val="ThnVnban"/>
    <w:rsid w:val="000A49C2"/>
    <w:rPr>
      <w:rFonts w:ascii="Verdana" w:eastAsia="SimSun" w:hAnsi="Verdana" w:cs="Times New Roman"/>
      <w:kern w:val="2"/>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452</Words>
  <Characters>2580</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vinh</dc:creator>
  <cp:keywords/>
  <dc:description/>
  <cp:lastModifiedBy>pham xuan vinh</cp:lastModifiedBy>
  <cp:revision>1</cp:revision>
  <dcterms:created xsi:type="dcterms:W3CDTF">2017-10-05T17:40:00Z</dcterms:created>
  <dcterms:modified xsi:type="dcterms:W3CDTF">2017-10-05T19:01:00Z</dcterms:modified>
</cp:coreProperties>
</file>