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021" w:rsidRDefault="00C63021" w:rsidP="00C63021">
      <w:pPr>
        <w:pStyle w:val="Title"/>
        <w:jc w:val="right"/>
      </w:pPr>
      <w:r>
        <w:t>Personal Finance Management Software</w:t>
      </w:r>
    </w:p>
    <w:p w:rsidR="00E024E7" w:rsidRDefault="006A2A25">
      <w:pPr>
        <w:pStyle w:val="Title"/>
        <w:jc w:val="right"/>
      </w:pPr>
      <w:r>
        <w:t xml:space="preserve">Software </w:t>
      </w:r>
      <w:r w:rsidR="00C63021" w:rsidRPr="00C63021">
        <w:t>R</w:t>
      </w:r>
      <w:r>
        <w:t xml:space="preserve">equirements Specification with </w:t>
      </w:r>
      <w:r w:rsidR="00C63021">
        <w:t>U</w:t>
      </w:r>
      <w:r w:rsidR="00C63021" w:rsidRPr="00C63021">
        <w:t>se</w:t>
      </w:r>
      <w:r>
        <w:t>-</w:t>
      </w:r>
      <w:r w:rsidR="00C63021">
        <w:t>c</w:t>
      </w:r>
      <w:r w:rsidR="00C63021" w:rsidRPr="00C63021">
        <w:t>ase</w:t>
      </w:r>
    </w:p>
    <w:p w:rsidR="00E024E7" w:rsidRDefault="00E024E7"/>
    <w:p w:rsidR="00E024E7" w:rsidRDefault="00E024E7"/>
    <w:p w:rsidR="00E024E7" w:rsidRDefault="006A2A25">
      <w:pPr>
        <w:pStyle w:val="Title"/>
        <w:jc w:val="right"/>
        <w:rPr>
          <w:sz w:val="28"/>
        </w:rPr>
      </w:pPr>
      <w:r>
        <w:rPr>
          <w:sz w:val="28"/>
        </w:rPr>
        <w:t>Version 1.0</w:t>
      </w:r>
    </w:p>
    <w:p w:rsidR="00E024E7" w:rsidRDefault="00E024E7">
      <w:pPr>
        <w:pStyle w:val="Title"/>
        <w:rPr>
          <w:sz w:val="28"/>
        </w:rPr>
      </w:pPr>
    </w:p>
    <w:p w:rsidR="00E024E7" w:rsidRDefault="00E024E7">
      <w:pPr>
        <w:jc w:val="right"/>
      </w:pPr>
    </w:p>
    <w:p w:rsidR="00E024E7" w:rsidRDefault="00E024E7" w:rsidP="00A26583">
      <w:pPr>
        <w:pStyle w:val="BodyText"/>
      </w:pPr>
    </w:p>
    <w:p w:rsidR="00E024E7" w:rsidRDefault="00E024E7" w:rsidP="00A26583">
      <w:pPr>
        <w:pStyle w:val="BodyText"/>
        <w:sectPr w:rsidR="00E024E7">
          <w:headerReference w:type="default" r:id="rId7"/>
          <w:footerReference w:type="even" r:id="rId8"/>
          <w:pgSz w:w="12240" w:h="15840" w:code="1"/>
          <w:pgMar w:top="1440" w:right="1440" w:bottom="1440" w:left="1440" w:header="720" w:footer="720" w:gutter="0"/>
          <w:cols w:space="720"/>
          <w:vAlign w:val="center"/>
        </w:sectPr>
      </w:pPr>
    </w:p>
    <w:p w:rsidR="00E024E7" w:rsidRDefault="0097379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024E7">
        <w:tc>
          <w:tcPr>
            <w:tcW w:w="2304" w:type="dxa"/>
          </w:tcPr>
          <w:p w:rsidR="00E024E7" w:rsidRDefault="00973794">
            <w:pPr>
              <w:pStyle w:val="Tabletext"/>
              <w:jc w:val="center"/>
              <w:rPr>
                <w:b/>
              </w:rPr>
            </w:pPr>
            <w:r>
              <w:rPr>
                <w:b/>
              </w:rPr>
              <w:t>Date</w:t>
            </w:r>
          </w:p>
        </w:tc>
        <w:tc>
          <w:tcPr>
            <w:tcW w:w="1152" w:type="dxa"/>
          </w:tcPr>
          <w:p w:rsidR="00E024E7" w:rsidRDefault="00973794">
            <w:pPr>
              <w:pStyle w:val="Tabletext"/>
              <w:jc w:val="center"/>
              <w:rPr>
                <w:b/>
              </w:rPr>
            </w:pPr>
            <w:r>
              <w:rPr>
                <w:b/>
              </w:rPr>
              <w:t>Version</w:t>
            </w:r>
          </w:p>
        </w:tc>
        <w:tc>
          <w:tcPr>
            <w:tcW w:w="3744" w:type="dxa"/>
          </w:tcPr>
          <w:p w:rsidR="00E024E7" w:rsidRDefault="00973794">
            <w:pPr>
              <w:pStyle w:val="Tabletext"/>
              <w:jc w:val="center"/>
              <w:rPr>
                <w:b/>
              </w:rPr>
            </w:pPr>
            <w:r>
              <w:rPr>
                <w:b/>
              </w:rPr>
              <w:t>Description</w:t>
            </w:r>
          </w:p>
        </w:tc>
        <w:tc>
          <w:tcPr>
            <w:tcW w:w="2304" w:type="dxa"/>
          </w:tcPr>
          <w:p w:rsidR="00E024E7" w:rsidRDefault="00973794">
            <w:pPr>
              <w:pStyle w:val="Tabletext"/>
              <w:jc w:val="center"/>
              <w:rPr>
                <w:b/>
              </w:rPr>
            </w:pPr>
            <w:r>
              <w:rPr>
                <w:b/>
              </w:rPr>
              <w:t>Author</w:t>
            </w:r>
          </w:p>
        </w:tc>
      </w:tr>
      <w:tr w:rsidR="00E024E7">
        <w:tc>
          <w:tcPr>
            <w:tcW w:w="2304" w:type="dxa"/>
          </w:tcPr>
          <w:p w:rsidR="00E024E7" w:rsidRDefault="00E63A24">
            <w:pPr>
              <w:pStyle w:val="Tabletext"/>
            </w:pPr>
            <w:r>
              <w:t>&lt;08/01/17</w:t>
            </w:r>
            <w:r w:rsidR="00973794">
              <w:t>&gt;</w:t>
            </w:r>
          </w:p>
        </w:tc>
        <w:tc>
          <w:tcPr>
            <w:tcW w:w="1152" w:type="dxa"/>
          </w:tcPr>
          <w:p w:rsidR="00E024E7" w:rsidRDefault="00973794">
            <w:pPr>
              <w:pStyle w:val="Tabletext"/>
            </w:pPr>
            <w:r>
              <w:t>&lt;</w:t>
            </w:r>
            <w:r w:rsidR="00E63A24">
              <w:t>1.0</w:t>
            </w:r>
            <w:r>
              <w:t>&gt;</w:t>
            </w:r>
          </w:p>
        </w:tc>
        <w:tc>
          <w:tcPr>
            <w:tcW w:w="3744" w:type="dxa"/>
          </w:tcPr>
          <w:p w:rsidR="00E024E7" w:rsidRDefault="00E63A24">
            <w:pPr>
              <w:pStyle w:val="Tabletext"/>
            </w:pPr>
            <w:r>
              <w:t>Software requirements specification with usecase</w:t>
            </w:r>
          </w:p>
        </w:tc>
        <w:tc>
          <w:tcPr>
            <w:tcW w:w="2304" w:type="dxa"/>
          </w:tcPr>
          <w:p w:rsidR="00E024E7" w:rsidRDefault="00E63A24">
            <w:pPr>
              <w:pStyle w:val="Tabletext"/>
            </w:pPr>
            <w:r>
              <w:t>Ngo Van Quyen</w:t>
            </w:r>
          </w:p>
        </w:tc>
      </w:tr>
      <w:tr w:rsidR="00E024E7">
        <w:tc>
          <w:tcPr>
            <w:tcW w:w="2304" w:type="dxa"/>
          </w:tcPr>
          <w:p w:rsidR="00E024E7" w:rsidRDefault="00E024E7">
            <w:pPr>
              <w:pStyle w:val="Tabletext"/>
            </w:pPr>
          </w:p>
        </w:tc>
        <w:tc>
          <w:tcPr>
            <w:tcW w:w="1152" w:type="dxa"/>
          </w:tcPr>
          <w:p w:rsidR="00E024E7" w:rsidRDefault="00E024E7">
            <w:pPr>
              <w:pStyle w:val="Tabletext"/>
            </w:pPr>
          </w:p>
        </w:tc>
        <w:tc>
          <w:tcPr>
            <w:tcW w:w="3744" w:type="dxa"/>
          </w:tcPr>
          <w:p w:rsidR="00E024E7" w:rsidRDefault="00E024E7">
            <w:pPr>
              <w:pStyle w:val="Tabletext"/>
            </w:pPr>
          </w:p>
        </w:tc>
        <w:tc>
          <w:tcPr>
            <w:tcW w:w="2304" w:type="dxa"/>
          </w:tcPr>
          <w:p w:rsidR="00E024E7" w:rsidRDefault="00E024E7">
            <w:pPr>
              <w:pStyle w:val="Tabletext"/>
            </w:pPr>
          </w:p>
        </w:tc>
      </w:tr>
      <w:tr w:rsidR="00E024E7">
        <w:tc>
          <w:tcPr>
            <w:tcW w:w="2304" w:type="dxa"/>
          </w:tcPr>
          <w:p w:rsidR="00E024E7" w:rsidRDefault="00E024E7">
            <w:pPr>
              <w:pStyle w:val="Tabletext"/>
            </w:pPr>
          </w:p>
        </w:tc>
        <w:tc>
          <w:tcPr>
            <w:tcW w:w="1152" w:type="dxa"/>
          </w:tcPr>
          <w:p w:rsidR="00E024E7" w:rsidRDefault="00E024E7">
            <w:pPr>
              <w:pStyle w:val="Tabletext"/>
            </w:pPr>
          </w:p>
        </w:tc>
        <w:tc>
          <w:tcPr>
            <w:tcW w:w="3744" w:type="dxa"/>
          </w:tcPr>
          <w:p w:rsidR="00E024E7" w:rsidRDefault="00E024E7">
            <w:pPr>
              <w:pStyle w:val="Tabletext"/>
            </w:pPr>
          </w:p>
        </w:tc>
        <w:tc>
          <w:tcPr>
            <w:tcW w:w="2304" w:type="dxa"/>
          </w:tcPr>
          <w:p w:rsidR="00E024E7" w:rsidRDefault="00E024E7">
            <w:pPr>
              <w:pStyle w:val="Tabletext"/>
            </w:pPr>
          </w:p>
        </w:tc>
      </w:tr>
      <w:tr w:rsidR="00E024E7">
        <w:tc>
          <w:tcPr>
            <w:tcW w:w="2304" w:type="dxa"/>
          </w:tcPr>
          <w:p w:rsidR="00E024E7" w:rsidRDefault="00E024E7">
            <w:pPr>
              <w:pStyle w:val="Tabletext"/>
            </w:pPr>
          </w:p>
        </w:tc>
        <w:tc>
          <w:tcPr>
            <w:tcW w:w="1152" w:type="dxa"/>
          </w:tcPr>
          <w:p w:rsidR="00E024E7" w:rsidRDefault="00E024E7">
            <w:pPr>
              <w:pStyle w:val="Tabletext"/>
            </w:pPr>
          </w:p>
        </w:tc>
        <w:tc>
          <w:tcPr>
            <w:tcW w:w="3744" w:type="dxa"/>
          </w:tcPr>
          <w:p w:rsidR="00E024E7" w:rsidRDefault="00E024E7">
            <w:pPr>
              <w:pStyle w:val="Tabletext"/>
            </w:pPr>
          </w:p>
        </w:tc>
        <w:tc>
          <w:tcPr>
            <w:tcW w:w="2304" w:type="dxa"/>
          </w:tcPr>
          <w:p w:rsidR="00E024E7" w:rsidRDefault="00E024E7">
            <w:pPr>
              <w:pStyle w:val="Tabletext"/>
            </w:pPr>
          </w:p>
        </w:tc>
      </w:tr>
    </w:tbl>
    <w:p w:rsidR="00E024E7" w:rsidRDefault="00E024E7"/>
    <w:p w:rsidR="00E024E7" w:rsidRDefault="00973794">
      <w:pPr>
        <w:pStyle w:val="Title"/>
      </w:pPr>
      <w:r>
        <w:br w:type="page"/>
      </w:r>
      <w:r>
        <w:lastRenderedPageBreak/>
        <w:t>Table of Contents</w:t>
      </w:r>
    </w:p>
    <w:p w:rsidR="00E024E7" w:rsidRDefault="002B71D2">
      <w:pPr>
        <w:pStyle w:val="TOC1"/>
        <w:tabs>
          <w:tab w:val="left" w:pos="432"/>
        </w:tabs>
        <w:rPr>
          <w:noProof/>
          <w:sz w:val="24"/>
          <w:szCs w:val="24"/>
        </w:rPr>
      </w:pPr>
      <w:r>
        <w:fldChar w:fldCharType="begin"/>
      </w:r>
      <w:r w:rsidR="00973794">
        <w:instrText xml:space="preserve"> TOC \o "1-3" </w:instrText>
      </w:r>
      <w:r>
        <w:fldChar w:fldCharType="separate"/>
      </w:r>
      <w:r w:rsidR="00973794">
        <w:rPr>
          <w:noProof/>
          <w:szCs w:val="24"/>
        </w:rPr>
        <w:t>1.</w:t>
      </w:r>
      <w:r w:rsidR="00973794">
        <w:rPr>
          <w:noProof/>
          <w:sz w:val="24"/>
          <w:szCs w:val="24"/>
        </w:rPr>
        <w:tab/>
      </w:r>
      <w:r w:rsidR="00973794">
        <w:rPr>
          <w:noProof/>
          <w:szCs w:val="24"/>
        </w:rPr>
        <w:t>Introduction</w:t>
      </w:r>
      <w:r w:rsidR="00973794">
        <w:rPr>
          <w:noProof/>
        </w:rPr>
        <w:tab/>
      </w:r>
      <w:r>
        <w:rPr>
          <w:noProof/>
        </w:rPr>
        <w:fldChar w:fldCharType="begin"/>
      </w:r>
      <w:r w:rsidR="00973794">
        <w:rPr>
          <w:noProof/>
        </w:rPr>
        <w:instrText xml:space="preserve"> PAGEREF _Toc492796457 \h </w:instrText>
      </w:r>
      <w:r>
        <w:rPr>
          <w:noProof/>
        </w:rPr>
      </w:r>
      <w:r>
        <w:rPr>
          <w:noProof/>
        </w:rPr>
        <w:fldChar w:fldCharType="separate"/>
      </w:r>
      <w:r w:rsidR="00C63021">
        <w:rPr>
          <w:noProof/>
        </w:rPr>
        <w:t>3</w:t>
      </w:r>
      <w:r>
        <w:rPr>
          <w:noProof/>
        </w:rPr>
        <w:fldChar w:fldCharType="end"/>
      </w:r>
    </w:p>
    <w:p w:rsidR="00E024E7" w:rsidRDefault="00973794">
      <w:pPr>
        <w:pStyle w:val="TOC2"/>
        <w:tabs>
          <w:tab w:val="left" w:pos="1000"/>
        </w:tabs>
        <w:rPr>
          <w:noProof/>
          <w:sz w:val="24"/>
          <w:szCs w:val="24"/>
        </w:rPr>
      </w:pPr>
      <w:r>
        <w:rPr>
          <w:noProof/>
        </w:rPr>
        <w:t>1.1</w:t>
      </w:r>
      <w:r>
        <w:rPr>
          <w:noProof/>
          <w:sz w:val="24"/>
          <w:szCs w:val="24"/>
        </w:rPr>
        <w:tab/>
      </w:r>
      <w:r>
        <w:rPr>
          <w:noProof/>
        </w:rPr>
        <w:t>Purpose</w:t>
      </w:r>
      <w:r>
        <w:rPr>
          <w:noProof/>
        </w:rPr>
        <w:tab/>
      </w:r>
      <w:r w:rsidR="002B71D2">
        <w:rPr>
          <w:noProof/>
        </w:rPr>
        <w:fldChar w:fldCharType="begin"/>
      </w:r>
      <w:r>
        <w:rPr>
          <w:noProof/>
        </w:rPr>
        <w:instrText xml:space="preserve"> PAGEREF _Toc492796458 \h </w:instrText>
      </w:r>
      <w:r w:rsidR="002B71D2">
        <w:rPr>
          <w:noProof/>
        </w:rPr>
      </w:r>
      <w:r w:rsidR="002B71D2">
        <w:rPr>
          <w:noProof/>
        </w:rPr>
        <w:fldChar w:fldCharType="separate"/>
      </w:r>
      <w:r w:rsidR="00C63021">
        <w:rPr>
          <w:noProof/>
        </w:rPr>
        <w:t>3</w:t>
      </w:r>
      <w:r w:rsidR="002B71D2">
        <w:rPr>
          <w:noProof/>
        </w:rPr>
        <w:fldChar w:fldCharType="end"/>
      </w:r>
    </w:p>
    <w:p w:rsidR="00E024E7" w:rsidRDefault="00973794">
      <w:pPr>
        <w:pStyle w:val="TOC2"/>
        <w:tabs>
          <w:tab w:val="left" w:pos="1000"/>
        </w:tabs>
        <w:rPr>
          <w:noProof/>
          <w:sz w:val="24"/>
          <w:szCs w:val="24"/>
        </w:rPr>
      </w:pPr>
      <w:r>
        <w:rPr>
          <w:noProof/>
        </w:rPr>
        <w:t>1.2</w:t>
      </w:r>
      <w:r>
        <w:rPr>
          <w:noProof/>
          <w:sz w:val="24"/>
          <w:szCs w:val="24"/>
        </w:rPr>
        <w:tab/>
      </w:r>
      <w:r>
        <w:rPr>
          <w:noProof/>
        </w:rPr>
        <w:t>Scope</w:t>
      </w:r>
      <w:r>
        <w:rPr>
          <w:noProof/>
        </w:rPr>
        <w:tab/>
      </w:r>
      <w:r w:rsidR="002B71D2">
        <w:rPr>
          <w:noProof/>
        </w:rPr>
        <w:fldChar w:fldCharType="begin"/>
      </w:r>
      <w:r>
        <w:rPr>
          <w:noProof/>
        </w:rPr>
        <w:instrText xml:space="preserve"> PAGEREF _Toc492796459 \h </w:instrText>
      </w:r>
      <w:r w:rsidR="002B71D2">
        <w:rPr>
          <w:noProof/>
        </w:rPr>
      </w:r>
      <w:r w:rsidR="002B71D2">
        <w:rPr>
          <w:noProof/>
        </w:rPr>
        <w:fldChar w:fldCharType="separate"/>
      </w:r>
      <w:r w:rsidR="00C63021">
        <w:rPr>
          <w:noProof/>
        </w:rPr>
        <w:t>3</w:t>
      </w:r>
      <w:r w:rsidR="002B71D2">
        <w:rPr>
          <w:noProof/>
        </w:rPr>
        <w:fldChar w:fldCharType="end"/>
      </w:r>
    </w:p>
    <w:p w:rsidR="00E024E7" w:rsidRDefault="00973794">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2B71D2">
        <w:rPr>
          <w:noProof/>
        </w:rPr>
        <w:fldChar w:fldCharType="begin"/>
      </w:r>
      <w:r>
        <w:rPr>
          <w:noProof/>
        </w:rPr>
        <w:instrText xml:space="preserve"> PAGEREF _Toc492796460 \h </w:instrText>
      </w:r>
      <w:r w:rsidR="002B71D2">
        <w:rPr>
          <w:noProof/>
        </w:rPr>
      </w:r>
      <w:r w:rsidR="002B71D2">
        <w:rPr>
          <w:noProof/>
        </w:rPr>
        <w:fldChar w:fldCharType="separate"/>
      </w:r>
      <w:r w:rsidR="00C63021">
        <w:rPr>
          <w:noProof/>
        </w:rPr>
        <w:t>3</w:t>
      </w:r>
      <w:r w:rsidR="002B71D2">
        <w:rPr>
          <w:noProof/>
        </w:rPr>
        <w:fldChar w:fldCharType="end"/>
      </w:r>
    </w:p>
    <w:p w:rsidR="00E024E7" w:rsidRDefault="00973794">
      <w:pPr>
        <w:pStyle w:val="TOC2"/>
        <w:tabs>
          <w:tab w:val="left" w:pos="1000"/>
        </w:tabs>
        <w:rPr>
          <w:noProof/>
          <w:sz w:val="24"/>
          <w:szCs w:val="24"/>
        </w:rPr>
      </w:pPr>
      <w:r>
        <w:rPr>
          <w:noProof/>
        </w:rPr>
        <w:t>1.4</w:t>
      </w:r>
      <w:r>
        <w:rPr>
          <w:noProof/>
          <w:sz w:val="24"/>
          <w:szCs w:val="24"/>
        </w:rPr>
        <w:tab/>
      </w:r>
      <w:r>
        <w:rPr>
          <w:noProof/>
        </w:rPr>
        <w:t>References</w:t>
      </w:r>
      <w:r>
        <w:rPr>
          <w:noProof/>
        </w:rPr>
        <w:tab/>
      </w:r>
      <w:r w:rsidR="002B71D2">
        <w:rPr>
          <w:noProof/>
        </w:rPr>
        <w:fldChar w:fldCharType="begin"/>
      </w:r>
      <w:r>
        <w:rPr>
          <w:noProof/>
        </w:rPr>
        <w:instrText xml:space="preserve"> PAGEREF _Toc492796461 \h </w:instrText>
      </w:r>
      <w:r w:rsidR="002B71D2">
        <w:rPr>
          <w:noProof/>
        </w:rPr>
      </w:r>
      <w:r w:rsidR="002B71D2">
        <w:rPr>
          <w:noProof/>
        </w:rPr>
        <w:fldChar w:fldCharType="separate"/>
      </w:r>
      <w:r w:rsidR="00C63021">
        <w:rPr>
          <w:noProof/>
        </w:rPr>
        <w:t>3</w:t>
      </w:r>
      <w:r w:rsidR="002B71D2">
        <w:rPr>
          <w:noProof/>
        </w:rPr>
        <w:fldChar w:fldCharType="end"/>
      </w:r>
    </w:p>
    <w:p w:rsidR="00E024E7" w:rsidRDefault="00973794">
      <w:pPr>
        <w:pStyle w:val="TOC2"/>
        <w:tabs>
          <w:tab w:val="left" w:pos="1000"/>
        </w:tabs>
        <w:rPr>
          <w:noProof/>
          <w:sz w:val="24"/>
          <w:szCs w:val="24"/>
        </w:rPr>
      </w:pPr>
      <w:r>
        <w:rPr>
          <w:noProof/>
        </w:rPr>
        <w:t>1.5</w:t>
      </w:r>
      <w:r>
        <w:rPr>
          <w:noProof/>
          <w:sz w:val="24"/>
          <w:szCs w:val="24"/>
        </w:rPr>
        <w:tab/>
      </w:r>
      <w:r>
        <w:rPr>
          <w:noProof/>
        </w:rPr>
        <w:t>Overview</w:t>
      </w:r>
      <w:r>
        <w:rPr>
          <w:noProof/>
        </w:rPr>
        <w:tab/>
      </w:r>
      <w:r w:rsidR="002B71D2">
        <w:rPr>
          <w:noProof/>
        </w:rPr>
        <w:fldChar w:fldCharType="begin"/>
      </w:r>
      <w:r>
        <w:rPr>
          <w:noProof/>
        </w:rPr>
        <w:instrText xml:space="preserve"> PAGEREF _Toc492796462 \h </w:instrText>
      </w:r>
      <w:r w:rsidR="002B71D2">
        <w:rPr>
          <w:noProof/>
        </w:rPr>
      </w:r>
      <w:r w:rsidR="002B71D2">
        <w:rPr>
          <w:noProof/>
        </w:rPr>
        <w:fldChar w:fldCharType="separate"/>
      </w:r>
      <w:r w:rsidR="00C63021">
        <w:rPr>
          <w:noProof/>
        </w:rPr>
        <w:t>3</w:t>
      </w:r>
      <w:r w:rsidR="002B71D2">
        <w:rPr>
          <w:noProof/>
        </w:rPr>
        <w:fldChar w:fldCharType="end"/>
      </w:r>
    </w:p>
    <w:p w:rsidR="00E024E7" w:rsidRDefault="00973794">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sidR="002B71D2">
        <w:rPr>
          <w:noProof/>
        </w:rPr>
        <w:fldChar w:fldCharType="begin"/>
      </w:r>
      <w:r>
        <w:rPr>
          <w:noProof/>
        </w:rPr>
        <w:instrText xml:space="preserve"> PAGEREF _Toc492796463 \h </w:instrText>
      </w:r>
      <w:r w:rsidR="002B71D2">
        <w:rPr>
          <w:noProof/>
        </w:rPr>
      </w:r>
      <w:r w:rsidR="002B71D2">
        <w:rPr>
          <w:noProof/>
        </w:rPr>
        <w:fldChar w:fldCharType="separate"/>
      </w:r>
      <w:r w:rsidR="00C63021">
        <w:rPr>
          <w:noProof/>
        </w:rPr>
        <w:t>3</w:t>
      </w:r>
      <w:r w:rsidR="002B71D2">
        <w:rPr>
          <w:noProof/>
        </w:rPr>
        <w:fldChar w:fldCharType="end"/>
      </w:r>
    </w:p>
    <w:p w:rsidR="00E024E7" w:rsidRDefault="00973794">
      <w:pPr>
        <w:pStyle w:val="TOC2"/>
        <w:tabs>
          <w:tab w:val="left" w:pos="1000"/>
        </w:tabs>
        <w:rPr>
          <w:noProof/>
          <w:sz w:val="24"/>
          <w:szCs w:val="24"/>
        </w:rPr>
      </w:pPr>
      <w:r>
        <w:rPr>
          <w:noProof/>
        </w:rPr>
        <w:t>2.1</w:t>
      </w:r>
      <w:r>
        <w:rPr>
          <w:noProof/>
          <w:sz w:val="24"/>
          <w:szCs w:val="24"/>
        </w:rPr>
        <w:tab/>
      </w:r>
      <w:r>
        <w:rPr>
          <w:noProof/>
        </w:rPr>
        <w:t>Use-Case Model Survey</w:t>
      </w:r>
      <w:r>
        <w:rPr>
          <w:noProof/>
        </w:rPr>
        <w:tab/>
      </w:r>
      <w:r w:rsidR="002B71D2">
        <w:rPr>
          <w:noProof/>
        </w:rPr>
        <w:fldChar w:fldCharType="begin"/>
      </w:r>
      <w:r>
        <w:rPr>
          <w:noProof/>
        </w:rPr>
        <w:instrText xml:space="preserve"> PAGEREF _Toc492796464 \h </w:instrText>
      </w:r>
      <w:r w:rsidR="002B71D2">
        <w:rPr>
          <w:noProof/>
        </w:rPr>
      </w:r>
      <w:r w:rsidR="002B71D2">
        <w:rPr>
          <w:noProof/>
        </w:rPr>
        <w:fldChar w:fldCharType="separate"/>
      </w:r>
      <w:r w:rsidR="00C63021">
        <w:rPr>
          <w:noProof/>
        </w:rPr>
        <w:t>3</w:t>
      </w:r>
      <w:r w:rsidR="002B71D2">
        <w:rPr>
          <w:noProof/>
        </w:rPr>
        <w:fldChar w:fldCharType="end"/>
      </w:r>
    </w:p>
    <w:p w:rsidR="00E024E7" w:rsidRDefault="00973794">
      <w:pPr>
        <w:pStyle w:val="TOC2"/>
        <w:tabs>
          <w:tab w:val="left" w:pos="1000"/>
        </w:tabs>
        <w:rPr>
          <w:noProof/>
          <w:sz w:val="24"/>
          <w:szCs w:val="24"/>
        </w:rPr>
      </w:pPr>
      <w:r>
        <w:rPr>
          <w:noProof/>
        </w:rPr>
        <w:t>2.2</w:t>
      </w:r>
      <w:r>
        <w:rPr>
          <w:noProof/>
          <w:sz w:val="24"/>
          <w:szCs w:val="24"/>
        </w:rPr>
        <w:tab/>
      </w:r>
      <w:r>
        <w:rPr>
          <w:noProof/>
        </w:rPr>
        <w:t>Assumptions and Dependencies</w:t>
      </w:r>
      <w:r>
        <w:rPr>
          <w:noProof/>
        </w:rPr>
        <w:tab/>
      </w:r>
      <w:r w:rsidR="002B71D2">
        <w:rPr>
          <w:noProof/>
        </w:rPr>
        <w:fldChar w:fldCharType="begin"/>
      </w:r>
      <w:r>
        <w:rPr>
          <w:noProof/>
        </w:rPr>
        <w:instrText xml:space="preserve"> PAGEREF _Toc492796465 \h </w:instrText>
      </w:r>
      <w:r w:rsidR="002B71D2">
        <w:rPr>
          <w:noProof/>
        </w:rPr>
      </w:r>
      <w:r w:rsidR="002B71D2">
        <w:rPr>
          <w:noProof/>
        </w:rPr>
        <w:fldChar w:fldCharType="separate"/>
      </w:r>
      <w:r w:rsidR="00C63021">
        <w:rPr>
          <w:noProof/>
        </w:rPr>
        <w:t>3</w:t>
      </w:r>
      <w:r w:rsidR="002B71D2">
        <w:rPr>
          <w:noProof/>
        </w:rPr>
        <w:fldChar w:fldCharType="end"/>
      </w:r>
    </w:p>
    <w:p w:rsidR="00E024E7" w:rsidRDefault="00973794">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sidR="002B71D2">
        <w:rPr>
          <w:noProof/>
        </w:rPr>
        <w:fldChar w:fldCharType="begin"/>
      </w:r>
      <w:r>
        <w:rPr>
          <w:noProof/>
        </w:rPr>
        <w:instrText xml:space="preserve"> PAGEREF _Toc492796466 \h </w:instrText>
      </w:r>
      <w:r w:rsidR="002B71D2">
        <w:rPr>
          <w:noProof/>
        </w:rPr>
      </w:r>
      <w:r w:rsidR="002B71D2">
        <w:rPr>
          <w:noProof/>
        </w:rPr>
        <w:fldChar w:fldCharType="separate"/>
      </w:r>
      <w:r w:rsidR="00C63021">
        <w:rPr>
          <w:noProof/>
        </w:rPr>
        <w:t>3</w:t>
      </w:r>
      <w:r w:rsidR="002B71D2">
        <w:rPr>
          <w:noProof/>
        </w:rPr>
        <w:fldChar w:fldCharType="end"/>
      </w:r>
    </w:p>
    <w:p w:rsidR="00E024E7" w:rsidRDefault="00973794">
      <w:pPr>
        <w:pStyle w:val="TOC2"/>
        <w:tabs>
          <w:tab w:val="left" w:pos="1000"/>
        </w:tabs>
        <w:rPr>
          <w:noProof/>
          <w:sz w:val="24"/>
          <w:szCs w:val="24"/>
        </w:rPr>
      </w:pPr>
      <w:r>
        <w:rPr>
          <w:noProof/>
        </w:rPr>
        <w:t>3.1</w:t>
      </w:r>
      <w:r>
        <w:rPr>
          <w:noProof/>
          <w:sz w:val="24"/>
          <w:szCs w:val="24"/>
        </w:rPr>
        <w:tab/>
      </w:r>
      <w:r>
        <w:rPr>
          <w:noProof/>
        </w:rPr>
        <w:t>Use-Case Reports</w:t>
      </w:r>
      <w:r>
        <w:rPr>
          <w:noProof/>
        </w:rPr>
        <w:tab/>
      </w:r>
      <w:r w:rsidR="002B71D2">
        <w:rPr>
          <w:noProof/>
        </w:rPr>
        <w:fldChar w:fldCharType="begin"/>
      </w:r>
      <w:r>
        <w:rPr>
          <w:noProof/>
        </w:rPr>
        <w:instrText xml:space="preserve"> PAGEREF _Toc492796467 \h </w:instrText>
      </w:r>
      <w:r w:rsidR="002B71D2">
        <w:rPr>
          <w:noProof/>
        </w:rPr>
      </w:r>
      <w:r w:rsidR="002B71D2">
        <w:rPr>
          <w:noProof/>
        </w:rPr>
        <w:fldChar w:fldCharType="separate"/>
      </w:r>
      <w:r w:rsidR="00C63021">
        <w:rPr>
          <w:noProof/>
        </w:rPr>
        <w:t>3</w:t>
      </w:r>
      <w:r w:rsidR="002B71D2">
        <w:rPr>
          <w:noProof/>
        </w:rPr>
        <w:fldChar w:fldCharType="end"/>
      </w:r>
    </w:p>
    <w:p w:rsidR="00E024E7" w:rsidRDefault="00973794">
      <w:pPr>
        <w:pStyle w:val="TOC2"/>
        <w:tabs>
          <w:tab w:val="left" w:pos="1000"/>
        </w:tabs>
        <w:rPr>
          <w:noProof/>
          <w:sz w:val="24"/>
          <w:szCs w:val="24"/>
        </w:rPr>
      </w:pPr>
      <w:r>
        <w:rPr>
          <w:noProof/>
        </w:rPr>
        <w:t>3.2</w:t>
      </w:r>
      <w:r>
        <w:rPr>
          <w:noProof/>
          <w:sz w:val="24"/>
          <w:szCs w:val="24"/>
        </w:rPr>
        <w:tab/>
      </w:r>
      <w:r>
        <w:rPr>
          <w:noProof/>
        </w:rPr>
        <w:t>Supplementary Requirements</w:t>
      </w:r>
      <w:r>
        <w:rPr>
          <w:noProof/>
        </w:rPr>
        <w:tab/>
      </w:r>
      <w:r w:rsidR="002B71D2">
        <w:rPr>
          <w:noProof/>
        </w:rPr>
        <w:fldChar w:fldCharType="begin"/>
      </w:r>
      <w:r>
        <w:rPr>
          <w:noProof/>
        </w:rPr>
        <w:instrText xml:space="preserve"> PAGEREF _Toc492796468 \h </w:instrText>
      </w:r>
      <w:r w:rsidR="002B71D2">
        <w:rPr>
          <w:noProof/>
        </w:rPr>
      </w:r>
      <w:r w:rsidR="002B71D2">
        <w:rPr>
          <w:noProof/>
        </w:rPr>
        <w:fldChar w:fldCharType="separate"/>
      </w:r>
      <w:r w:rsidR="00C63021">
        <w:rPr>
          <w:noProof/>
        </w:rPr>
        <w:t>3</w:t>
      </w:r>
      <w:r w:rsidR="002B71D2">
        <w:rPr>
          <w:noProof/>
        </w:rPr>
        <w:fldChar w:fldCharType="end"/>
      </w:r>
    </w:p>
    <w:p w:rsidR="00E024E7" w:rsidRDefault="00973794">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sidR="002B71D2">
        <w:rPr>
          <w:noProof/>
        </w:rPr>
        <w:fldChar w:fldCharType="begin"/>
      </w:r>
      <w:r>
        <w:rPr>
          <w:noProof/>
        </w:rPr>
        <w:instrText xml:space="preserve"> PAGEREF _Toc492796469 \h </w:instrText>
      </w:r>
      <w:r w:rsidR="002B71D2">
        <w:rPr>
          <w:noProof/>
        </w:rPr>
      </w:r>
      <w:r w:rsidR="002B71D2">
        <w:rPr>
          <w:noProof/>
        </w:rPr>
        <w:fldChar w:fldCharType="separate"/>
      </w:r>
      <w:r w:rsidR="00C63021">
        <w:rPr>
          <w:noProof/>
        </w:rPr>
        <w:t>3</w:t>
      </w:r>
      <w:r w:rsidR="002B71D2">
        <w:rPr>
          <w:noProof/>
        </w:rPr>
        <w:fldChar w:fldCharType="end"/>
      </w:r>
    </w:p>
    <w:p w:rsidR="00E024E7" w:rsidRDefault="002B71D2">
      <w:pPr>
        <w:pStyle w:val="Title"/>
      </w:pPr>
      <w:r>
        <w:fldChar w:fldCharType="end"/>
      </w:r>
      <w:r w:rsidR="00973794">
        <w:br w:type="page"/>
      </w:r>
      <w:r w:rsidR="00E94671">
        <w:lastRenderedPageBreak/>
        <w:fldChar w:fldCharType="begin"/>
      </w:r>
      <w:r w:rsidR="00E94671">
        <w:instrText xml:space="preserve"> TITLE  \* MERGEFORMAT </w:instrText>
      </w:r>
      <w:r w:rsidR="00E94671">
        <w:fldChar w:fldCharType="separate"/>
      </w:r>
      <w:r w:rsidR="00C63021">
        <w:t>Software Requirements Specification</w:t>
      </w:r>
      <w:r w:rsidR="00E94671">
        <w:fldChar w:fldCharType="end"/>
      </w:r>
      <w:r w:rsidR="00973794">
        <w:t xml:space="preserve"> </w:t>
      </w:r>
    </w:p>
    <w:p w:rsidR="00E024E7" w:rsidRPr="006A2A25" w:rsidRDefault="00973794">
      <w:pPr>
        <w:pStyle w:val="Heading1"/>
        <w:rPr>
          <w:rFonts w:ascii="Times New Roman" w:hAnsi="Times New Roman"/>
          <w:sz w:val="26"/>
          <w:szCs w:val="26"/>
        </w:rPr>
      </w:pPr>
      <w:bookmarkStart w:id="0" w:name="_Toc492796457"/>
      <w:r w:rsidRPr="006A2A25">
        <w:rPr>
          <w:rFonts w:ascii="Times New Roman" w:hAnsi="Times New Roman"/>
          <w:sz w:val="26"/>
          <w:szCs w:val="26"/>
        </w:rPr>
        <w:t>Introduction</w:t>
      </w:r>
      <w:bookmarkEnd w:id="0"/>
    </w:p>
    <w:p w:rsidR="00C63021" w:rsidRPr="006A2A25" w:rsidRDefault="00C63021" w:rsidP="00793917">
      <w:pPr>
        <w:pStyle w:val="InfoBlue"/>
      </w:pPr>
      <w:r w:rsidRPr="006A2A25">
        <w:t>Many software teams are discovering that mixing use-case modeling techniques for requirements expression along with traditional methods of documenting specific requirements within a “software requirements specification” (SRS) document provides an efficient means to record the complete set of detailed requirements for a system or application to be built.</w:t>
      </w:r>
    </w:p>
    <w:p w:rsidR="00E024E7" w:rsidRPr="006A2A25" w:rsidRDefault="00C63021" w:rsidP="00793917">
      <w:pPr>
        <w:pStyle w:val="InfoBlue"/>
      </w:pPr>
      <w:r w:rsidRPr="006A2A25">
        <w:t>In our experience, we have found that a fully specified set of use cases for a system often does a great job of stating many of the requirements for that system. But just as often there are also a significant number of requirements that do not fit well within this modeling technique.  Especially for non-functional requirements (e.g., specifications for usability, reliability, performance, maintainability, supportability), it is usually best to use the good-ol’ tried-and-true traditional method for stating requirements.</w:t>
      </w:r>
    </w:p>
    <w:p w:rsidR="00E024E7" w:rsidRPr="006A2A25" w:rsidRDefault="00973794">
      <w:pPr>
        <w:pStyle w:val="Heading2"/>
        <w:rPr>
          <w:rFonts w:ascii="Times New Roman" w:hAnsi="Times New Roman"/>
          <w:sz w:val="26"/>
          <w:szCs w:val="26"/>
        </w:rPr>
      </w:pPr>
      <w:bookmarkStart w:id="1" w:name="_Toc492796458"/>
      <w:r w:rsidRPr="006A2A25">
        <w:rPr>
          <w:rFonts w:ascii="Times New Roman" w:hAnsi="Times New Roman"/>
          <w:sz w:val="26"/>
          <w:szCs w:val="26"/>
        </w:rPr>
        <w:t>Purpose</w:t>
      </w:r>
      <w:bookmarkEnd w:id="1"/>
    </w:p>
    <w:p w:rsidR="00E024E7" w:rsidRPr="006A2A25" w:rsidRDefault="00C63021" w:rsidP="00793917">
      <w:pPr>
        <w:pStyle w:val="InfoBlue"/>
      </w:pPr>
      <w:r w:rsidRPr="006A2A25">
        <w:t>The SRS provides an organized way to collect all software requirements surrounding a project (or perhaps at a subsystem or feature level) into one document. In these days of automation and visual modeling, we often find ourselves with several different tools for collecting these requirements. The complete set of requirements may indeed be found in several different artifacts accessible by multiple tools. For example, you might find it useful to collect some (or all) of the functional requirements of your system in use cases and you might find it handy to use a tool appropriate to the needs of defining the use-case model.  On the other hand, you might find it appropriate to collect traditionally stated natural-language requirements (such as non-functional requirements, design constraints, etc.) with a word processing tool in “supplementary specifications”. And a requirements management tool must be able to access all requirements for maintaining requirement attributes and traceability.</w:t>
      </w:r>
    </w:p>
    <w:p w:rsidR="00E024E7" w:rsidRPr="006A2A25" w:rsidRDefault="00973794">
      <w:pPr>
        <w:pStyle w:val="Heading2"/>
        <w:rPr>
          <w:rFonts w:ascii="Times New Roman" w:hAnsi="Times New Roman"/>
          <w:sz w:val="26"/>
          <w:szCs w:val="26"/>
        </w:rPr>
      </w:pPr>
      <w:bookmarkStart w:id="2" w:name="_Toc492796459"/>
      <w:r w:rsidRPr="006A2A25">
        <w:rPr>
          <w:rFonts w:ascii="Times New Roman" w:hAnsi="Times New Roman"/>
          <w:sz w:val="26"/>
          <w:szCs w:val="26"/>
        </w:rPr>
        <w:t>Scope</w:t>
      </w:r>
      <w:bookmarkEnd w:id="2"/>
    </w:p>
    <w:p w:rsidR="00E024E7" w:rsidRPr="006A2A25" w:rsidRDefault="00C63021" w:rsidP="00793917">
      <w:pPr>
        <w:pStyle w:val="InfoBlue"/>
      </w:pPr>
      <w:r w:rsidRPr="006A2A25">
        <w:t>Arguably, some combination of the use case and traditional specification technique should be used in all projects.  To facilitate this, we will collect the requirements for our SRS in a UML “package” construct that may include a single document, multiple documents, use case specifications and even the graphical use case model which describes relationships amongst the use cases</w:t>
      </w:r>
      <w:r w:rsidR="00261A89" w:rsidRPr="006A2A25">
        <w:t>.</w:t>
      </w:r>
    </w:p>
    <w:p w:rsidR="00E024E7" w:rsidRPr="006A2A25" w:rsidRDefault="00973794">
      <w:pPr>
        <w:pStyle w:val="Heading2"/>
        <w:rPr>
          <w:rFonts w:ascii="Times New Roman" w:hAnsi="Times New Roman"/>
          <w:sz w:val="26"/>
          <w:szCs w:val="26"/>
        </w:rPr>
      </w:pPr>
      <w:bookmarkStart w:id="3" w:name="_Toc492796460"/>
      <w:r w:rsidRPr="006A2A25">
        <w:rPr>
          <w:rFonts w:ascii="Times New Roman" w:hAnsi="Times New Roman"/>
          <w:sz w:val="26"/>
          <w:szCs w:val="26"/>
        </w:rPr>
        <w:t>Definitions, Acronyms, and Abbreviations</w:t>
      </w:r>
      <w:bookmarkEnd w:id="3"/>
    </w:p>
    <w:p w:rsidR="00261A89" w:rsidRPr="006A2A25" w:rsidRDefault="00261A89" w:rsidP="00261A89">
      <w:pPr>
        <w:pStyle w:val="Heading3"/>
        <w:rPr>
          <w:rFonts w:ascii="Times New Roman" w:hAnsi="Times New Roman"/>
          <w:b/>
          <w:sz w:val="26"/>
          <w:szCs w:val="26"/>
        </w:rPr>
      </w:pPr>
      <w:r w:rsidRPr="006A2A25">
        <w:rPr>
          <w:rFonts w:ascii="Times New Roman" w:hAnsi="Times New Roman"/>
          <w:b/>
          <w:sz w:val="26"/>
          <w:szCs w:val="26"/>
        </w:rPr>
        <w:t>Definition</w:t>
      </w:r>
    </w:p>
    <w:p w:rsidR="00261A89" w:rsidRPr="006A2A25" w:rsidRDefault="00E94671" w:rsidP="00261A89">
      <w:pPr>
        <w:pStyle w:val="Heading3"/>
        <w:numPr>
          <w:ilvl w:val="0"/>
          <w:numId w:val="0"/>
        </w:numPr>
        <w:ind w:left="720"/>
        <w:rPr>
          <w:rFonts w:ascii="Times New Roman" w:hAnsi="Times New Roman"/>
          <w:sz w:val="26"/>
          <w:szCs w:val="26"/>
        </w:rPr>
      </w:pPr>
      <w:hyperlink r:id="rId9" w:tooltip="Software Requirements Specification" w:history="1">
        <w:r w:rsidR="00261A89" w:rsidRPr="006A2A25">
          <w:rPr>
            <w:rStyle w:val="Hyperlink"/>
            <w:rFonts w:ascii="Times New Roman" w:hAnsi="Times New Roman"/>
            <w:color w:val="auto"/>
            <w:sz w:val="26"/>
            <w:szCs w:val="26"/>
            <w:u w:val="none"/>
          </w:rPr>
          <w:t>Software requirements specification</w:t>
        </w:r>
      </w:hyperlink>
      <w:r w:rsidR="00261A89" w:rsidRPr="006A2A25">
        <w:rPr>
          <w:rFonts w:ascii="Times New Roman" w:hAnsi="Times New Roman"/>
          <w:sz w:val="26"/>
          <w:szCs w:val="26"/>
        </w:rPr>
        <w:t xml:space="preserve">(SRS) capture system behavior as opposed to non-functional requirements specifications which define attributes as not </w:t>
      </w:r>
      <w:r w:rsidR="00261A89" w:rsidRPr="006A2A25">
        <w:rPr>
          <w:rFonts w:ascii="Times New Roman" w:hAnsi="Times New Roman"/>
          <w:sz w:val="26"/>
          <w:szCs w:val="26"/>
        </w:rPr>
        <w:lastRenderedPageBreak/>
        <w:t>behavior. This 'functionality' refers to services, tasks or functions the user performs using the system in question.</w:t>
      </w:r>
    </w:p>
    <w:p w:rsidR="00261A89" w:rsidRPr="006A2A25" w:rsidRDefault="00261A89" w:rsidP="007513E5">
      <w:pPr>
        <w:pStyle w:val="BodyText"/>
        <w:ind w:left="720"/>
        <w:rPr>
          <w:i/>
          <w:sz w:val="26"/>
          <w:szCs w:val="26"/>
        </w:rPr>
      </w:pPr>
      <w:r w:rsidRPr="006A2A25">
        <w:rPr>
          <w:i/>
          <w:sz w:val="26"/>
          <w:szCs w:val="26"/>
        </w:rPr>
        <w:t>In other words, Software requirements specifications describe what the software or web site should do by defining functions and high-level logic. If the user requirements are written for the requestor and not the end-user, the user requirements are combined with the Software requirements specifications.</w:t>
      </w:r>
    </w:p>
    <w:p w:rsidR="00261A89" w:rsidRPr="006A2A25" w:rsidRDefault="00261A89" w:rsidP="00261A89">
      <w:pPr>
        <w:pStyle w:val="Heading3"/>
        <w:rPr>
          <w:rFonts w:ascii="Times New Roman" w:hAnsi="Times New Roman"/>
          <w:b/>
          <w:sz w:val="26"/>
          <w:szCs w:val="26"/>
        </w:rPr>
      </w:pPr>
      <w:r w:rsidRPr="006A2A25">
        <w:rPr>
          <w:rFonts w:ascii="Times New Roman" w:hAnsi="Times New Roman"/>
          <w:b/>
          <w:sz w:val="26"/>
          <w:szCs w:val="26"/>
        </w:rPr>
        <w:t>Abbreviations</w:t>
      </w:r>
    </w:p>
    <w:p w:rsidR="00261A89" w:rsidRPr="006A2A25" w:rsidRDefault="007F7700" w:rsidP="00261A89">
      <w:pPr>
        <w:ind w:left="720"/>
        <w:rPr>
          <w:bCs/>
          <w:sz w:val="26"/>
          <w:szCs w:val="26"/>
        </w:rPr>
      </w:pPr>
      <w:r w:rsidRPr="006A2A25">
        <w:rPr>
          <w:sz w:val="26"/>
          <w:szCs w:val="26"/>
        </w:rPr>
        <w:t>The </w:t>
      </w:r>
      <w:r w:rsidRPr="006A2A25">
        <w:rPr>
          <w:bCs/>
          <w:sz w:val="26"/>
          <w:szCs w:val="26"/>
        </w:rPr>
        <w:t>Institute of Electrical and Electronics Engineers: IEEE</w:t>
      </w:r>
    </w:p>
    <w:p w:rsidR="007F7700" w:rsidRPr="006A2A25" w:rsidRDefault="00E94671" w:rsidP="00261A89">
      <w:pPr>
        <w:ind w:left="720"/>
        <w:rPr>
          <w:sz w:val="26"/>
          <w:szCs w:val="26"/>
        </w:rPr>
      </w:pPr>
      <w:hyperlink r:id="rId10" w:tooltip="Software Requirements Specification" w:history="1">
        <w:r w:rsidR="007F7700" w:rsidRPr="006A2A25">
          <w:rPr>
            <w:rStyle w:val="Hyperlink"/>
            <w:color w:val="auto"/>
            <w:sz w:val="26"/>
            <w:szCs w:val="26"/>
            <w:u w:val="none"/>
          </w:rPr>
          <w:t>Software requirements specification</w:t>
        </w:r>
      </w:hyperlink>
      <w:r w:rsidR="007F7700" w:rsidRPr="006A2A25">
        <w:rPr>
          <w:sz w:val="26"/>
          <w:szCs w:val="26"/>
        </w:rPr>
        <w:t>: SRS</w:t>
      </w:r>
    </w:p>
    <w:p w:rsidR="00E024E7" w:rsidRPr="006A2A25" w:rsidRDefault="00973794">
      <w:pPr>
        <w:pStyle w:val="Heading2"/>
        <w:rPr>
          <w:rFonts w:ascii="Times New Roman" w:hAnsi="Times New Roman"/>
          <w:sz w:val="26"/>
          <w:szCs w:val="26"/>
        </w:rPr>
      </w:pPr>
      <w:bookmarkStart w:id="4" w:name="_Toc492796461"/>
      <w:r w:rsidRPr="006A2A25">
        <w:rPr>
          <w:rFonts w:ascii="Times New Roman" w:hAnsi="Times New Roman"/>
          <w:sz w:val="26"/>
          <w:szCs w:val="26"/>
        </w:rPr>
        <w:t>References</w:t>
      </w:r>
      <w:bookmarkEnd w:id="4"/>
    </w:p>
    <w:p w:rsidR="00C63021" w:rsidRPr="006A2A25" w:rsidRDefault="00C63021" w:rsidP="00793917">
      <w:pPr>
        <w:pStyle w:val="InfoBlue"/>
        <w:numPr>
          <w:ilvl w:val="0"/>
          <w:numId w:val="27"/>
        </w:numPr>
      </w:pPr>
      <w:r w:rsidRPr="006A2A25">
        <w:t xml:space="preserve">Booch, Grady et al., </w:t>
      </w:r>
      <w:r w:rsidRPr="006A2A25">
        <w:rPr>
          <w:iCs/>
        </w:rPr>
        <w:t>UML User’s Guide</w:t>
      </w:r>
      <w:r w:rsidRPr="006A2A25">
        <w:t>, Addison-Wesley-Longman, Reading, MA (1999)</w:t>
      </w:r>
    </w:p>
    <w:p w:rsidR="00C63021" w:rsidRPr="006A2A25" w:rsidRDefault="00C63021" w:rsidP="00793917">
      <w:pPr>
        <w:pStyle w:val="InfoBlue"/>
        <w:numPr>
          <w:ilvl w:val="0"/>
          <w:numId w:val="27"/>
        </w:numPr>
      </w:pPr>
      <w:r w:rsidRPr="006A2A25">
        <w:t xml:space="preserve">IEEE Std 830-1993, </w:t>
      </w:r>
      <w:r w:rsidRPr="006A2A25">
        <w:rPr>
          <w:iCs/>
        </w:rPr>
        <w:t>Recommended Practice for Software Requirements Specifications</w:t>
      </w:r>
      <w:r w:rsidRPr="006A2A25">
        <w:t>, Software Engineering Standards Committee of the IEEE Computer Society, New York (1993)</w:t>
      </w:r>
    </w:p>
    <w:p w:rsidR="00C63021" w:rsidRPr="006A2A25" w:rsidRDefault="00C63021" w:rsidP="00793917">
      <w:pPr>
        <w:pStyle w:val="InfoBlue"/>
        <w:numPr>
          <w:ilvl w:val="0"/>
          <w:numId w:val="27"/>
        </w:numPr>
      </w:pPr>
      <w:r w:rsidRPr="006A2A25">
        <w:t>Jacobson, Ivar, et al., Object-oriented Software Engineering—A Use Case Driven Approach, Addison-Wesley (1992).</w:t>
      </w:r>
    </w:p>
    <w:p w:rsidR="00C63021" w:rsidRPr="006A2A25" w:rsidRDefault="00C63021" w:rsidP="00793917">
      <w:pPr>
        <w:pStyle w:val="InfoBlue"/>
        <w:numPr>
          <w:ilvl w:val="0"/>
          <w:numId w:val="27"/>
        </w:numPr>
      </w:pPr>
      <w:r w:rsidRPr="006A2A25">
        <w:t xml:space="preserve">Jacobson, Ivar, Grady Booch, Jim Rumbaugh, </w:t>
      </w:r>
      <w:r w:rsidRPr="006A2A25">
        <w:rPr>
          <w:iCs/>
        </w:rPr>
        <w:t>The Unified Software Development Process</w:t>
      </w:r>
      <w:r w:rsidRPr="006A2A25">
        <w:t>, Addison-Wesley-Longman (1999)</w:t>
      </w:r>
    </w:p>
    <w:p w:rsidR="00C63021" w:rsidRPr="006A2A25" w:rsidRDefault="00C63021" w:rsidP="00793917">
      <w:pPr>
        <w:pStyle w:val="InfoBlue"/>
        <w:numPr>
          <w:ilvl w:val="0"/>
          <w:numId w:val="27"/>
        </w:numPr>
      </w:pPr>
      <w:r w:rsidRPr="006A2A25">
        <w:t xml:space="preserve">Kruchten, Philippe, </w:t>
      </w:r>
      <w:r w:rsidRPr="006A2A25">
        <w:rPr>
          <w:iCs/>
        </w:rPr>
        <w:t>The Rational Unified Process—An Introduction</w:t>
      </w:r>
      <w:r w:rsidRPr="006A2A25">
        <w:t>, Addison-Wesley-Longman, Reading, MA (1999)</w:t>
      </w:r>
    </w:p>
    <w:p w:rsidR="00E024E7" w:rsidRPr="006A2A25" w:rsidRDefault="00C63021" w:rsidP="00793917">
      <w:pPr>
        <w:pStyle w:val="InfoBlue"/>
        <w:numPr>
          <w:ilvl w:val="0"/>
          <w:numId w:val="27"/>
        </w:numPr>
      </w:pPr>
      <w:r w:rsidRPr="006A2A25">
        <w:rPr>
          <w:iCs/>
        </w:rPr>
        <w:t>Rational Unified Process</w:t>
      </w:r>
      <w:r w:rsidRPr="006A2A25">
        <w:t>, version 5.5, Rational Software Corporation, Cupertino, CA (1999)</w:t>
      </w:r>
    </w:p>
    <w:p w:rsidR="00E024E7" w:rsidRPr="006A2A25" w:rsidRDefault="00973794">
      <w:pPr>
        <w:pStyle w:val="Heading2"/>
        <w:rPr>
          <w:rFonts w:ascii="Times New Roman" w:hAnsi="Times New Roman"/>
          <w:sz w:val="26"/>
          <w:szCs w:val="26"/>
        </w:rPr>
      </w:pPr>
      <w:bookmarkStart w:id="5" w:name="_Toc492796462"/>
      <w:r w:rsidRPr="006A2A25">
        <w:rPr>
          <w:rFonts w:ascii="Times New Roman" w:hAnsi="Times New Roman"/>
          <w:sz w:val="26"/>
          <w:szCs w:val="26"/>
        </w:rPr>
        <w:t>Overview</w:t>
      </w:r>
      <w:bookmarkEnd w:id="5"/>
    </w:p>
    <w:p w:rsidR="00E024E7" w:rsidRPr="006A2A25" w:rsidRDefault="00261A89" w:rsidP="00793917">
      <w:pPr>
        <w:pStyle w:val="InfoBlue"/>
      </w:pPr>
      <w:r w:rsidRPr="006A2A25">
        <w:t>In </w:t>
      </w:r>
      <w:hyperlink r:id="rId11" w:tooltip="product development" w:history="1">
        <w:r w:rsidRPr="006A2A25">
          <w:rPr>
            <w:rStyle w:val="Hyperlink"/>
            <w:color w:val="auto"/>
            <w:u w:val="none"/>
          </w:rPr>
          <w:t>product development</w:t>
        </w:r>
      </w:hyperlink>
      <w:r w:rsidRPr="006A2A25">
        <w:t>, it is important to understand the difference between the baseline functionality necessary for any system to compete in that product domain, and features that make the system different from their competitor's products. </w:t>
      </w:r>
      <w:r w:rsidRPr="006A2A25">
        <w:br/>
        <w:t>Some strategies have important implications for </w:t>
      </w:r>
      <w:hyperlink r:id="rId12" w:tooltip="software architecture" w:history="1">
        <w:r w:rsidRPr="006A2A25">
          <w:rPr>
            <w:rStyle w:val="Hyperlink"/>
            <w:color w:val="auto"/>
            <w:u w:val="none"/>
          </w:rPr>
          <w:t>software architecture</w:t>
        </w:r>
      </w:hyperlink>
      <w:r w:rsidRPr="006A2A25">
        <w:t>. Specifically, it is not just the Software requirements specifications of the initial release that must be supported in the architecture. The Software requirements specifications of initial products need to be explicitly taken into consideration.</w:t>
      </w:r>
    </w:p>
    <w:p w:rsidR="00E024E7" w:rsidRPr="006A2A25" w:rsidRDefault="00973794">
      <w:pPr>
        <w:pStyle w:val="Heading1"/>
        <w:rPr>
          <w:rFonts w:ascii="Times New Roman" w:hAnsi="Times New Roman"/>
          <w:sz w:val="26"/>
          <w:szCs w:val="26"/>
        </w:rPr>
      </w:pPr>
      <w:bookmarkStart w:id="6" w:name="_Toc492796463"/>
      <w:r w:rsidRPr="006A2A25">
        <w:rPr>
          <w:rFonts w:ascii="Times New Roman" w:hAnsi="Times New Roman"/>
          <w:sz w:val="26"/>
          <w:szCs w:val="26"/>
        </w:rPr>
        <w:t>Overall Description</w:t>
      </w:r>
      <w:bookmarkEnd w:id="6"/>
    </w:p>
    <w:p w:rsidR="00E024E7" w:rsidRPr="006A2A25" w:rsidRDefault="00973794">
      <w:pPr>
        <w:pStyle w:val="Heading2"/>
        <w:rPr>
          <w:rFonts w:ascii="Times New Roman" w:hAnsi="Times New Roman"/>
          <w:sz w:val="26"/>
          <w:szCs w:val="26"/>
        </w:rPr>
      </w:pPr>
      <w:bookmarkStart w:id="7" w:name="_Toc492796464"/>
      <w:r w:rsidRPr="006A2A25">
        <w:rPr>
          <w:rFonts w:ascii="Times New Roman" w:hAnsi="Times New Roman"/>
          <w:sz w:val="26"/>
          <w:szCs w:val="26"/>
        </w:rPr>
        <w:t>Use-Case Model Survey</w:t>
      </w:r>
      <w:bookmarkEnd w:id="7"/>
    </w:p>
    <w:p w:rsidR="004D7DE0" w:rsidRPr="006A2A25" w:rsidRDefault="00261A89" w:rsidP="00793917">
      <w:pPr>
        <w:pStyle w:val="InfoBlue"/>
      </w:pPr>
      <w:r w:rsidRPr="006A2A25">
        <w:t xml:space="preserve"> </w:t>
      </w:r>
      <w:r w:rsidR="004D7DE0" w:rsidRPr="006A2A25">
        <w:t>The</w:t>
      </w:r>
      <w:r w:rsidR="00973794" w:rsidRPr="006A2A25">
        <w:t xml:space="preserve"> </w:t>
      </w:r>
      <w:r w:rsidRPr="006A2A25">
        <w:t>use</w:t>
      </w:r>
      <w:r w:rsidRPr="006A2A25">
        <w:softHyphen/>
        <w:t>case model is an interpretation of the SRS (Spence &amp; Probasco, 2000). For ease of documentation,</w:t>
      </w:r>
      <w:r w:rsidR="007F7700" w:rsidRPr="006A2A25">
        <w:t xml:space="preserve"> </w:t>
      </w:r>
      <w:r w:rsidRPr="006A2A25">
        <w:t> the use</w:t>
      </w:r>
      <w:r w:rsidRPr="006A2A25">
        <w:softHyphen/>
      </w:r>
      <w:r w:rsidRPr="006A2A25">
        <w:lastRenderedPageBreak/>
        <w:t>case model along with the supplementary specifications document is used</w:t>
      </w:r>
      <w:r w:rsidR="007F7700" w:rsidRPr="006A2A25">
        <w:t xml:space="preserve"> </w:t>
      </w:r>
      <w:r w:rsidRPr="006A2A25">
        <w:t> as</w:t>
      </w:r>
      <w:r w:rsidR="007F7700" w:rsidRPr="006A2A25">
        <w:t xml:space="preserve"> </w:t>
      </w:r>
      <w:r w:rsidRPr="006A2A25">
        <w:t> the</w:t>
      </w:r>
      <w:r w:rsidR="007F7700" w:rsidRPr="006A2A25">
        <w:t xml:space="preserve"> </w:t>
      </w:r>
      <w:r w:rsidRPr="006A2A25">
        <w:t> formal documentation for the project at times. This may seem like an efficient system but   it   cannot   be   substituted   for  a   formal  SRS.   The   need   for  an   SRS   document   is   usually mandated</w:t>
      </w:r>
      <w:r w:rsidR="007F7700" w:rsidRPr="006A2A25">
        <w:t xml:space="preserve"> </w:t>
      </w:r>
      <w:r w:rsidRPr="006A2A25">
        <w:t> by</w:t>
      </w:r>
      <w:r w:rsidR="007F7700" w:rsidRPr="006A2A25">
        <w:t xml:space="preserve"> </w:t>
      </w:r>
      <w:r w:rsidRPr="006A2A25">
        <w:t> the</w:t>
      </w:r>
      <w:r w:rsidR="007F7700" w:rsidRPr="006A2A25">
        <w:t xml:space="preserve"> </w:t>
      </w:r>
      <w:r w:rsidRPr="006A2A25">
        <w:t> management.</w:t>
      </w:r>
      <w:r w:rsidR="007F7700" w:rsidRPr="006A2A25">
        <w:t xml:space="preserve"> </w:t>
      </w:r>
      <w:r w:rsidRPr="006A2A25">
        <w:t> Under such circumstances, when an SRS standards document is unavailable, the use</w:t>
      </w:r>
      <w:r w:rsidRPr="006A2A25">
        <w:softHyphen/>
        <w:t>case</w:t>
      </w:r>
      <w:r w:rsidR="007F7700" w:rsidRPr="006A2A25">
        <w:t xml:space="preserve"> </w:t>
      </w:r>
      <w:r w:rsidRPr="006A2A25">
        <w:t> model</w:t>
      </w:r>
      <w:r w:rsidR="007F7700" w:rsidRPr="006A2A25">
        <w:t xml:space="preserve"> </w:t>
      </w:r>
      <w:r w:rsidRPr="006A2A25">
        <w:t> is</w:t>
      </w:r>
      <w:r w:rsidR="007F7700" w:rsidRPr="006A2A25">
        <w:t xml:space="preserve"> </w:t>
      </w:r>
      <w:r w:rsidRPr="006A2A25">
        <w:t> dissected and the use case descriptions cannibalized in an attempt</w:t>
      </w:r>
      <w:r w:rsidR="007F7700" w:rsidRPr="006A2A25">
        <w:t xml:space="preserve"> </w:t>
      </w:r>
      <w:r w:rsidRPr="006A2A25">
        <w:t> to</w:t>
      </w:r>
      <w:r w:rsidR="007F7700" w:rsidRPr="006A2A25">
        <w:t xml:space="preserve"> </w:t>
      </w:r>
      <w:r w:rsidRPr="006A2A25">
        <w:t> populate</w:t>
      </w:r>
      <w:r w:rsidR="007F7700" w:rsidRPr="006A2A25">
        <w:t xml:space="preserve"> </w:t>
      </w:r>
      <w:r w:rsidRPr="006A2A25">
        <w:t> the</w:t>
      </w:r>
      <w:r w:rsidR="007F7700" w:rsidRPr="006A2A25">
        <w:t xml:space="preserve"> </w:t>
      </w:r>
      <w:r w:rsidRPr="006A2A25">
        <w:t> SRS.</w:t>
      </w:r>
      <w:r w:rsidR="007F7700" w:rsidRPr="006A2A25">
        <w:t xml:space="preserve"> </w:t>
      </w:r>
      <w:r w:rsidRPr="006A2A25">
        <w:t> This</w:t>
      </w:r>
      <w:r w:rsidR="007F7700" w:rsidRPr="006A2A25">
        <w:t xml:space="preserve"> </w:t>
      </w:r>
      <w:r w:rsidRPr="006A2A25">
        <w:t> process</w:t>
      </w:r>
      <w:r w:rsidR="007F7700" w:rsidRPr="006A2A25">
        <w:t xml:space="preserve"> </w:t>
      </w:r>
      <w:r w:rsidRPr="006A2A25">
        <w:t> tends to be ad</w:t>
      </w:r>
      <w:r w:rsidRPr="006A2A25">
        <w:softHyphen/>
        <w:t>hoc giving rise to inconsistencies in the final</w:t>
      </w:r>
      <w:r w:rsidR="007F7700" w:rsidRPr="006A2A25">
        <w:t xml:space="preserve"> </w:t>
      </w:r>
      <w:r w:rsidRPr="006A2A25">
        <w:t> document.</w:t>
      </w:r>
      <w:r w:rsidR="007F7700" w:rsidRPr="006A2A25">
        <w:t xml:space="preserve"> </w:t>
      </w:r>
      <w:r w:rsidRPr="006A2A25">
        <w:t> It</w:t>
      </w:r>
      <w:r w:rsidR="007F7700" w:rsidRPr="006A2A25">
        <w:t xml:space="preserve"> </w:t>
      </w:r>
      <w:r w:rsidRPr="006A2A25">
        <w:t> also</w:t>
      </w:r>
      <w:r w:rsidR="007F7700" w:rsidRPr="006A2A25">
        <w:t xml:space="preserve"> </w:t>
      </w:r>
      <w:r w:rsidRPr="006A2A25">
        <w:t> surfaces</w:t>
      </w:r>
      <w:r w:rsidR="007F7700" w:rsidRPr="006A2A25">
        <w:t xml:space="preserve"> </w:t>
      </w:r>
      <w:r w:rsidRPr="006A2A25">
        <w:t> traceability</w:t>
      </w:r>
      <w:r w:rsidR="007F7700" w:rsidRPr="006A2A25">
        <w:t xml:space="preserve"> </w:t>
      </w:r>
      <w:r w:rsidRPr="006A2A25">
        <w:t> issues between the use</w:t>
      </w:r>
      <w:r w:rsidRPr="006A2A25">
        <w:softHyphen/>
        <w:t>case model and sections of the</w:t>
      </w:r>
      <w:r w:rsidR="007F7700" w:rsidRPr="006A2A25">
        <w:t xml:space="preserve"> </w:t>
      </w:r>
      <w:r w:rsidRPr="006A2A25">
        <w:t> SRS</w:t>
      </w:r>
      <w:r w:rsidR="007F7700" w:rsidRPr="006A2A25">
        <w:t xml:space="preserve"> </w:t>
      </w:r>
      <w:r w:rsidRPr="006A2A25">
        <w:t> document.</w:t>
      </w:r>
      <w:r w:rsidR="007F7700" w:rsidRPr="006A2A25">
        <w:t xml:space="preserve"> </w:t>
      </w:r>
      <w:r w:rsidRPr="006A2A25">
        <w:t> Changes</w:t>
      </w:r>
      <w:r w:rsidR="007F7700" w:rsidRPr="006A2A25">
        <w:t xml:space="preserve"> </w:t>
      </w:r>
      <w:r w:rsidRPr="006A2A25">
        <w:t> in</w:t>
      </w:r>
      <w:r w:rsidR="007F7700" w:rsidRPr="006A2A25">
        <w:t xml:space="preserve"> </w:t>
      </w:r>
      <w:r w:rsidRPr="006A2A25">
        <w:t> functional requirements in the specification document need to be reflected in the use</w:t>
      </w:r>
      <w:r w:rsidRPr="006A2A25">
        <w:softHyphen/>
        <w:t>case model and vice</w:t>
      </w:r>
      <w:r w:rsidRPr="006A2A25">
        <w:softHyphen/>
        <w:t>versa. We should also point out that the use</w:t>
      </w:r>
      <w:r w:rsidRPr="006A2A25">
        <w:softHyphen/>
        <w:t>case model is</w:t>
      </w:r>
      <w:r w:rsidR="007F7700" w:rsidRPr="006A2A25">
        <w:t xml:space="preserve"> </w:t>
      </w:r>
      <w:r w:rsidRPr="006A2A25">
        <w:t> an</w:t>
      </w:r>
      <w:r w:rsidR="007F7700" w:rsidRPr="006A2A25">
        <w:t xml:space="preserve"> </w:t>
      </w:r>
      <w:r w:rsidRPr="006A2A25">
        <w:t> abstraction</w:t>
      </w:r>
      <w:r w:rsidR="007F7700" w:rsidRPr="006A2A25">
        <w:t xml:space="preserve"> </w:t>
      </w:r>
      <w:r w:rsidRPr="006A2A25">
        <w:t> of</w:t>
      </w:r>
      <w:r w:rsidR="007F7700" w:rsidRPr="006A2A25">
        <w:t xml:space="preserve"> </w:t>
      </w:r>
      <w:r w:rsidRPr="006A2A25">
        <w:t> the</w:t>
      </w:r>
      <w:r w:rsidR="007F7700" w:rsidRPr="006A2A25">
        <w:t xml:space="preserve"> </w:t>
      </w:r>
      <w:r w:rsidRPr="006A2A25">
        <w:t> system</w:t>
      </w:r>
      <w:r w:rsidR="007F7700" w:rsidRPr="006A2A25">
        <w:t xml:space="preserve"> </w:t>
      </w:r>
      <w:r w:rsidRPr="006A2A25">
        <w:t> model.</w:t>
      </w:r>
      <w:r w:rsidR="007F7700" w:rsidRPr="006A2A25">
        <w:t xml:space="preserve"> </w:t>
      </w:r>
      <w:r w:rsidRPr="006A2A25">
        <w:t> It does not capture all the relevant aspects of the system, especially   non</w:t>
      </w:r>
      <w:r w:rsidRPr="006A2A25">
        <w:softHyphen/>
        <w:t>func</w:t>
      </w:r>
      <w:r w:rsidR="007F7700" w:rsidRPr="006A2A25">
        <w:t xml:space="preserve">tional   requirements,   which </w:t>
      </w:r>
      <w:r w:rsidRPr="006A2A25">
        <w:t xml:space="preserve"> are   required   for   completing   the   product documentation. An unstructured process for using use</w:t>
      </w:r>
      <w:r w:rsidRPr="006A2A25">
        <w:softHyphen/>
        <w:t>cases to populate an SRS is inefficient and</w:t>
      </w:r>
      <w:r w:rsidR="007F7700" w:rsidRPr="006A2A25">
        <w:t xml:space="preserve"> </w:t>
      </w:r>
      <w:r w:rsidRPr="006A2A25">
        <w:t> lacks</w:t>
      </w:r>
      <w:r w:rsidR="007F7700" w:rsidRPr="006A2A25">
        <w:t xml:space="preserve"> </w:t>
      </w:r>
      <w:r w:rsidRPr="006A2A25">
        <w:t> traceability.</w:t>
      </w:r>
      <w:r w:rsidR="007F7700" w:rsidRPr="006A2A25">
        <w:t xml:space="preserve"> </w:t>
      </w:r>
      <w:r w:rsidRPr="006A2A25">
        <w:t> The</w:t>
      </w:r>
      <w:r w:rsidR="007F7700" w:rsidRPr="006A2A25">
        <w:t xml:space="preserve"> </w:t>
      </w:r>
      <w:r w:rsidRPr="006A2A25">
        <w:t> SRS</w:t>
      </w:r>
      <w:r w:rsidR="007F7700" w:rsidRPr="006A2A25">
        <w:t xml:space="preserve"> </w:t>
      </w:r>
      <w:r w:rsidRPr="006A2A25">
        <w:t> forms</w:t>
      </w:r>
      <w:r w:rsidR="007F7700" w:rsidRPr="006A2A25">
        <w:t xml:space="preserve"> </w:t>
      </w:r>
      <w:r w:rsidRPr="006A2A25">
        <w:t> the</w:t>
      </w:r>
      <w:r w:rsidR="007F7700" w:rsidRPr="006A2A25">
        <w:t xml:space="preserve"> </w:t>
      </w:r>
      <w:r w:rsidRPr="006A2A25">
        <w:t> basis</w:t>
      </w:r>
      <w:r w:rsidR="007F7700" w:rsidRPr="006A2A25">
        <w:t xml:space="preserve"> </w:t>
      </w:r>
      <w:r w:rsidRPr="006A2A25">
        <w:t> for</w:t>
      </w:r>
      <w:r w:rsidR="007F7700" w:rsidRPr="006A2A25">
        <w:t xml:space="preserve"> </w:t>
      </w:r>
      <w:r w:rsidRPr="006A2A25">
        <w:t> testing</w:t>
      </w:r>
      <w:r w:rsidR="007F7700" w:rsidRPr="006A2A25">
        <w:t xml:space="preserve"> </w:t>
      </w:r>
      <w:r w:rsidRPr="006A2A25">
        <w:t> plans</w:t>
      </w:r>
      <w:r w:rsidR="007F7700" w:rsidRPr="006A2A25">
        <w:t xml:space="preserve"> </w:t>
      </w:r>
      <w:r w:rsidRPr="006A2A25">
        <w:t xml:space="preserve"> at a later stage, further boosting its importance in software development process. There   is   an   incentive   to   prepare   the   SRS   in   accordance   to   the   standards.   </w:t>
      </w:r>
    </w:p>
    <w:p w:rsidR="00E024E7" w:rsidRPr="006A2A25" w:rsidRDefault="00261A89" w:rsidP="00793917">
      <w:pPr>
        <w:pStyle w:val="InfoBlue"/>
      </w:pPr>
      <w:r w:rsidRPr="006A2A25">
        <w:t>It   ensures</w:t>
      </w:r>
      <w:r w:rsidR="004D7DE0" w:rsidRPr="006A2A25">
        <w:t xml:space="preserve"> </w:t>
      </w:r>
      <w:r w:rsidRPr="006A2A25">
        <w:t>readability</w:t>
      </w:r>
      <w:r w:rsidR="004D7DE0" w:rsidRPr="006A2A25">
        <w:t xml:space="preserve"> </w:t>
      </w:r>
      <w:r w:rsidRPr="006A2A25">
        <w:t> of</w:t>
      </w:r>
      <w:r w:rsidR="004D7DE0" w:rsidRPr="006A2A25">
        <w:t xml:space="preserve"> </w:t>
      </w:r>
      <w:r w:rsidRPr="006A2A25">
        <w:t> the</w:t>
      </w:r>
      <w:r w:rsidR="004D7DE0" w:rsidRPr="006A2A25">
        <w:t xml:space="preserve"> </w:t>
      </w:r>
      <w:r w:rsidRPr="006A2A25">
        <w:t> document</w:t>
      </w:r>
      <w:r w:rsidR="004D7DE0" w:rsidRPr="006A2A25">
        <w:t xml:space="preserve"> </w:t>
      </w:r>
      <w:r w:rsidRPr="006A2A25">
        <w:t> by</w:t>
      </w:r>
      <w:r w:rsidR="004D7DE0" w:rsidRPr="006A2A25">
        <w:t xml:space="preserve"> </w:t>
      </w:r>
      <w:r w:rsidRPr="006A2A25">
        <w:t> other</w:t>
      </w:r>
      <w:r w:rsidR="004D7DE0" w:rsidRPr="006A2A25">
        <w:t xml:space="preserve"> </w:t>
      </w:r>
      <w:r w:rsidRPr="006A2A25">
        <w:t> stakeholders</w:t>
      </w:r>
      <w:r w:rsidR="004D7DE0" w:rsidRPr="006A2A25">
        <w:t xml:space="preserve"> </w:t>
      </w:r>
      <w:r w:rsidRPr="006A2A25">
        <w:t> who</w:t>
      </w:r>
      <w:r w:rsidR="004D7DE0" w:rsidRPr="006A2A25">
        <w:t xml:space="preserve"> </w:t>
      </w:r>
      <w:r w:rsidRPr="006A2A25">
        <w:t> come</w:t>
      </w:r>
      <w:r w:rsidR="004D7DE0" w:rsidRPr="006A2A25">
        <w:t xml:space="preserve"> </w:t>
      </w:r>
      <w:r w:rsidRPr="006A2A25">
        <w:t> on </w:t>
      </w:r>
      <w:r w:rsidR="004D7DE0" w:rsidRPr="006A2A25">
        <w:t xml:space="preserve"> </w:t>
      </w:r>
      <w:r w:rsidRPr="006A2A25">
        <w:t>board</w:t>
      </w:r>
      <w:r w:rsidR="004D7DE0" w:rsidRPr="006A2A25">
        <w:t xml:space="preserve"> </w:t>
      </w:r>
      <w:r w:rsidRPr="006A2A25">
        <w:t> at</w:t>
      </w:r>
      <w:r w:rsidR="004D7DE0" w:rsidRPr="006A2A25">
        <w:t xml:space="preserve"> </w:t>
      </w:r>
      <w:r w:rsidRPr="006A2A25">
        <w:t> a</w:t>
      </w:r>
      <w:r w:rsidR="004D7DE0" w:rsidRPr="006A2A25">
        <w:t xml:space="preserve"> </w:t>
      </w:r>
      <w:r w:rsidRPr="006A2A25">
        <w:t> later</w:t>
      </w:r>
      <w:r w:rsidR="004D7DE0" w:rsidRPr="006A2A25">
        <w:t xml:space="preserve"> </w:t>
      </w:r>
      <w:r w:rsidRPr="006A2A25">
        <w:t> date.</w:t>
      </w:r>
      <w:r w:rsidR="004D7DE0" w:rsidRPr="006A2A25">
        <w:t xml:space="preserve"> </w:t>
      </w:r>
      <w:r w:rsidRPr="006A2A25">
        <w:t> The IEEE Std.830   is   understood   across   organizations   facilitating   communication   between   disparate organizations. It also makes sense from Information systems maintenance or systems testing perspective,   where   convention   is   preferred   over   unique   formats   unless   extra</w:t>
      </w:r>
      <w:r w:rsidRPr="006A2A25">
        <w:softHyphen/>
        <w:t>ordinary circumstances exist. At the same time there is also an incentive to avoid duplication </w:t>
      </w:r>
      <w:r w:rsidR="004D7DE0" w:rsidRPr="006A2A25">
        <w:t xml:space="preserve"> effort.</w:t>
      </w:r>
    </w:p>
    <w:p w:rsidR="00E024E7" w:rsidRPr="006A2A25" w:rsidRDefault="00973794">
      <w:pPr>
        <w:pStyle w:val="Heading2"/>
        <w:rPr>
          <w:rFonts w:ascii="Times New Roman" w:hAnsi="Times New Roman"/>
          <w:sz w:val="26"/>
          <w:szCs w:val="26"/>
        </w:rPr>
      </w:pPr>
      <w:bookmarkStart w:id="8" w:name="_Toc492796465"/>
      <w:r w:rsidRPr="006A2A25">
        <w:rPr>
          <w:rFonts w:ascii="Times New Roman" w:hAnsi="Times New Roman"/>
          <w:sz w:val="26"/>
          <w:szCs w:val="26"/>
        </w:rPr>
        <w:t>Assumptions and Dependencies</w:t>
      </w:r>
      <w:bookmarkEnd w:id="8"/>
    </w:p>
    <w:p w:rsidR="00E024E7" w:rsidRPr="006A2A25" w:rsidRDefault="001D4187" w:rsidP="00793917">
      <w:pPr>
        <w:pStyle w:val="InfoBlue"/>
      </w:pPr>
      <w:r w:rsidRPr="006A2A25">
        <w:t>Assumptions and dependencies  come from several places in the use case</w:t>
      </w:r>
      <w:r w:rsidRPr="006A2A25">
        <w:softHyphen/>
        <w:t>based  specification  process.  Some  assumptions are stated in the preconditions of the functional  use  cases,  particularly  when  the  preconditions  refer to </w:t>
      </w:r>
      <w:bookmarkStart w:id="9" w:name="_GoBack"/>
      <w:r w:rsidRPr="006A2A25">
        <w:t>things </w:t>
      </w:r>
      <w:bookmarkEnd w:id="9"/>
      <w:r w:rsidRPr="006A2A25">
        <w:t>external to the system, whether they are actors or external systems.</w:t>
      </w:r>
    </w:p>
    <w:p w:rsidR="00E024E7" w:rsidRPr="006A2A25" w:rsidRDefault="00973794">
      <w:pPr>
        <w:pStyle w:val="Heading1"/>
        <w:rPr>
          <w:rFonts w:ascii="Times New Roman" w:hAnsi="Times New Roman"/>
          <w:sz w:val="26"/>
          <w:szCs w:val="26"/>
        </w:rPr>
      </w:pPr>
      <w:bookmarkStart w:id="10" w:name="_Toc492796466"/>
      <w:r w:rsidRPr="006A2A25">
        <w:rPr>
          <w:rFonts w:ascii="Times New Roman" w:hAnsi="Times New Roman"/>
          <w:sz w:val="26"/>
          <w:szCs w:val="26"/>
        </w:rPr>
        <w:t>Specific Requirements</w:t>
      </w:r>
      <w:bookmarkEnd w:id="10"/>
      <w:r w:rsidRPr="006A2A25">
        <w:rPr>
          <w:rFonts w:ascii="Times New Roman" w:hAnsi="Times New Roman"/>
          <w:sz w:val="26"/>
          <w:szCs w:val="26"/>
        </w:rPr>
        <w:t xml:space="preserve"> </w:t>
      </w:r>
    </w:p>
    <w:p w:rsidR="00E024E7" w:rsidRPr="00793917" w:rsidRDefault="00A26583" w:rsidP="00793917">
      <w:pPr>
        <w:pStyle w:val="InfoBlue"/>
      </w:pPr>
      <w:r w:rsidRPr="00793917">
        <w:t>Section 3 of the SRS document contains the heart of the specification of exactly what the system  should  do  and how.  Section 3  suggests  that  this  is  the  appropriate  place  for  inclusion  of  a  higher  level  of  detail.  Therefore, essential and business use cases are not appropriate for translation into  Section  3,  only  real system use cases are.</w:t>
      </w:r>
    </w:p>
    <w:p w:rsidR="00E024E7" w:rsidRPr="006A2A25" w:rsidRDefault="00973794">
      <w:pPr>
        <w:pStyle w:val="Heading2"/>
        <w:rPr>
          <w:rFonts w:ascii="Times New Roman" w:hAnsi="Times New Roman"/>
          <w:sz w:val="26"/>
          <w:szCs w:val="26"/>
        </w:rPr>
      </w:pPr>
      <w:bookmarkStart w:id="11" w:name="_Toc492796467"/>
      <w:r w:rsidRPr="006A2A25">
        <w:rPr>
          <w:rFonts w:ascii="Times New Roman" w:hAnsi="Times New Roman"/>
          <w:sz w:val="26"/>
          <w:szCs w:val="26"/>
        </w:rPr>
        <w:lastRenderedPageBreak/>
        <w:t>Use-Case Reports</w:t>
      </w:r>
      <w:bookmarkEnd w:id="11"/>
    </w:p>
    <w:p w:rsidR="00A26583" w:rsidRPr="006A2A25" w:rsidRDefault="00A26583" w:rsidP="00793917">
      <w:pPr>
        <w:pStyle w:val="InfoBlue"/>
      </w:pPr>
      <w:r w:rsidRPr="006A2A25">
        <w:t>From the use case description, most of the IEEE 830 items may be extracted, and restated in the following corresponding subsections:</w:t>
      </w:r>
    </w:p>
    <w:p w:rsidR="00A26583" w:rsidRPr="006A2A25" w:rsidRDefault="00A26583" w:rsidP="00793917">
      <w:pPr>
        <w:pStyle w:val="InfoBlue"/>
      </w:pPr>
      <w:r w:rsidRPr="006A2A25">
        <w:t xml:space="preserve"> a) Name of item: “Cashier scans barcode on product box.” </w:t>
      </w:r>
    </w:p>
    <w:p w:rsidR="00A26583" w:rsidRPr="006A2A25" w:rsidRDefault="00A26583" w:rsidP="00793917">
      <w:pPr>
        <w:pStyle w:val="InfoBlue"/>
      </w:pPr>
      <w:r w:rsidRPr="006A2A25">
        <w:t xml:space="preserve"> b) Description of purpose: “System displays item description and current price on point of sale terminal.” c) Source of input: Cashier (actor name) </w:t>
      </w:r>
    </w:p>
    <w:p w:rsidR="00A26583" w:rsidRPr="006A2A25" w:rsidRDefault="00A26583" w:rsidP="00793917">
      <w:pPr>
        <w:pStyle w:val="InfoBlue"/>
      </w:pPr>
      <w:r w:rsidRPr="006A2A25">
        <w:t>d) Valid range, accuracy, and/or tolerance: as stated in preconditions</w:t>
      </w:r>
    </w:p>
    <w:p w:rsidR="00A26583" w:rsidRPr="006A2A25" w:rsidRDefault="00A26583" w:rsidP="00793917">
      <w:pPr>
        <w:pStyle w:val="InfoBlue"/>
      </w:pPr>
      <w:r w:rsidRPr="006A2A25">
        <w:t xml:space="preserve"> e) Units of measure: as stated in use case summary, or in the scenario narrative.</w:t>
      </w:r>
    </w:p>
    <w:p w:rsidR="00A26583" w:rsidRPr="006A2A25" w:rsidRDefault="00A26583" w:rsidP="00793917">
      <w:pPr>
        <w:pStyle w:val="InfoBlue"/>
      </w:pPr>
      <w:r w:rsidRPr="006A2A25">
        <w:t xml:space="preserve"> f) Timing: shown by sequence of steps in the use case scenario narrative.</w:t>
      </w:r>
    </w:p>
    <w:p w:rsidR="00A26583" w:rsidRPr="006A2A25" w:rsidRDefault="00A26583" w:rsidP="00793917">
      <w:pPr>
        <w:pStyle w:val="InfoBlue"/>
      </w:pPr>
      <w:r w:rsidRPr="006A2A25">
        <w:t xml:space="preserve"> g) Relationship to other inputs/outputs: The most relevant related inputs/outputs will be those  that  are  also  involved in the interactions within the same use case. Others may be separately noted.</w:t>
      </w:r>
    </w:p>
    <w:p w:rsidR="00A26583" w:rsidRPr="006A2A25" w:rsidRDefault="00A26583" w:rsidP="00793917">
      <w:pPr>
        <w:pStyle w:val="InfoBlue"/>
      </w:pPr>
      <w:r w:rsidRPr="006A2A25">
        <w:t xml:space="preserve"> h) Screen formats/organization: If required, these should be noted as system responses in the  use  case  scenario  narratives where appropriate. </w:t>
      </w:r>
    </w:p>
    <w:p w:rsidR="00A26583" w:rsidRPr="006A2A25" w:rsidRDefault="00A26583" w:rsidP="00793917">
      <w:pPr>
        <w:pStyle w:val="InfoBlue"/>
      </w:pPr>
      <w:r w:rsidRPr="006A2A25">
        <w:t xml:space="preserve"> i) Window formats/organization: If required, these should also be noted as system responses  where  appropriate.  </w:t>
      </w:r>
    </w:p>
    <w:p w:rsidR="00A26583" w:rsidRPr="006A2A25" w:rsidRDefault="00A26583" w:rsidP="00793917">
      <w:pPr>
        <w:pStyle w:val="InfoBlue"/>
      </w:pPr>
      <w:r w:rsidRPr="006A2A25">
        <w:t xml:space="preserve"> j) Data formats: These may be noted either in actor actions or in system responses, depending  on  where  the  requirement applies. For example: “System displays customer’s zip  code  left  justified;  hyphen  to  appear  after first five digits if nine digit zip code on file.”</w:t>
      </w:r>
    </w:p>
    <w:p w:rsidR="00A26583" w:rsidRPr="006A2A25" w:rsidRDefault="00A26583" w:rsidP="00793917">
      <w:pPr>
        <w:pStyle w:val="InfoBlue"/>
      </w:pPr>
      <w:r w:rsidRPr="006A2A25">
        <w:t xml:space="preserve"> k) Command formats</w:t>
      </w:r>
    </w:p>
    <w:p w:rsidR="00C63021" w:rsidRPr="006A2A25" w:rsidRDefault="00A26583" w:rsidP="00793917">
      <w:pPr>
        <w:pStyle w:val="InfoBlue"/>
      </w:pPr>
      <w:r w:rsidRPr="006A2A25">
        <w:t xml:space="preserve"> l) End messages: These should appear as the last system response in the scenario narrative,  and/or  as  described  in the use case post</w:t>
      </w:r>
      <w:r w:rsidRPr="006A2A25">
        <w:softHyphen/>
        <w:t>conditions.</w:t>
      </w:r>
    </w:p>
    <w:p w:rsidR="00A26583" w:rsidRPr="006A2A25" w:rsidRDefault="00A26583" w:rsidP="00A26583">
      <w:pPr>
        <w:pStyle w:val="Heading2"/>
        <w:rPr>
          <w:rFonts w:ascii="Times New Roman" w:hAnsi="Times New Roman"/>
          <w:sz w:val="26"/>
          <w:szCs w:val="26"/>
        </w:rPr>
      </w:pPr>
      <w:r w:rsidRPr="006A2A25">
        <w:rPr>
          <w:rFonts w:ascii="Times New Roman" w:hAnsi="Times New Roman"/>
          <w:sz w:val="26"/>
          <w:szCs w:val="26"/>
        </w:rPr>
        <w:t>Organizing the specific requirements</w:t>
      </w:r>
    </w:p>
    <w:p w:rsidR="00A26583" w:rsidRPr="006A2A25" w:rsidRDefault="00A26583" w:rsidP="00A26583">
      <w:pPr>
        <w:ind w:left="720"/>
        <w:rPr>
          <w:i/>
          <w:sz w:val="26"/>
          <w:szCs w:val="26"/>
        </w:rPr>
      </w:pPr>
      <w:r w:rsidRPr="006A2A25">
        <w:rPr>
          <w:i/>
          <w:sz w:val="26"/>
          <w:szCs w:val="26"/>
        </w:rPr>
        <w:t>IEEE   830   explicitly   concedes   that   there   are   many   possible   ways   of   organizing   the requirements documentation in Section 3 of the SRS. One possible suggestion offered  is  to  organize  the  requirements  by user class, which would translate as actor in the UML use  case  model.  Another  is  to  organize  them  by feature, which would suggest the use of the proposed seven generic use</w:t>
      </w:r>
      <w:r w:rsidRPr="006A2A25">
        <w:rPr>
          <w:i/>
          <w:sz w:val="26"/>
          <w:szCs w:val="26"/>
        </w:rPr>
        <w:softHyphen/>
        <w:t xml:space="preserve">case  function  types  as a classification scheme, although a domainspecific use  case  classification  </w:t>
      </w:r>
      <w:r w:rsidRPr="006A2A25">
        <w:rPr>
          <w:i/>
          <w:sz w:val="26"/>
          <w:szCs w:val="26"/>
        </w:rPr>
        <w:lastRenderedPageBreak/>
        <w:t>might  also  be  helpful  for more complex systems. Yet another suggestion  is  to  organize  requirements  by  functional  hierarchy,  for which a UML system level use case diagram ought to suffice. If all functional  requirements  have  been detailed in use case diagrams and descriptions, non</w:t>
      </w:r>
      <w:r w:rsidRPr="006A2A25">
        <w:rPr>
          <w:i/>
          <w:sz w:val="26"/>
          <w:szCs w:val="26"/>
        </w:rPr>
        <w:softHyphen/>
        <w:t>functional   requirements in supplementary  specifications,  and the use cases have been properly classified by  the various attributes  describing them,  then  the analyst will have collected and organized  most  of  the  information  necessary  to  create  the  IEEE  830 SRS document without much further manual intervention.</w:t>
      </w:r>
    </w:p>
    <w:sectPr w:rsidR="00A26583" w:rsidRPr="006A2A25" w:rsidSect="00E024E7">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671" w:rsidRDefault="00E94671">
      <w:pPr>
        <w:spacing w:line="240" w:lineRule="auto"/>
      </w:pPr>
      <w:r>
        <w:separator/>
      </w:r>
    </w:p>
  </w:endnote>
  <w:endnote w:type="continuationSeparator" w:id="0">
    <w:p w:rsidR="00E94671" w:rsidRDefault="00E94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4E7" w:rsidRDefault="002B71D2">
    <w:pPr>
      <w:pStyle w:val="Footer"/>
      <w:framePr w:wrap="around" w:vAnchor="text" w:hAnchor="margin" w:xAlign="right" w:y="1"/>
      <w:rPr>
        <w:rStyle w:val="PageNumber"/>
      </w:rPr>
    </w:pPr>
    <w:r>
      <w:rPr>
        <w:rStyle w:val="PageNumber"/>
      </w:rPr>
      <w:fldChar w:fldCharType="begin"/>
    </w:r>
    <w:r w:rsidR="00973794">
      <w:rPr>
        <w:rStyle w:val="PageNumber"/>
      </w:rPr>
      <w:instrText xml:space="preserve">PAGE  </w:instrText>
    </w:r>
    <w:r>
      <w:rPr>
        <w:rStyle w:val="PageNumber"/>
      </w:rPr>
      <w:fldChar w:fldCharType="end"/>
    </w:r>
  </w:p>
  <w:p w:rsidR="00E024E7" w:rsidRDefault="00E024E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024E7">
      <w:tc>
        <w:tcPr>
          <w:tcW w:w="3162" w:type="dxa"/>
          <w:tcBorders>
            <w:top w:val="nil"/>
            <w:left w:val="nil"/>
            <w:bottom w:val="nil"/>
            <w:right w:val="nil"/>
          </w:tcBorders>
        </w:tcPr>
        <w:p w:rsidR="00E024E7" w:rsidRDefault="00973794">
          <w:pPr>
            <w:ind w:right="360"/>
          </w:pPr>
          <w:r>
            <w:t>Confidential</w:t>
          </w:r>
        </w:p>
      </w:tc>
      <w:tc>
        <w:tcPr>
          <w:tcW w:w="3162" w:type="dxa"/>
          <w:tcBorders>
            <w:top w:val="nil"/>
            <w:left w:val="nil"/>
            <w:bottom w:val="nil"/>
            <w:right w:val="nil"/>
          </w:tcBorders>
        </w:tcPr>
        <w:p w:rsidR="00E024E7" w:rsidRDefault="00973794">
          <w:pPr>
            <w:jc w:val="center"/>
          </w:pPr>
          <w:r>
            <w:sym w:font="Symbol" w:char="F0D3"/>
          </w:r>
          <w:r w:rsidR="00E94671">
            <w:fldChar w:fldCharType="begin"/>
          </w:r>
          <w:r w:rsidR="00E94671">
            <w:instrText xml:space="preserve"> DOCPROPERTY "Company"  \* MERGEFORMAT </w:instrText>
          </w:r>
          <w:r w:rsidR="00E94671">
            <w:fldChar w:fldCharType="separate"/>
          </w:r>
          <w:r w:rsidR="00C63021">
            <w:t>&lt;Company Name&gt;</w:t>
          </w:r>
          <w:r w:rsidR="00E94671">
            <w:fldChar w:fldCharType="end"/>
          </w:r>
          <w:r>
            <w:t xml:space="preserve">, </w:t>
          </w:r>
          <w:r w:rsidR="002B71D2">
            <w:fldChar w:fldCharType="begin"/>
          </w:r>
          <w:r>
            <w:instrText xml:space="preserve"> DATE \@ "yyyy" </w:instrText>
          </w:r>
          <w:r w:rsidR="002B71D2">
            <w:fldChar w:fldCharType="separate"/>
          </w:r>
          <w:r w:rsidR="006A2A25">
            <w:rPr>
              <w:noProof/>
            </w:rPr>
            <w:t>2017</w:t>
          </w:r>
          <w:r w:rsidR="002B71D2">
            <w:fldChar w:fldCharType="end"/>
          </w:r>
        </w:p>
      </w:tc>
      <w:tc>
        <w:tcPr>
          <w:tcW w:w="3162" w:type="dxa"/>
          <w:tcBorders>
            <w:top w:val="nil"/>
            <w:left w:val="nil"/>
            <w:bottom w:val="nil"/>
            <w:right w:val="nil"/>
          </w:tcBorders>
        </w:tcPr>
        <w:p w:rsidR="00E024E7" w:rsidRDefault="00973794">
          <w:pPr>
            <w:jc w:val="right"/>
          </w:pPr>
          <w:r>
            <w:t xml:space="preserve">Page </w:t>
          </w:r>
          <w:r w:rsidR="002B71D2">
            <w:rPr>
              <w:rStyle w:val="PageNumber"/>
            </w:rPr>
            <w:fldChar w:fldCharType="begin"/>
          </w:r>
          <w:r>
            <w:rPr>
              <w:rStyle w:val="PageNumber"/>
            </w:rPr>
            <w:instrText xml:space="preserve"> PAGE </w:instrText>
          </w:r>
          <w:r w:rsidR="002B71D2">
            <w:rPr>
              <w:rStyle w:val="PageNumber"/>
            </w:rPr>
            <w:fldChar w:fldCharType="separate"/>
          </w:r>
          <w:r w:rsidR="00793917">
            <w:rPr>
              <w:rStyle w:val="PageNumber"/>
              <w:noProof/>
            </w:rPr>
            <w:t>3</w:t>
          </w:r>
          <w:r w:rsidR="002B71D2">
            <w:rPr>
              <w:rStyle w:val="PageNumber"/>
            </w:rPr>
            <w:fldChar w:fldCharType="end"/>
          </w:r>
        </w:p>
      </w:tc>
    </w:tr>
  </w:tbl>
  <w:p w:rsidR="00E024E7" w:rsidRDefault="00E024E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4E7" w:rsidRDefault="00E024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671" w:rsidRDefault="00E94671">
      <w:pPr>
        <w:spacing w:line="240" w:lineRule="auto"/>
      </w:pPr>
      <w:r>
        <w:separator/>
      </w:r>
    </w:p>
  </w:footnote>
  <w:footnote w:type="continuationSeparator" w:id="0">
    <w:p w:rsidR="00E94671" w:rsidRDefault="00E946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4E7" w:rsidRDefault="00E024E7">
    <w:pPr>
      <w:rPr>
        <w:sz w:val="24"/>
      </w:rPr>
    </w:pPr>
  </w:p>
  <w:p w:rsidR="00E024E7" w:rsidRDefault="00E024E7">
    <w:pPr>
      <w:pBdr>
        <w:top w:val="single" w:sz="6" w:space="1" w:color="auto"/>
      </w:pBdr>
      <w:rPr>
        <w:sz w:val="24"/>
      </w:rPr>
    </w:pPr>
  </w:p>
  <w:p w:rsidR="00E024E7" w:rsidRDefault="006A2A25">
    <w:pPr>
      <w:pBdr>
        <w:bottom w:val="single" w:sz="6" w:space="1" w:color="auto"/>
      </w:pBdr>
      <w:jc w:val="right"/>
      <w:rPr>
        <w:rFonts w:ascii="Arial" w:hAnsi="Arial"/>
        <w:b/>
        <w:sz w:val="36"/>
      </w:rPr>
    </w:pPr>
    <w:r w:rsidRPr="006A2A25">
      <w:rPr>
        <w:rFonts w:ascii="Arial" w:hAnsi="Arial"/>
        <w:b/>
        <w:sz w:val="36"/>
      </w:rPr>
      <w:t>TQV Software Co.</w:t>
    </w:r>
  </w:p>
  <w:p w:rsidR="00E024E7" w:rsidRDefault="00E024E7">
    <w:pPr>
      <w:pBdr>
        <w:bottom w:val="single" w:sz="6" w:space="1" w:color="auto"/>
      </w:pBdr>
      <w:jc w:val="right"/>
      <w:rPr>
        <w:sz w:val="24"/>
      </w:rPr>
    </w:pPr>
  </w:p>
  <w:p w:rsidR="00E024E7" w:rsidRDefault="00E024E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024E7">
      <w:tc>
        <w:tcPr>
          <w:tcW w:w="6379" w:type="dxa"/>
        </w:tcPr>
        <w:p w:rsidR="00E024E7" w:rsidRDefault="007513E5" w:rsidP="007513E5">
          <w:r>
            <w:t>Software Requirement Specification with Usecase</w:t>
          </w:r>
        </w:p>
      </w:tc>
      <w:tc>
        <w:tcPr>
          <w:tcW w:w="3179" w:type="dxa"/>
        </w:tcPr>
        <w:p w:rsidR="00E024E7" w:rsidRDefault="00973794">
          <w:pPr>
            <w:tabs>
              <w:tab w:val="left" w:pos="1135"/>
            </w:tabs>
            <w:spacing w:before="40"/>
            <w:ind w:right="68"/>
          </w:pPr>
          <w:r>
            <w:t xml:space="preserve">  Version:           &lt;1.0&gt;</w:t>
          </w:r>
        </w:p>
      </w:tc>
    </w:tr>
    <w:tr w:rsidR="00E024E7">
      <w:tc>
        <w:tcPr>
          <w:tcW w:w="6379" w:type="dxa"/>
        </w:tcPr>
        <w:p w:rsidR="00E024E7" w:rsidRDefault="00E94671">
          <w:r>
            <w:fldChar w:fldCharType="begin"/>
          </w:r>
          <w:r>
            <w:instrText xml:space="preserve"> TITLE  \* MERGEFORMAT </w:instrText>
          </w:r>
          <w:r>
            <w:fldChar w:fldCharType="separate"/>
          </w:r>
          <w:r w:rsidR="00C63021">
            <w:t>Software Requirements Specification</w:t>
          </w:r>
          <w:r>
            <w:fldChar w:fldCharType="end"/>
          </w:r>
        </w:p>
      </w:tc>
      <w:tc>
        <w:tcPr>
          <w:tcW w:w="3179" w:type="dxa"/>
        </w:tcPr>
        <w:p w:rsidR="00E024E7" w:rsidRDefault="007513E5">
          <w:r>
            <w:t xml:space="preserve">  Date:  &lt;08/01/17</w:t>
          </w:r>
          <w:r w:rsidR="00973794">
            <w:t>&gt;</w:t>
          </w:r>
        </w:p>
      </w:tc>
    </w:tr>
    <w:tr w:rsidR="00E024E7">
      <w:tc>
        <w:tcPr>
          <w:tcW w:w="9558" w:type="dxa"/>
          <w:gridSpan w:val="2"/>
        </w:tcPr>
        <w:p w:rsidR="00E024E7" w:rsidRDefault="00E63A24">
          <w:r>
            <w:t>Ngo Van Quyen</w:t>
          </w:r>
        </w:p>
      </w:tc>
    </w:tr>
  </w:tbl>
  <w:p w:rsidR="00E024E7" w:rsidRDefault="00E024E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4E7" w:rsidRDefault="00E024E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36A0B7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B367336"/>
    <w:multiLevelType w:val="hybridMultilevel"/>
    <w:tmpl w:val="699A96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F61F8E"/>
    <w:multiLevelType w:val="hybridMultilevel"/>
    <w:tmpl w:val="90E645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AF55574"/>
    <w:multiLevelType w:val="multilevel"/>
    <w:tmpl w:val="127EDA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F106B7C"/>
    <w:multiLevelType w:val="hybridMultilevel"/>
    <w:tmpl w:val="76B8FD14"/>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 w:numId="2">
    <w:abstractNumId w:val="11"/>
  </w:num>
  <w:num w:numId="3">
    <w:abstractNumId w:val="24"/>
  </w:num>
  <w:num w:numId="4">
    <w:abstractNumId w:val="18"/>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2"/>
  </w:num>
  <w:num w:numId="11">
    <w:abstractNumId w:val="10"/>
  </w:num>
  <w:num w:numId="12">
    <w:abstractNumId w:val="21"/>
  </w:num>
  <w:num w:numId="13">
    <w:abstractNumId w:val="9"/>
  </w:num>
  <w:num w:numId="14">
    <w:abstractNumId w:val="4"/>
  </w:num>
  <w:num w:numId="15">
    <w:abstractNumId w:val="20"/>
  </w:num>
  <w:num w:numId="16">
    <w:abstractNumId w:val="15"/>
  </w:num>
  <w:num w:numId="17">
    <w:abstractNumId w:val="5"/>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9"/>
  </w:num>
  <w:num w:numId="22">
    <w:abstractNumId w:val="13"/>
  </w:num>
  <w:num w:numId="23">
    <w:abstractNumId w:val="8"/>
  </w:num>
  <w:num w:numId="24">
    <w:abstractNumId w:val="6"/>
  </w:num>
  <w:num w:numId="25">
    <w:abstractNumId w:val="25"/>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61A89"/>
    <w:rsid w:val="000B3FB8"/>
    <w:rsid w:val="001D4187"/>
    <w:rsid w:val="00224796"/>
    <w:rsid w:val="00261A89"/>
    <w:rsid w:val="002B71D2"/>
    <w:rsid w:val="004D7DE0"/>
    <w:rsid w:val="006A2A25"/>
    <w:rsid w:val="007513E5"/>
    <w:rsid w:val="00793917"/>
    <w:rsid w:val="007F7700"/>
    <w:rsid w:val="00973794"/>
    <w:rsid w:val="00A26583"/>
    <w:rsid w:val="00C63021"/>
    <w:rsid w:val="00E024E7"/>
    <w:rsid w:val="00E63A24"/>
    <w:rsid w:val="00E9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CD010"/>
  <w15:docId w15:val="{3256785A-49FD-4B62-9E32-AE1BF47C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4E7"/>
    <w:pPr>
      <w:widowControl w:val="0"/>
      <w:spacing w:line="240" w:lineRule="atLeast"/>
    </w:pPr>
  </w:style>
  <w:style w:type="paragraph" w:styleId="Heading1">
    <w:name w:val="heading 1"/>
    <w:basedOn w:val="Normal"/>
    <w:next w:val="Normal"/>
    <w:qFormat/>
    <w:rsid w:val="00E024E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024E7"/>
    <w:pPr>
      <w:numPr>
        <w:ilvl w:val="1"/>
      </w:numPr>
      <w:outlineLvl w:val="1"/>
    </w:pPr>
    <w:rPr>
      <w:sz w:val="20"/>
    </w:rPr>
  </w:style>
  <w:style w:type="paragraph" w:styleId="Heading3">
    <w:name w:val="heading 3"/>
    <w:basedOn w:val="Heading1"/>
    <w:next w:val="Normal"/>
    <w:link w:val="Heading3Char"/>
    <w:qFormat/>
    <w:rsid w:val="00E024E7"/>
    <w:pPr>
      <w:numPr>
        <w:ilvl w:val="2"/>
      </w:numPr>
      <w:outlineLvl w:val="2"/>
    </w:pPr>
    <w:rPr>
      <w:b w:val="0"/>
      <w:i/>
      <w:sz w:val="20"/>
    </w:rPr>
  </w:style>
  <w:style w:type="paragraph" w:styleId="Heading4">
    <w:name w:val="heading 4"/>
    <w:basedOn w:val="Heading1"/>
    <w:next w:val="Normal"/>
    <w:qFormat/>
    <w:rsid w:val="00E024E7"/>
    <w:pPr>
      <w:numPr>
        <w:ilvl w:val="3"/>
      </w:numPr>
      <w:outlineLvl w:val="3"/>
    </w:pPr>
    <w:rPr>
      <w:b w:val="0"/>
      <w:sz w:val="20"/>
    </w:rPr>
  </w:style>
  <w:style w:type="paragraph" w:styleId="Heading5">
    <w:name w:val="heading 5"/>
    <w:basedOn w:val="Normal"/>
    <w:next w:val="Normal"/>
    <w:qFormat/>
    <w:rsid w:val="00E024E7"/>
    <w:pPr>
      <w:numPr>
        <w:ilvl w:val="4"/>
        <w:numId w:val="1"/>
      </w:numPr>
      <w:spacing w:before="240" w:after="60"/>
      <w:ind w:left="2880"/>
      <w:outlineLvl w:val="4"/>
    </w:pPr>
    <w:rPr>
      <w:sz w:val="22"/>
    </w:rPr>
  </w:style>
  <w:style w:type="paragraph" w:styleId="Heading6">
    <w:name w:val="heading 6"/>
    <w:basedOn w:val="Normal"/>
    <w:next w:val="Normal"/>
    <w:qFormat/>
    <w:rsid w:val="00E024E7"/>
    <w:pPr>
      <w:numPr>
        <w:ilvl w:val="5"/>
        <w:numId w:val="1"/>
      </w:numPr>
      <w:spacing w:before="240" w:after="60"/>
      <w:ind w:left="2880"/>
      <w:outlineLvl w:val="5"/>
    </w:pPr>
    <w:rPr>
      <w:i/>
      <w:sz w:val="22"/>
    </w:rPr>
  </w:style>
  <w:style w:type="paragraph" w:styleId="Heading7">
    <w:name w:val="heading 7"/>
    <w:basedOn w:val="Normal"/>
    <w:next w:val="Normal"/>
    <w:qFormat/>
    <w:rsid w:val="00E024E7"/>
    <w:pPr>
      <w:numPr>
        <w:ilvl w:val="6"/>
        <w:numId w:val="1"/>
      </w:numPr>
      <w:spacing w:before="240" w:after="60"/>
      <w:ind w:left="2880"/>
      <w:outlineLvl w:val="6"/>
    </w:pPr>
  </w:style>
  <w:style w:type="paragraph" w:styleId="Heading8">
    <w:name w:val="heading 8"/>
    <w:basedOn w:val="Normal"/>
    <w:next w:val="Normal"/>
    <w:qFormat/>
    <w:rsid w:val="00E024E7"/>
    <w:pPr>
      <w:numPr>
        <w:ilvl w:val="7"/>
        <w:numId w:val="1"/>
      </w:numPr>
      <w:spacing w:before="240" w:after="60"/>
      <w:ind w:left="2880"/>
      <w:outlineLvl w:val="7"/>
    </w:pPr>
    <w:rPr>
      <w:i/>
    </w:rPr>
  </w:style>
  <w:style w:type="paragraph" w:styleId="Heading9">
    <w:name w:val="heading 9"/>
    <w:basedOn w:val="Normal"/>
    <w:next w:val="Normal"/>
    <w:qFormat/>
    <w:rsid w:val="00E024E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024E7"/>
    <w:pPr>
      <w:spacing w:before="80"/>
      <w:ind w:left="720"/>
      <w:jc w:val="both"/>
    </w:pPr>
    <w:rPr>
      <w:color w:val="000000"/>
      <w:lang w:val="en-AU"/>
    </w:rPr>
  </w:style>
  <w:style w:type="paragraph" w:styleId="Title">
    <w:name w:val="Title"/>
    <w:basedOn w:val="Normal"/>
    <w:next w:val="Normal"/>
    <w:qFormat/>
    <w:rsid w:val="00E024E7"/>
    <w:pPr>
      <w:spacing w:line="240" w:lineRule="auto"/>
      <w:jc w:val="center"/>
    </w:pPr>
    <w:rPr>
      <w:rFonts w:ascii="Arial" w:hAnsi="Arial"/>
      <w:b/>
      <w:sz w:val="36"/>
    </w:rPr>
  </w:style>
  <w:style w:type="paragraph" w:styleId="Subtitle">
    <w:name w:val="Subtitle"/>
    <w:basedOn w:val="Normal"/>
    <w:qFormat/>
    <w:rsid w:val="00E024E7"/>
    <w:pPr>
      <w:spacing w:after="60"/>
      <w:jc w:val="center"/>
    </w:pPr>
    <w:rPr>
      <w:rFonts w:ascii="Arial" w:hAnsi="Arial"/>
      <w:i/>
      <w:sz w:val="36"/>
      <w:lang w:val="en-AU"/>
    </w:rPr>
  </w:style>
  <w:style w:type="paragraph" w:styleId="NormalIndent">
    <w:name w:val="Normal Indent"/>
    <w:basedOn w:val="Normal"/>
    <w:semiHidden/>
    <w:rsid w:val="00E024E7"/>
    <w:pPr>
      <w:ind w:left="900" w:hanging="900"/>
    </w:pPr>
  </w:style>
  <w:style w:type="paragraph" w:styleId="TOC1">
    <w:name w:val="toc 1"/>
    <w:basedOn w:val="Normal"/>
    <w:next w:val="Normal"/>
    <w:semiHidden/>
    <w:rsid w:val="00E024E7"/>
    <w:pPr>
      <w:tabs>
        <w:tab w:val="right" w:pos="9360"/>
      </w:tabs>
      <w:spacing w:before="240" w:after="60"/>
      <w:ind w:right="720"/>
    </w:pPr>
  </w:style>
  <w:style w:type="paragraph" w:styleId="TOC2">
    <w:name w:val="toc 2"/>
    <w:basedOn w:val="Normal"/>
    <w:next w:val="Normal"/>
    <w:semiHidden/>
    <w:rsid w:val="00E024E7"/>
    <w:pPr>
      <w:tabs>
        <w:tab w:val="right" w:pos="9360"/>
      </w:tabs>
      <w:ind w:left="432" w:right="720"/>
    </w:pPr>
  </w:style>
  <w:style w:type="paragraph" w:styleId="TOC3">
    <w:name w:val="toc 3"/>
    <w:basedOn w:val="Normal"/>
    <w:next w:val="Normal"/>
    <w:semiHidden/>
    <w:rsid w:val="00E024E7"/>
    <w:pPr>
      <w:tabs>
        <w:tab w:val="left" w:pos="1440"/>
        <w:tab w:val="right" w:pos="9360"/>
      </w:tabs>
      <w:ind w:left="864"/>
    </w:pPr>
  </w:style>
  <w:style w:type="paragraph" w:styleId="Header">
    <w:name w:val="header"/>
    <w:basedOn w:val="Normal"/>
    <w:semiHidden/>
    <w:rsid w:val="00E024E7"/>
    <w:pPr>
      <w:tabs>
        <w:tab w:val="center" w:pos="4320"/>
        <w:tab w:val="right" w:pos="8640"/>
      </w:tabs>
    </w:pPr>
  </w:style>
  <w:style w:type="paragraph" w:styleId="Footer">
    <w:name w:val="footer"/>
    <w:basedOn w:val="Normal"/>
    <w:semiHidden/>
    <w:rsid w:val="00E024E7"/>
    <w:pPr>
      <w:tabs>
        <w:tab w:val="center" w:pos="4320"/>
        <w:tab w:val="right" w:pos="8640"/>
      </w:tabs>
    </w:pPr>
  </w:style>
  <w:style w:type="character" w:styleId="PageNumber">
    <w:name w:val="page number"/>
    <w:basedOn w:val="DefaultParagraphFont"/>
    <w:semiHidden/>
    <w:rsid w:val="00E024E7"/>
  </w:style>
  <w:style w:type="paragraph" w:customStyle="1" w:styleId="Bullet1">
    <w:name w:val="Bullet1"/>
    <w:basedOn w:val="Normal"/>
    <w:rsid w:val="00E024E7"/>
    <w:pPr>
      <w:ind w:left="720" w:hanging="432"/>
    </w:pPr>
  </w:style>
  <w:style w:type="paragraph" w:customStyle="1" w:styleId="Bullet2">
    <w:name w:val="Bullet2"/>
    <w:basedOn w:val="Normal"/>
    <w:rsid w:val="00E024E7"/>
    <w:pPr>
      <w:ind w:left="1440" w:hanging="360"/>
    </w:pPr>
    <w:rPr>
      <w:color w:val="000080"/>
    </w:rPr>
  </w:style>
  <w:style w:type="paragraph" w:customStyle="1" w:styleId="Tabletext">
    <w:name w:val="Tabletext"/>
    <w:basedOn w:val="Normal"/>
    <w:rsid w:val="00E024E7"/>
    <w:pPr>
      <w:keepLines/>
      <w:spacing w:after="120"/>
    </w:pPr>
  </w:style>
  <w:style w:type="paragraph" w:styleId="BodyText">
    <w:name w:val="Body Text"/>
    <w:basedOn w:val="Normal"/>
    <w:link w:val="BodyTextChar"/>
    <w:semiHidden/>
    <w:rsid w:val="00A26583"/>
    <w:pPr>
      <w:keepLines/>
      <w:spacing w:after="120"/>
    </w:pPr>
  </w:style>
  <w:style w:type="paragraph" w:styleId="DocumentMap">
    <w:name w:val="Document Map"/>
    <w:basedOn w:val="Normal"/>
    <w:semiHidden/>
    <w:rsid w:val="00E024E7"/>
    <w:pPr>
      <w:shd w:val="clear" w:color="auto" w:fill="000080"/>
    </w:pPr>
    <w:rPr>
      <w:rFonts w:ascii="Tahoma" w:hAnsi="Tahoma"/>
    </w:rPr>
  </w:style>
  <w:style w:type="character" w:styleId="FootnoteReference">
    <w:name w:val="footnote reference"/>
    <w:basedOn w:val="DefaultParagraphFont"/>
    <w:semiHidden/>
    <w:rsid w:val="00E024E7"/>
    <w:rPr>
      <w:sz w:val="20"/>
      <w:vertAlign w:val="superscript"/>
    </w:rPr>
  </w:style>
  <w:style w:type="paragraph" w:styleId="FootnoteText">
    <w:name w:val="footnote text"/>
    <w:basedOn w:val="Normal"/>
    <w:semiHidden/>
    <w:rsid w:val="00E024E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024E7"/>
    <w:pPr>
      <w:spacing w:before="480" w:after="60" w:line="240" w:lineRule="auto"/>
      <w:jc w:val="center"/>
    </w:pPr>
    <w:rPr>
      <w:rFonts w:ascii="Arial" w:hAnsi="Arial"/>
      <w:b/>
      <w:kern w:val="28"/>
      <w:sz w:val="32"/>
    </w:rPr>
  </w:style>
  <w:style w:type="paragraph" w:customStyle="1" w:styleId="Paragraph1">
    <w:name w:val="Paragraph1"/>
    <w:basedOn w:val="Normal"/>
    <w:rsid w:val="00E024E7"/>
    <w:pPr>
      <w:spacing w:before="80" w:line="240" w:lineRule="auto"/>
      <w:jc w:val="both"/>
    </w:pPr>
  </w:style>
  <w:style w:type="paragraph" w:customStyle="1" w:styleId="Paragraph3">
    <w:name w:val="Paragraph3"/>
    <w:basedOn w:val="Normal"/>
    <w:rsid w:val="00E024E7"/>
    <w:pPr>
      <w:spacing w:before="80" w:line="240" w:lineRule="auto"/>
      <w:ind w:left="1530"/>
      <w:jc w:val="both"/>
    </w:pPr>
  </w:style>
  <w:style w:type="paragraph" w:customStyle="1" w:styleId="Paragraph4">
    <w:name w:val="Paragraph4"/>
    <w:basedOn w:val="Normal"/>
    <w:rsid w:val="00E024E7"/>
    <w:pPr>
      <w:spacing w:before="80" w:line="240" w:lineRule="auto"/>
      <w:ind w:left="2250"/>
      <w:jc w:val="both"/>
    </w:pPr>
  </w:style>
  <w:style w:type="paragraph" w:styleId="TOC4">
    <w:name w:val="toc 4"/>
    <w:basedOn w:val="Normal"/>
    <w:next w:val="Normal"/>
    <w:semiHidden/>
    <w:rsid w:val="00E024E7"/>
    <w:pPr>
      <w:ind w:left="600"/>
    </w:pPr>
  </w:style>
  <w:style w:type="paragraph" w:styleId="TOC5">
    <w:name w:val="toc 5"/>
    <w:basedOn w:val="Normal"/>
    <w:next w:val="Normal"/>
    <w:semiHidden/>
    <w:rsid w:val="00E024E7"/>
    <w:pPr>
      <w:ind w:left="800"/>
    </w:pPr>
  </w:style>
  <w:style w:type="paragraph" w:styleId="TOC6">
    <w:name w:val="toc 6"/>
    <w:basedOn w:val="Normal"/>
    <w:next w:val="Normal"/>
    <w:semiHidden/>
    <w:rsid w:val="00E024E7"/>
    <w:pPr>
      <w:ind w:left="1000"/>
    </w:pPr>
  </w:style>
  <w:style w:type="paragraph" w:styleId="TOC7">
    <w:name w:val="toc 7"/>
    <w:basedOn w:val="Normal"/>
    <w:next w:val="Normal"/>
    <w:semiHidden/>
    <w:rsid w:val="00E024E7"/>
    <w:pPr>
      <w:ind w:left="1200"/>
    </w:pPr>
  </w:style>
  <w:style w:type="paragraph" w:styleId="TOC8">
    <w:name w:val="toc 8"/>
    <w:basedOn w:val="Normal"/>
    <w:next w:val="Normal"/>
    <w:semiHidden/>
    <w:rsid w:val="00E024E7"/>
    <w:pPr>
      <w:ind w:left="1400"/>
    </w:pPr>
  </w:style>
  <w:style w:type="paragraph" w:styleId="TOC9">
    <w:name w:val="toc 9"/>
    <w:basedOn w:val="Normal"/>
    <w:next w:val="Normal"/>
    <w:semiHidden/>
    <w:rsid w:val="00E024E7"/>
    <w:pPr>
      <w:ind w:left="1600"/>
    </w:pPr>
  </w:style>
  <w:style w:type="paragraph" w:styleId="BodyText2">
    <w:name w:val="Body Text 2"/>
    <w:basedOn w:val="Normal"/>
    <w:semiHidden/>
    <w:rsid w:val="00E024E7"/>
    <w:rPr>
      <w:i/>
      <w:color w:val="0000FF"/>
    </w:rPr>
  </w:style>
  <w:style w:type="paragraph" w:styleId="BodyTextIndent">
    <w:name w:val="Body Text Indent"/>
    <w:basedOn w:val="Normal"/>
    <w:semiHidden/>
    <w:rsid w:val="00E024E7"/>
    <w:pPr>
      <w:ind w:left="720"/>
    </w:pPr>
    <w:rPr>
      <w:i/>
      <w:color w:val="0000FF"/>
      <w:u w:val="single"/>
    </w:rPr>
  </w:style>
  <w:style w:type="paragraph" w:customStyle="1" w:styleId="Body">
    <w:name w:val="Body"/>
    <w:basedOn w:val="Normal"/>
    <w:rsid w:val="00E024E7"/>
    <w:pPr>
      <w:widowControl/>
      <w:spacing w:before="120" w:line="240" w:lineRule="auto"/>
      <w:jc w:val="both"/>
    </w:pPr>
    <w:rPr>
      <w:rFonts w:ascii="Book Antiqua" w:hAnsi="Book Antiqua"/>
    </w:rPr>
  </w:style>
  <w:style w:type="paragraph" w:customStyle="1" w:styleId="Bullet">
    <w:name w:val="Bullet"/>
    <w:basedOn w:val="Normal"/>
    <w:rsid w:val="00E024E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93917"/>
    <w:pPr>
      <w:tabs>
        <w:tab w:val="left" w:pos="1260"/>
      </w:tabs>
      <w:spacing w:after="120"/>
      <w:ind w:left="765"/>
    </w:pPr>
    <w:rPr>
      <w:sz w:val="26"/>
      <w:szCs w:val="26"/>
    </w:rPr>
  </w:style>
  <w:style w:type="character" w:styleId="Hyperlink">
    <w:name w:val="Hyperlink"/>
    <w:basedOn w:val="DefaultParagraphFont"/>
    <w:semiHidden/>
    <w:rsid w:val="00E024E7"/>
    <w:rPr>
      <w:color w:val="0000FF"/>
      <w:u w:val="single"/>
    </w:rPr>
  </w:style>
  <w:style w:type="character" w:styleId="Strong">
    <w:name w:val="Strong"/>
    <w:basedOn w:val="DefaultParagraphFont"/>
    <w:qFormat/>
    <w:rsid w:val="00E024E7"/>
    <w:rPr>
      <w:b/>
      <w:bCs/>
    </w:rPr>
  </w:style>
  <w:style w:type="paragraph" w:styleId="BalloonText">
    <w:name w:val="Balloon Text"/>
    <w:basedOn w:val="Normal"/>
    <w:link w:val="BalloonTextChar"/>
    <w:uiPriority w:val="99"/>
    <w:semiHidden/>
    <w:unhideWhenUsed/>
    <w:rsid w:val="00C630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021"/>
    <w:rPr>
      <w:rFonts w:ascii="Tahoma" w:hAnsi="Tahoma" w:cs="Tahoma"/>
      <w:sz w:val="16"/>
      <w:szCs w:val="16"/>
    </w:rPr>
  </w:style>
  <w:style w:type="paragraph" w:styleId="NormalWeb">
    <w:name w:val="Normal (Web)"/>
    <w:basedOn w:val="Normal"/>
    <w:uiPriority w:val="99"/>
    <w:semiHidden/>
    <w:unhideWhenUsed/>
    <w:rsid w:val="00C63021"/>
    <w:rPr>
      <w:sz w:val="24"/>
      <w:szCs w:val="24"/>
    </w:rPr>
  </w:style>
  <w:style w:type="character" w:customStyle="1" w:styleId="Heading3Char">
    <w:name w:val="Heading 3 Char"/>
    <w:basedOn w:val="DefaultParagraphFont"/>
    <w:link w:val="Heading3"/>
    <w:rsid w:val="00261A89"/>
    <w:rPr>
      <w:rFonts w:ascii="Arial" w:hAnsi="Arial"/>
      <w:i/>
    </w:rPr>
  </w:style>
  <w:style w:type="character" w:customStyle="1" w:styleId="BodyTextChar">
    <w:name w:val="Body Text Char"/>
    <w:basedOn w:val="DefaultParagraphFont"/>
    <w:link w:val="BodyText"/>
    <w:semiHidden/>
    <w:rsid w:val="00A26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en.wikipedia.org/wiki/Software_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New_product_development"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en.wikipedia.org/wiki/Software_requirements_specification" TargetMode="External"/><Relationship Id="rId4" Type="http://schemas.openxmlformats.org/officeDocument/2006/relationships/webSettings" Target="webSettings.xml"/><Relationship Id="rId9" Type="http://schemas.openxmlformats.org/officeDocument/2006/relationships/hyperlink" Target="http://en.wikipedia.org/wiki/Software_requirements_specification"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20Sers\Downloads\SAD\Software_Requirements_Specification_with_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Software_Requirements_Specification_with_usecase</Template>
  <TotalTime>107</TotalTime>
  <Pages>8</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U Sers</dc:creator>
  <cp:lastModifiedBy>Truong Kendy</cp:lastModifiedBy>
  <cp:revision>9</cp:revision>
  <cp:lastPrinted>1899-12-31T17:00:00Z</cp:lastPrinted>
  <dcterms:created xsi:type="dcterms:W3CDTF">2017-01-07T15:40:00Z</dcterms:created>
  <dcterms:modified xsi:type="dcterms:W3CDTF">2017-01-12T10:33:00Z</dcterms:modified>
</cp:coreProperties>
</file>