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PROJECT TESTING DOCUMENT</w:t>
      </w:r>
    </w:p>
    <w:p>
      <w:pPr>
        <w:pStyle w:val="Normal"/>
        <w:jc w:val="center"/>
        <w:rPr/>
      </w:pPr>
      <w:r>
        <w:rPr>
          <w:b/>
          <w:sz w:val="28"/>
        </w:rPr>
        <w:t>Automated Standard Laptop Procurement and Configuration</w:t>
        <w:br/>
        <w:t>Using ServiceNow Flow Designer</w:t>
      </w:r>
    </w:p>
    <w:p>
      <w:pPr>
        <w:pStyle w:val="Normal"/>
        <w:rPr/>
      </w:pPr>
      <w:r>
        <w:rPr/>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68"/>
        <w:gridCol w:w="4967"/>
      </w:tblGrid>
      <w:tr>
        <w:trPr/>
        <w:tc>
          <w:tcPr>
            <w:tcW w:w="4968"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b/>
                <w:kern w:val="0"/>
                <w:szCs w:val="22"/>
                <w:lang w:val="en-US" w:eastAsia="en-US" w:bidi="ar-SA"/>
              </w:rPr>
              <w:t>Project Title</w:t>
            </w:r>
          </w:p>
        </w:tc>
        <w:tc>
          <w:tcPr>
            <w:tcW w:w="4967"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Automated Standard Laptop Procurement and Configuration Using ServiceNow Flow Designer</w:t>
            </w:r>
          </w:p>
        </w:tc>
      </w:tr>
      <w:tr>
        <w:trPr/>
        <w:tc>
          <w:tcPr>
            <w:tcW w:w="4968"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b/>
                <w:kern w:val="0"/>
                <w:szCs w:val="22"/>
                <w:lang w:val="en-US" w:eastAsia="en-US" w:bidi="ar-SA"/>
              </w:rPr>
              <w:t>Platform</w:t>
            </w:r>
          </w:p>
        </w:tc>
        <w:tc>
          <w:tcPr>
            <w:tcW w:w="4967"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ServiceNow</w:t>
            </w:r>
          </w:p>
        </w:tc>
      </w:tr>
      <w:tr>
        <w:trPr/>
        <w:tc>
          <w:tcPr>
            <w:tcW w:w="4968"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b/>
                <w:kern w:val="0"/>
                <w:szCs w:val="22"/>
                <w:lang w:val="en-US" w:eastAsia="en-US" w:bidi="ar-SA"/>
              </w:rPr>
              <w:t>Automation Tool</w:t>
            </w:r>
          </w:p>
        </w:tc>
        <w:tc>
          <w:tcPr>
            <w:tcW w:w="4967"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Flow Designer</w:t>
            </w:r>
          </w:p>
        </w:tc>
      </w:tr>
      <w:tr>
        <w:trPr/>
        <w:tc>
          <w:tcPr>
            <w:tcW w:w="4968"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b/>
                <w:kern w:val="0"/>
                <w:szCs w:val="22"/>
                <w:lang w:val="en-US" w:eastAsia="en-US" w:bidi="ar-SA"/>
              </w:rPr>
              <w:t>Main Flow</w:t>
            </w:r>
          </w:p>
        </w:tc>
        <w:tc>
          <w:tcPr>
            <w:tcW w:w="4967"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Standard laptop task</w:t>
            </w:r>
          </w:p>
        </w:tc>
      </w:tr>
      <w:tr>
        <w:trPr/>
        <w:tc>
          <w:tcPr>
            <w:tcW w:w="4968"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b/>
                <w:kern w:val="0"/>
                <w:szCs w:val="22"/>
                <w:lang w:val="en-US" w:eastAsia="en-US" w:bidi="ar-SA"/>
              </w:rPr>
              <w:t>Assignment Group</w:t>
            </w:r>
          </w:p>
        </w:tc>
        <w:tc>
          <w:tcPr>
            <w:tcW w:w="4967"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Hardware</w:t>
            </w:r>
          </w:p>
        </w:tc>
      </w:tr>
    </w:tbl>
    <w:p>
      <w:pPr>
        <w:pStyle w:val="Heading1"/>
        <w:rPr>
          <w:color w:val="000000"/>
        </w:rPr>
      </w:pPr>
      <w:r>
        <w:rPr>
          <w:color w:val="000000"/>
        </w:rPr>
        <w:t>1. Testing Objective</w:t>
      </w:r>
    </w:p>
    <w:p>
      <w:pPr>
        <w:pStyle w:val="Normal"/>
        <w:rPr/>
      </w:pPr>
      <w:r>
        <w:rPr/>
        <w:t>The objective of testing is to verify that the automated Standard Laptop procurement workflow works correctly from request creation through approval and automatic Catalog Task generation. Testing confirms that the Flow Designer flow creates the required task and assigns it to the Hardware team.</w:t>
      </w:r>
    </w:p>
    <w:p>
      <w:pPr>
        <w:pStyle w:val="Heading1"/>
        <w:rPr>
          <w:color w:val="000000"/>
        </w:rPr>
      </w:pPr>
      <w:r>
        <w:rPr>
          <w:color w:val="000000"/>
        </w:rPr>
        <w:t>2. Testing Scope</w:t>
      </w:r>
    </w:p>
    <w:p>
      <w:pPr>
        <w:pStyle w:val="ListBullet"/>
        <w:numPr>
          <w:ilvl w:val="0"/>
          <w:numId w:val="1"/>
        </w:numPr>
        <w:rPr/>
      </w:pPr>
      <w:r>
        <w:rPr/>
        <w:t>Verify that the Standard Laptop item is available in the Service Catalog.</w:t>
      </w:r>
    </w:p>
    <w:p>
      <w:pPr>
        <w:pStyle w:val="ListBullet"/>
        <w:numPr>
          <w:ilvl w:val="0"/>
          <w:numId w:val="1"/>
        </w:numPr>
        <w:rPr/>
      </w:pPr>
      <w:r>
        <w:rPr/>
        <w:t>Verify that a user can place a Standard Laptop order.</w:t>
      </w:r>
    </w:p>
    <w:p>
      <w:pPr>
        <w:pStyle w:val="ListBullet"/>
        <w:numPr>
          <w:ilvl w:val="0"/>
          <w:numId w:val="1"/>
        </w:numPr>
        <w:rPr/>
      </w:pPr>
      <w:r>
        <w:rPr/>
        <w:t>Verify that the Requested Item is created successfully.</w:t>
      </w:r>
    </w:p>
    <w:p>
      <w:pPr>
        <w:pStyle w:val="ListBullet"/>
        <w:numPr>
          <w:ilvl w:val="0"/>
          <w:numId w:val="1"/>
        </w:numPr>
        <w:rPr/>
      </w:pPr>
      <w:r>
        <w:rPr/>
        <w:t>Verify that the request can be approved.</w:t>
      </w:r>
    </w:p>
    <w:p>
      <w:pPr>
        <w:pStyle w:val="ListBullet"/>
        <w:numPr>
          <w:ilvl w:val="0"/>
          <w:numId w:val="1"/>
        </w:numPr>
        <w:rPr/>
      </w:pPr>
      <w:r>
        <w:rPr/>
        <w:t>Verify that approval triggers the configured Flow Designer workflow.</w:t>
      </w:r>
    </w:p>
    <w:p>
      <w:pPr>
        <w:pStyle w:val="ListBullet"/>
        <w:numPr>
          <w:ilvl w:val="0"/>
          <w:numId w:val="1"/>
        </w:numPr>
        <w:rPr/>
      </w:pPr>
      <w:r>
        <w:rPr/>
        <w:t>Verify that a Catalog Task is created automatically.</w:t>
      </w:r>
    </w:p>
    <w:p>
      <w:pPr>
        <w:pStyle w:val="ListBullet"/>
        <w:numPr>
          <w:ilvl w:val="0"/>
          <w:numId w:val="1"/>
        </w:numPr>
        <w:rPr/>
      </w:pPr>
      <w:r>
        <w:rPr/>
        <w:t>Verify the task short description and description.</w:t>
      </w:r>
    </w:p>
    <w:p>
      <w:pPr>
        <w:pStyle w:val="ListBullet"/>
        <w:numPr>
          <w:ilvl w:val="0"/>
          <w:numId w:val="1"/>
        </w:numPr>
        <w:rPr/>
      </w:pPr>
      <w:r>
        <w:rPr/>
        <w:t>Verify that the task is assigned to the Hardware group.</w:t>
      </w:r>
    </w:p>
    <w:p>
      <w:pPr>
        <w:pStyle w:val="ListBullet"/>
        <w:numPr>
          <w:ilvl w:val="0"/>
          <w:numId w:val="1"/>
        </w:numPr>
        <w:rPr/>
      </w:pPr>
      <w:r>
        <w:rPr/>
        <w:t>Verify that the task appears under the Requested Item Catalog Tasks section.</w:t>
      </w:r>
    </w:p>
    <w:p>
      <w:pPr>
        <w:pStyle w:val="Heading1"/>
        <w:rPr>
          <w:color w:val="000000"/>
        </w:rPr>
      </w:pPr>
      <w:r>
        <w:rPr>
          <w:color w:val="000000"/>
        </w:rPr>
        <w:t>3. Test Environment</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68"/>
        <w:gridCol w:w="4967"/>
      </w:tblGrid>
      <w:tr>
        <w:trPr/>
        <w:tc>
          <w:tcPr>
            <w:tcW w:w="4968"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Component</w:t>
            </w:r>
          </w:p>
        </w:tc>
        <w:tc>
          <w:tcPr>
            <w:tcW w:w="4967"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Configuration</w:t>
            </w:r>
          </w:p>
        </w:tc>
      </w:tr>
      <w:tr>
        <w:trPr/>
        <w:tc>
          <w:tcPr>
            <w:tcW w:w="4968"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Application</w:t>
            </w:r>
          </w:p>
        </w:tc>
        <w:tc>
          <w:tcPr>
            <w:tcW w:w="4967"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ServiceNow</w:t>
            </w:r>
          </w:p>
        </w:tc>
      </w:tr>
      <w:tr>
        <w:trPr/>
        <w:tc>
          <w:tcPr>
            <w:tcW w:w="4968"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Module</w:t>
            </w:r>
          </w:p>
        </w:tc>
        <w:tc>
          <w:tcPr>
            <w:tcW w:w="4967"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Flow Designer / Service Catalog</w:t>
            </w:r>
          </w:p>
        </w:tc>
      </w:tr>
      <w:tr>
        <w:trPr/>
        <w:tc>
          <w:tcPr>
            <w:tcW w:w="4968"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Flow Name</w:t>
            </w:r>
          </w:p>
        </w:tc>
        <w:tc>
          <w:tcPr>
            <w:tcW w:w="4967"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Standard laptop task</w:t>
            </w:r>
          </w:p>
        </w:tc>
      </w:tr>
      <w:tr>
        <w:trPr/>
        <w:tc>
          <w:tcPr>
            <w:tcW w:w="4968"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Trigger</w:t>
            </w:r>
          </w:p>
        </w:tc>
        <w:tc>
          <w:tcPr>
            <w:tcW w:w="4967"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Service Catalog</w:t>
            </w:r>
          </w:p>
        </w:tc>
      </w:tr>
      <w:tr>
        <w:trPr/>
        <w:tc>
          <w:tcPr>
            <w:tcW w:w="4968"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Action</w:t>
            </w:r>
          </w:p>
        </w:tc>
        <w:tc>
          <w:tcPr>
            <w:tcW w:w="4967"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Create Catalog Task</w:t>
            </w:r>
          </w:p>
        </w:tc>
      </w:tr>
      <w:tr>
        <w:trPr/>
        <w:tc>
          <w:tcPr>
            <w:tcW w:w="4968"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Run As</w:t>
            </w:r>
          </w:p>
        </w:tc>
        <w:tc>
          <w:tcPr>
            <w:tcW w:w="4967"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System User</w:t>
            </w:r>
          </w:p>
        </w:tc>
      </w:tr>
      <w:tr>
        <w:trPr/>
        <w:tc>
          <w:tcPr>
            <w:tcW w:w="4968"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Application Scope</w:t>
            </w:r>
          </w:p>
        </w:tc>
        <w:tc>
          <w:tcPr>
            <w:tcW w:w="4967"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Global</w:t>
            </w:r>
          </w:p>
        </w:tc>
      </w:tr>
      <w:tr>
        <w:trPr/>
        <w:tc>
          <w:tcPr>
            <w:tcW w:w="4968"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Assignment Group</w:t>
            </w:r>
          </w:p>
        </w:tc>
        <w:tc>
          <w:tcPr>
            <w:tcW w:w="4967"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Hardware</w:t>
            </w:r>
          </w:p>
        </w:tc>
      </w:tr>
    </w:tbl>
    <w:p>
      <w:pPr>
        <w:pStyle w:val="Heading1"/>
        <w:rPr/>
      </w:pPr>
      <w:r>
        <w:rPr/>
      </w:r>
    </w:p>
    <w:p>
      <w:pPr>
        <w:pStyle w:val="Normal"/>
        <w:rPr/>
      </w:pPr>
      <w:r>
        <w:rPr/>
      </w:r>
    </w:p>
    <w:p>
      <w:pPr>
        <w:pStyle w:val="Normal"/>
        <w:rPr/>
      </w:pPr>
      <w:r>
        <w:rPr/>
      </w:r>
    </w:p>
    <w:p>
      <w:pPr>
        <w:pStyle w:val="Normal"/>
        <w:rPr/>
      </w:pPr>
      <w:r>
        <w:rPr>
          <w:b/>
          <w:bCs/>
          <w:color w:val="000000"/>
        </w:rPr>
        <w:t>4. Test Cases</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655"/>
        <w:gridCol w:w="1656"/>
        <w:gridCol w:w="1657"/>
        <w:gridCol w:w="1655"/>
        <w:gridCol w:w="1656"/>
        <w:gridCol w:w="1656"/>
      </w:tblGrid>
      <w:tr>
        <w:trPr/>
        <w:tc>
          <w:tcPr>
            <w:tcW w:w="1655"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b/>
                <w:kern w:val="0"/>
                <w:szCs w:val="22"/>
                <w:lang w:val="en-US" w:eastAsia="en-US" w:bidi="ar-SA"/>
              </w:rPr>
              <w:t>Test Case ID</w:t>
            </w:r>
          </w:p>
        </w:tc>
        <w:tc>
          <w:tcPr>
            <w:tcW w:w="1656"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b/>
                <w:kern w:val="0"/>
                <w:szCs w:val="22"/>
                <w:lang w:val="en-US" w:eastAsia="en-US" w:bidi="ar-SA"/>
              </w:rPr>
              <w:t>Test Scenario</w:t>
            </w:r>
          </w:p>
        </w:tc>
        <w:tc>
          <w:tcPr>
            <w:tcW w:w="1657"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b/>
                <w:kern w:val="0"/>
                <w:szCs w:val="22"/>
                <w:lang w:val="en-US" w:eastAsia="en-US" w:bidi="ar-SA"/>
              </w:rPr>
              <w:t>Test Steps</w:t>
            </w:r>
          </w:p>
        </w:tc>
        <w:tc>
          <w:tcPr>
            <w:tcW w:w="1655"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b/>
                <w:kern w:val="0"/>
                <w:szCs w:val="22"/>
                <w:lang w:val="en-US" w:eastAsia="en-US" w:bidi="ar-SA"/>
              </w:rPr>
              <w:t>Expected Result</w:t>
            </w:r>
          </w:p>
        </w:tc>
        <w:tc>
          <w:tcPr>
            <w:tcW w:w="1656"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b/>
                <w:kern w:val="0"/>
                <w:szCs w:val="22"/>
                <w:lang w:val="en-US" w:eastAsia="en-US" w:bidi="ar-SA"/>
              </w:rPr>
              <w:t>Actual Result</w:t>
            </w:r>
          </w:p>
        </w:tc>
        <w:tc>
          <w:tcPr>
            <w:tcW w:w="1656"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b/>
                <w:kern w:val="0"/>
                <w:szCs w:val="22"/>
                <w:lang w:val="en-US" w:eastAsia="en-US" w:bidi="ar-SA"/>
              </w:rPr>
              <w:t>Status</w:t>
            </w:r>
          </w:p>
        </w:tc>
      </w:tr>
      <w:tr>
        <w:trPr/>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TC01</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Verify Standard Laptop catalog item</w:t>
            </w:r>
          </w:p>
        </w:tc>
        <w:tc>
          <w:tcPr>
            <w:tcW w:w="1657"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Open Service Catalog → Hardware → Standard Laptop.</w:t>
            </w:r>
          </w:p>
        </w:tc>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Standard Laptop item is displayed.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Pass / Fail</w:t>
            </w:r>
          </w:p>
        </w:tc>
      </w:tr>
      <w:tr>
        <w:trPr/>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TC02</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Place Standard Laptop order</w:t>
            </w:r>
          </w:p>
        </w:tc>
        <w:tc>
          <w:tcPr>
            <w:tcW w:w="1657"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Open Standard Laptop and click Order Now.</w:t>
            </w:r>
          </w:p>
        </w:tc>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 request and Requested Item are created.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Pass / Fail</w:t>
            </w:r>
          </w:p>
        </w:tc>
      </w:tr>
      <w:tr>
        <w:trPr/>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TC03</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Verify Requested Item</w:t>
            </w:r>
          </w:p>
        </w:tc>
        <w:tc>
          <w:tcPr>
            <w:tcW w:w="1657"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Open the generated Request Number and Requested Item.</w:t>
            </w:r>
          </w:p>
        </w:tc>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Requested Item record is available.</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Pass / Fail</w:t>
            </w:r>
          </w:p>
        </w:tc>
      </w:tr>
      <w:tr>
        <w:trPr/>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TC04</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Approve the request</w:t>
            </w:r>
          </w:p>
        </w:tc>
        <w:tc>
          <w:tcPr>
            <w:tcW w:w="1657"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Open Approvers section and approve the request.</w:t>
            </w:r>
          </w:p>
        </w:tc>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Request status changes to Approved.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Pass / Fail</w:t>
            </w:r>
          </w:p>
        </w:tc>
      </w:tr>
      <w:tr>
        <w:trPr/>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TC05</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Verify Flow execution</w:t>
            </w:r>
          </w:p>
        </w:tc>
        <w:tc>
          <w:tcPr>
            <w:tcW w:w="1657"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After approval, check the configured Standard laptop task flow.</w:t>
            </w:r>
          </w:p>
        </w:tc>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Flow executes for the approved catalog request.</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Pass / Fail</w:t>
            </w:r>
          </w:p>
        </w:tc>
      </w:tr>
      <w:tr>
        <w:trPr/>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TC06</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Verify Catalog Task creation</w:t>
            </w:r>
          </w:p>
        </w:tc>
        <w:tc>
          <w:tcPr>
            <w:tcW w:w="1657"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Open Requested Item → Catalog Tasks.</w:t>
            </w:r>
          </w:p>
        </w:tc>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 new Catalog Task is automatically created.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Pass / Fail</w:t>
            </w:r>
          </w:p>
        </w:tc>
      </w:tr>
      <w:tr>
        <w:trPr/>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TC07</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Verify Short Description</w:t>
            </w:r>
          </w:p>
        </w:tc>
        <w:tc>
          <w:tcPr>
            <w:tcW w:w="1657"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Open the generated Catalog Task.</w:t>
            </w:r>
          </w:p>
        </w:tc>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Short Description is “Laptop need to Configured”.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Pass / Fail</w:t>
            </w:r>
          </w:p>
        </w:tc>
      </w:tr>
      <w:tr>
        <w:trPr/>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TC08</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Verify Description</w:t>
            </w:r>
          </w:p>
        </w:tc>
        <w:tc>
          <w:tcPr>
            <w:tcW w:w="1657"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Open the generated Catalog Task and check Description.</w:t>
            </w:r>
          </w:p>
        </w:tc>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Description is “Laptop need to Configured”.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Pass / Fail</w:t>
            </w:r>
          </w:p>
        </w:tc>
      </w:tr>
      <w:tr>
        <w:trPr/>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TC09</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Verify Assignment Group</w:t>
            </w:r>
          </w:p>
        </w:tc>
        <w:tc>
          <w:tcPr>
            <w:tcW w:w="1657"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Check Assignment Group in the Catalog Task.</w:t>
            </w:r>
          </w:p>
        </w:tc>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Assignment Group is Hardware.</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Pass / Fail</w:t>
            </w:r>
          </w:p>
        </w:tc>
      </w:tr>
      <w:tr>
        <w:trPr/>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TC10</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Verify Approval field</w:t>
            </w:r>
          </w:p>
        </w:tc>
        <w:tc>
          <w:tcPr>
            <w:tcW w:w="1657"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Check Approval in the Catalog Task.</w:t>
            </w:r>
          </w:p>
        </w:tc>
        <w:tc>
          <w:tcPr>
            <w:tcW w:w="16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Approval field is Approved.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c>
          <w:tcPr>
            <w:tcW w:w="16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Pass / Fail</w:t>
            </w:r>
          </w:p>
        </w:tc>
      </w:tr>
    </w:tbl>
    <w:p>
      <w:pPr>
        <w:pStyle w:val="Heading1"/>
        <w:rPr>
          <w:color w:val="000000"/>
        </w:rPr>
      </w:pPr>
      <w:r>
        <w:rPr>
          <w:color w:val="000000"/>
        </w:rPr>
        <w:t>5. Detailed Testing Procedure</w:t>
      </w:r>
    </w:p>
    <w:p>
      <w:pPr>
        <w:pStyle w:val="Heading2"/>
        <w:rPr>
          <w:color w:val="000000"/>
        </w:rPr>
      </w:pPr>
      <w:r>
        <w:rPr>
          <w:color w:val="000000"/>
        </w:rPr>
        <w:t>Test 1: Service Catalog Verification</w:t>
      </w:r>
    </w:p>
    <w:p>
      <w:pPr>
        <w:pStyle w:val="Normal"/>
        <w:rPr/>
      </w:pPr>
      <w:r>
        <w:rPr/>
        <w:t>Procedure: Navigate to Service Catalog → Hardware and open Standard Laptop. Verify that the item is available and the Order Now option is displayed.</w:t>
      </w:r>
    </w:p>
    <w:p>
      <w:pPr>
        <w:pStyle w:val="Normal"/>
        <w:rPr/>
      </w:pPr>
      <w:r>
        <w:rPr/>
        <w:t>Expected result: Standard Laptop is available for ordering.</w:t>
      </w:r>
    </w:p>
    <w:p>
      <w:pPr>
        <w:pStyle w:val="Heading2"/>
        <w:rPr>
          <w:color w:val="000000"/>
        </w:rPr>
      </w:pPr>
      <w:r>
        <w:rPr>
          <w:color w:val="000000"/>
        </w:rPr>
        <w:t>Test 2: Request Creation</w:t>
      </w:r>
    </w:p>
    <w:p>
      <w:pPr>
        <w:pStyle w:val="Normal"/>
        <w:rPr/>
      </w:pPr>
      <w:r>
        <w:rPr/>
        <w:t>Procedure: Click Order Now and open the generated request.</w:t>
      </w:r>
    </w:p>
    <w:p>
      <w:pPr>
        <w:pStyle w:val="Normal"/>
        <w:rPr/>
      </w:pPr>
      <w:r>
        <w:rPr/>
        <w:t>Expected result: A request and Requested Item are created successfully.</w:t>
      </w:r>
    </w:p>
    <w:p>
      <w:pPr>
        <w:pStyle w:val="Heading2"/>
        <w:rPr>
          <w:color w:val="000000"/>
        </w:rPr>
      </w:pPr>
      <w:r>
        <w:rPr>
          <w:color w:val="000000"/>
        </w:rPr>
        <w:t>Test 3: Approval</w:t>
      </w:r>
    </w:p>
    <w:p>
      <w:pPr>
        <w:pStyle w:val="Normal"/>
        <w:rPr/>
      </w:pPr>
      <w:r>
        <w:rPr/>
        <w:t>Procedure: Open the Requested Item, navigate to the Approvers section, and approve the request.</w:t>
      </w:r>
    </w:p>
    <w:p>
      <w:pPr>
        <w:pStyle w:val="Normal"/>
        <w:rPr/>
      </w:pPr>
      <w:r>
        <w:rPr/>
        <w:t>Expected result: The request is approved.</w:t>
      </w:r>
    </w:p>
    <w:p>
      <w:pPr>
        <w:pStyle w:val="Heading2"/>
        <w:rPr>
          <w:b/>
          <w:bCs/>
          <w:color w:val="000000"/>
        </w:rPr>
      </w:pPr>
      <w:r>
        <w:rPr>
          <w:b/>
          <w:bCs/>
          <w:color w:val="000000"/>
        </w:rPr>
        <w:t>Test 4: Automated Task Creation</w:t>
      </w:r>
    </w:p>
    <w:p>
      <w:pPr>
        <w:pStyle w:val="Normal"/>
        <w:rPr/>
      </w:pPr>
      <w:r>
        <w:rPr/>
        <w:t>Procedure: After approval, check the Requested Item Catalog Tasks section.</w:t>
      </w:r>
    </w:p>
    <w:p>
      <w:pPr>
        <w:pStyle w:val="Normal"/>
        <w:rPr/>
      </w:pPr>
      <w:r>
        <w:rPr/>
        <w:t>Expected result: Flow Designer automatically creates a Catalog Task.</w:t>
      </w:r>
    </w:p>
    <w:p>
      <w:pPr>
        <w:pStyle w:val="Heading2"/>
        <w:rPr>
          <w:color w:val="000000"/>
        </w:rPr>
      </w:pPr>
      <w:r>
        <w:rPr>
          <w:color w:val="000000"/>
        </w:rPr>
        <w:t>Test 5: Task Configuration</w:t>
      </w:r>
    </w:p>
    <w:p>
      <w:pPr>
        <w:pStyle w:val="Normal"/>
        <w:rPr/>
      </w:pPr>
      <w:r>
        <w:rPr/>
        <w:t>Procedure: Open the generated Catalog Task and verify its fields.</w:t>
      </w:r>
    </w:p>
    <w:p>
      <w:pPr>
        <w:pStyle w:val="Normal"/>
        <w:rPr/>
      </w:pPr>
      <w:r>
        <w:rPr/>
        <w:t>Expected result: Short Description and Description are “Laptop need to Configured”, Assignment Group is Hardware, and Approval is Approved.</w:t>
      </w:r>
    </w:p>
    <w:p>
      <w:pPr>
        <w:pStyle w:val="Heading1"/>
        <w:rPr>
          <w:color w:val="000000"/>
        </w:rPr>
      </w:pPr>
      <w:r>
        <w:rPr>
          <w:color w:val="000000"/>
        </w:rPr>
        <w:t>6. Screenshot Evidence</w:t>
      </w:r>
    </w:p>
    <w:p>
      <w:pPr>
        <w:pStyle w:val="Normal"/>
        <w:rPr/>
      </w:pPr>
      <w:r>
        <w:rPr/>
        <w:t>Insert screenshots from your actual ServiceNow instance as evidence for the tests below.</w:t>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pPr>
      <w:r>
        <w:rPr>
          <w:b/>
        </w:rPr>
        <w:t>Screenshot 1: Standard Laptop Service Catalog item.</w:t>
      </w:r>
    </w:p>
    <w:tbl>
      <w:tblPr>
        <w:tblStyle w:val="TableGrid"/>
        <w:tblW w:w="9936"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9936"/>
      </w:tblGrid>
      <w:tr>
        <w:trPr/>
        <w:tc>
          <w:tcPr>
            <w:tcW w:w="9936" w:type="dxa"/>
            <w:tcBorders/>
          </w:tcPr>
          <w:p>
            <w:pPr>
              <w:pStyle w:val="Normal"/>
              <w:widowControl/>
              <w:spacing w:lineRule="auto" w:line="240" w:before="0" w:after="0"/>
              <w:jc w:val="center"/>
              <w:rPr>
                <w:rFonts w:eastAsia="ＭＳ 明朝" w:cs="Liberation Sans"/>
                <w:kern w:val="0"/>
                <w:szCs w:val="22"/>
                <w:lang w:val="en-US" w:eastAsia="en-US" w:bidi="ar-SA"/>
              </w:rPr>
            </w:pPr>
            <w:r>
              <w:rPr>
                <w:rFonts w:eastAsia="ＭＳ 明朝" w:cs="Liberation Sans"/>
                <w:kern w:val="0"/>
                <w:szCs w:val="22"/>
                <w:lang w:val="en-US" w:eastAsia="en-US" w:bidi="ar-SA"/>
              </w:rPr>
              <w:br/>
            </w:r>
            <w:r>
              <w:rPr>
                <w:rFonts w:eastAsia="ＭＳ 明朝" w:cs="Liberation Sans"/>
                <w:kern w:val="0"/>
                <w:szCs w:val="22"/>
                <w:lang w:val="en-US" w:eastAsia="en-US" w:bidi="ar-SA"/>
              </w:rPr>
              <mc:AlternateContent>
                <mc:Choice Requires="wps">
                  <w:drawing>
                    <wp:inline distT="0" distB="0" distL="0" distR="0">
                      <wp:extent cx="6171565" cy="3263900"/>
                      <wp:effectExtent l="0" t="0" r="0" b="0"/>
                      <wp:docPr id="1" name=""/>
                      <a:graphic xmlns:a="http://schemas.openxmlformats.org/drawingml/2006/main">
                        <a:graphicData uri="http://schemas.openxmlformats.org/drawingml/2006/picture">
                          <pic:pic xmlns:pic="http://schemas.openxmlformats.org/drawingml/2006/picture">
                            <pic:nvPicPr>
                              <pic:cNvPr id="2" name="" descr=""/>
                              <pic:cNvPicPr/>
                            </pic:nvPicPr>
                            <pic:blipFill>
                              <a:blip r:embed="rId2"/>
                              <a:stretch/>
                            </pic:blipFill>
                            <pic:spPr>
                              <a:xfrm>
                                <a:off x="0" y="0"/>
                                <a:ext cx="6171480" cy="3263760"/>
                              </a:xfrm>
                              <a:prstGeom prst="rect">
                                <a:avLst/>
                              </a:prstGeom>
                              <a:noFill/>
                              <a:ln w="0">
                                <a:noFill/>
                              </a:ln>
                            </pic:spPr>
                          </pic:pic>
                        </a:graphicData>
                      </a:graphic>
                    </wp:inline>
                  </w:drawing>
                </mc:Choice>
              </mc:AlternateContent>
            </w:r>
            <w:r>
              <w:rPr>
                <w:rFonts w:eastAsia="ＭＳ 明朝" w:cs="Liberation Sans"/>
                <w:kern w:val="0"/>
                <w:szCs w:val="22"/>
                <w:lang w:val="en-US" w:eastAsia="en-US" w:bidi="ar-SA"/>
              </w:rPr>
              <w:br/>
              <w:br/>
              <w:br/>
            </w:r>
          </w:p>
        </w:tc>
      </w:tr>
    </w:tbl>
    <w:p>
      <w:pPr>
        <w:pStyle w:val="Normal"/>
        <w:rPr/>
      </w:pPr>
      <w:r>
        <w:rPr>
          <w:b/>
        </w:rPr>
        <w:t>Screenshot 2: Order Now / request creation screen.</w:t>
      </w:r>
    </w:p>
    <w:p>
      <w:pPr>
        <w:pStyle w:val="Normal"/>
        <w:rPr/>
      </w:pPr>
      <w:r>
        <w:rPr>
          <w:b/>
        </w:rPr>
        <mc:AlternateContent>
          <mc:Choice Requires="wps">
            <w:drawing>
              <wp:inline distT="0" distB="0" distL="0" distR="0">
                <wp:extent cx="6308725" cy="3341370"/>
                <wp:effectExtent l="0" t="0" r="0" b="0"/>
                <wp:docPr id="3" name=""/>
                <a:graphic xmlns:a="http://schemas.openxmlformats.org/drawingml/2006/main">
                  <a:graphicData uri="http://schemas.openxmlformats.org/drawingml/2006/picture">
                    <pic:pic xmlns:pic="http://schemas.openxmlformats.org/drawingml/2006/picture">
                      <pic:nvPicPr>
                        <pic:cNvPr id="4" name="" descr=""/>
                        <pic:cNvPicPr/>
                      </pic:nvPicPr>
                      <pic:blipFill>
                        <a:blip r:embed="rId3"/>
                        <a:stretch/>
                      </pic:blipFill>
                      <pic:spPr>
                        <a:xfrm>
                          <a:off x="0" y="0"/>
                          <a:ext cx="6308640" cy="3341520"/>
                        </a:xfrm>
                        <a:prstGeom prst="rect">
                          <a:avLst/>
                        </a:prstGeom>
                        <a:noFill/>
                        <a:ln w="0">
                          <a:noFill/>
                        </a:ln>
                      </pic:spPr>
                    </pic:pic>
                  </a:graphicData>
                </a:graphic>
              </wp:inline>
            </w:drawing>
          </mc:Choice>
        </mc:AlternateContent>
      </w:r>
    </w:p>
    <w:p>
      <w:pPr>
        <w:pStyle w:val="Normal"/>
        <w:rPr>
          <w:b/>
        </w:rPr>
      </w:pPr>
      <w:r>
        <w:rPr/>
      </w:r>
    </w:p>
    <w:p>
      <w:pPr>
        <w:pStyle w:val="Normal"/>
        <w:rPr>
          <w:b/>
        </w:rPr>
      </w:pPr>
      <w:r>
        <w:rPr/>
      </w:r>
    </w:p>
    <w:p>
      <w:pPr>
        <w:pStyle w:val="Normal"/>
        <w:rPr/>
      </w:pPr>
      <w:r>
        <w:rPr>
          <w:b/>
        </w:rPr>
        <w:t>Screenshot 3: Requested Item record.</w:t>
      </w:r>
    </w:p>
    <w:p>
      <w:pPr>
        <w:pStyle w:val="Normal"/>
        <w:rPr/>
      </w:pPr>
      <w:r>
        <w:rPr>
          <w:b/>
        </w:rPr>
        <mc:AlternateContent>
          <mc:Choice Requires="wps">
            <w:drawing>
              <wp:inline distT="0" distB="0" distL="0" distR="0">
                <wp:extent cx="6308725" cy="3364230"/>
                <wp:effectExtent l="0" t="0" r="0" b="0"/>
                <wp:docPr id="5" name=""/>
                <a:graphic xmlns:a="http://schemas.openxmlformats.org/drawingml/2006/main">
                  <a:graphicData uri="http://schemas.openxmlformats.org/drawingml/2006/picture">
                    <pic:pic xmlns:pic="http://schemas.openxmlformats.org/drawingml/2006/picture">
                      <pic:nvPicPr>
                        <pic:cNvPr id="6" name="" descr=""/>
                        <pic:cNvPicPr/>
                      </pic:nvPicPr>
                      <pic:blipFill>
                        <a:blip r:embed="rId4"/>
                        <a:stretch/>
                      </pic:blipFill>
                      <pic:spPr>
                        <a:xfrm>
                          <a:off x="0" y="0"/>
                          <a:ext cx="6308640" cy="3364200"/>
                        </a:xfrm>
                        <a:prstGeom prst="rect">
                          <a:avLst/>
                        </a:prstGeom>
                        <a:noFill/>
                        <a:ln w="0">
                          <a:noFill/>
                        </a:ln>
                      </pic:spPr>
                    </pic:pic>
                  </a:graphicData>
                </a:graphic>
              </wp:inline>
            </w:drawing>
          </mc:Choice>
        </mc:AlternateContent>
      </w:r>
    </w:p>
    <w:p>
      <w:pPr>
        <w:pStyle w:val="Normal"/>
        <w:rPr/>
      </w:pPr>
      <w:r>
        <w:rPr>
          <w:b/>
        </w:rPr>
        <w:t>Screenshot 4: Approvers section showing approval.</w:t>
      </w:r>
    </w:p>
    <w:p>
      <w:pPr>
        <w:pStyle w:val="Normal"/>
        <w:rPr>
          <w:b/>
        </w:rPr>
      </w:pPr>
      <w:r>
        <w:rPr>
          <w:b/>
        </w:rPr>
        <mc:AlternateContent>
          <mc:Choice Requires="wps">
            <w:drawing>
              <wp:inline distT="0" distB="0" distL="0" distR="0">
                <wp:extent cx="6308725" cy="3364230"/>
                <wp:effectExtent l="0" t="0" r="0" b="0"/>
                <wp:docPr id="7" name=""/>
                <a:graphic xmlns:a="http://schemas.openxmlformats.org/drawingml/2006/main">
                  <a:graphicData uri="http://schemas.openxmlformats.org/drawingml/2006/picture">
                    <pic:pic xmlns:pic="http://schemas.openxmlformats.org/drawingml/2006/picture">
                      <pic:nvPicPr>
                        <pic:cNvPr id="8" name="" descr=""/>
                        <pic:cNvPicPr/>
                      </pic:nvPicPr>
                      <pic:blipFill>
                        <a:blip r:embed="rId5"/>
                        <a:stretch/>
                      </pic:blipFill>
                      <pic:spPr>
                        <a:xfrm>
                          <a:off x="0" y="0"/>
                          <a:ext cx="6308640" cy="3364200"/>
                        </a:xfrm>
                        <a:prstGeom prst="rect">
                          <a:avLst/>
                        </a:prstGeom>
                        <a:noFill/>
                        <a:ln w="0">
                          <a:noFill/>
                        </a:ln>
                      </pic:spPr>
                    </pic:pic>
                  </a:graphicData>
                </a:graphic>
              </wp:inline>
            </w:drawing>
          </mc:Choice>
        </mc:AlternateContent>
      </w:r>
    </w:p>
    <w:p>
      <w:pPr>
        <w:pStyle w:val="Normal"/>
        <w:rPr>
          <w:b/>
        </w:rPr>
      </w:pPr>
      <w:r>
        <w:rPr/>
      </w:r>
    </w:p>
    <w:p>
      <w:pPr>
        <w:pStyle w:val="Normal"/>
        <w:rPr>
          <w:b/>
        </w:rPr>
      </w:pPr>
      <w:r>
        <w:rPr/>
      </w:r>
    </w:p>
    <w:p>
      <w:pPr>
        <w:pStyle w:val="Normal"/>
        <w:rPr>
          <w:b/>
        </w:rPr>
      </w:pPr>
      <w:r>
        <w:rPr/>
      </w:r>
    </w:p>
    <w:p>
      <w:pPr>
        <w:pStyle w:val="Normal"/>
        <w:rPr>
          <w:b/>
        </w:rPr>
      </w:pPr>
      <w:r>
        <w:rPr/>
      </w:r>
    </w:p>
    <w:p>
      <w:pPr>
        <w:pStyle w:val="Normal"/>
        <w:rPr/>
      </w:pPr>
      <w:r>
        <w:rPr>
          <w:b/>
        </w:rPr>
        <w:t xml:space="preserve">Screenshot </w:t>
      </w:r>
      <w:r>
        <w:rPr>
          <w:b/>
        </w:rPr>
        <w:t>5</w:t>
      </w:r>
      <w:r>
        <w:rPr>
          <w:b/>
        </w:rPr>
        <w:t>: Catalog Task showing Short Description and Description.</w:t>
      </w:r>
    </w:p>
    <w:p>
      <w:pPr>
        <w:pStyle w:val="Normal"/>
        <w:rPr/>
      </w:pPr>
      <w:r>
        <w:rPr>
          <w:b/>
        </w:rPr>
        <mc:AlternateContent>
          <mc:Choice Requires="wps">
            <w:drawing>
              <wp:inline distT="0" distB="0" distL="0" distR="0">
                <wp:extent cx="6308725" cy="3369310"/>
                <wp:effectExtent l="0" t="0" r="0" b="0"/>
                <wp:docPr id="9" name=""/>
                <a:graphic xmlns:a="http://schemas.openxmlformats.org/drawingml/2006/main">
                  <a:graphicData uri="http://schemas.openxmlformats.org/drawingml/2006/picture">
                    <pic:pic xmlns:pic="http://schemas.openxmlformats.org/drawingml/2006/picture">
                      <pic:nvPicPr>
                        <pic:cNvPr id="10" name="" descr=""/>
                        <pic:cNvPicPr/>
                      </pic:nvPicPr>
                      <pic:blipFill>
                        <a:blip r:embed="rId6"/>
                        <a:stretch/>
                      </pic:blipFill>
                      <pic:spPr>
                        <a:xfrm>
                          <a:off x="0" y="0"/>
                          <a:ext cx="6308640" cy="3369240"/>
                        </a:xfrm>
                        <a:prstGeom prst="rect">
                          <a:avLst/>
                        </a:prstGeom>
                        <a:noFill/>
                        <a:ln w="0">
                          <a:noFill/>
                        </a:ln>
                      </pic:spPr>
                    </pic:pic>
                  </a:graphicData>
                </a:graphic>
              </wp:inline>
            </w:drawing>
          </mc:Choice>
        </mc:AlternateContent>
      </w:r>
    </w:p>
    <w:p>
      <w:pPr>
        <w:pStyle w:val="Normal"/>
        <w:rPr/>
      </w:pPr>
      <w:r>
        <w:rPr>
          <w:b/>
        </w:rPr>
        <w:t xml:space="preserve">Screenshot </w:t>
      </w:r>
      <w:r>
        <w:rPr>
          <w:b/>
        </w:rPr>
        <w:t>6</w:t>
      </w:r>
      <w:r>
        <w:rPr>
          <w:b/>
        </w:rPr>
        <w:t>: Catalog Task showing Assignment Group = Hardware and Approval = Approved.</w:t>
      </w:r>
    </w:p>
    <w:p>
      <w:pPr>
        <w:pStyle w:val="Normal"/>
        <w:rPr/>
      </w:pPr>
      <w:r>
        <w:rPr/>
        <mc:AlternateContent>
          <mc:Choice Requires="wps">
            <w:drawing>
              <wp:inline distT="0" distB="0" distL="0" distR="0">
                <wp:extent cx="6308725" cy="3369310"/>
                <wp:effectExtent l="0" t="0" r="0" b="0"/>
                <wp:docPr id="11" name=""/>
                <a:graphic xmlns:a="http://schemas.openxmlformats.org/drawingml/2006/main">
                  <a:graphicData uri="http://schemas.openxmlformats.org/drawingml/2006/picture">
                    <pic:pic xmlns:pic="http://schemas.openxmlformats.org/drawingml/2006/picture">
                      <pic:nvPicPr>
                        <pic:cNvPr id="12" name="" descr=""/>
                        <pic:cNvPicPr/>
                      </pic:nvPicPr>
                      <pic:blipFill>
                        <a:blip r:embed="rId7"/>
                        <a:stretch/>
                      </pic:blipFill>
                      <pic:spPr>
                        <a:xfrm>
                          <a:off x="0" y="0"/>
                          <a:ext cx="6308640" cy="3369240"/>
                        </a:xfrm>
                        <a:prstGeom prst="rect">
                          <a:avLst/>
                        </a:prstGeom>
                        <a:noFill/>
                        <a:ln w="0">
                          <a:noFill/>
                        </a:ln>
                      </pic:spPr>
                    </pic:pic>
                  </a:graphicData>
                </a:graphic>
              </wp:inline>
            </w:drawing>
          </mc:Choice>
        </mc:AlternateContent>
      </w:r>
    </w:p>
    <w:p>
      <w:pPr>
        <w:pStyle w:val="Heading1"/>
        <w:rPr>
          <w:color w:val="000000"/>
        </w:rPr>
      </w:pPr>
      <w:r>
        <w:rPr>
          <w:color w:val="000000"/>
        </w:rPr>
        <w:t>7. Test Result Summary</w:t>
      </w:r>
    </w:p>
    <w:p>
      <w:pPr>
        <w:pStyle w:val="Normal"/>
        <w:rPr/>
      </w:pPr>
      <w:r>
        <w:rPr/>
        <w:t>The testing verifies the complete automated workflow: a Standard Laptop request is placed, the request is approved, and the configured Flow Designer workflow automatically creates a Catalog Task for the Hardware team.</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3312"/>
        <w:gridCol w:w="3312"/>
        <w:gridCol w:w="3312"/>
      </w:tblGrid>
      <w:tr>
        <w:trPr/>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b/>
                <w:kern w:val="0"/>
                <w:szCs w:val="22"/>
                <w:lang w:val="en-US" w:eastAsia="en-US" w:bidi="ar-SA"/>
              </w:rPr>
              <w:t>Category</w:t>
            </w:r>
          </w:p>
        </w:tc>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b/>
                <w:kern w:val="0"/>
                <w:szCs w:val="22"/>
                <w:lang w:val="en-US" w:eastAsia="en-US" w:bidi="ar-SA"/>
              </w:rPr>
              <w:t>Expected Outcome</w:t>
            </w:r>
          </w:p>
        </w:tc>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b/>
                <w:kern w:val="0"/>
                <w:szCs w:val="22"/>
                <w:lang w:val="en-US" w:eastAsia="en-US" w:bidi="ar-SA"/>
              </w:rPr>
              <w:t>Result</w:t>
            </w:r>
          </w:p>
        </w:tc>
      </w:tr>
      <w:tr>
        <w:trPr/>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Request</w:t>
            </w:r>
          </w:p>
        </w:tc>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Standard Laptop request is created</w:t>
            </w:r>
          </w:p>
        </w:tc>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r>
      <w:tr>
        <w:trPr/>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Approval</w:t>
            </w:r>
          </w:p>
        </w:tc>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Request is approved</w:t>
            </w:r>
          </w:p>
        </w:tc>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r>
      <w:tr>
        <w:trPr/>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Automation</w:t>
            </w:r>
          </w:p>
        </w:tc>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Flow runs after approval</w:t>
            </w:r>
          </w:p>
        </w:tc>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r>
      <w:tr>
        <w:trPr/>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Catalog Task</w:t>
            </w:r>
          </w:p>
        </w:tc>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Task is created automatically</w:t>
            </w:r>
          </w:p>
        </w:tc>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r>
      <w:tr>
        <w:trPr/>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Assignment</w:t>
            </w:r>
          </w:p>
        </w:tc>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Task is assigned to Hardware</w:t>
            </w:r>
          </w:p>
        </w:tc>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r>
      <w:tr>
        <w:trPr/>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Task Details</w:t>
            </w:r>
          </w:p>
        </w:tc>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Description and approval fields are correct</w:t>
            </w:r>
          </w:p>
        </w:tc>
        <w:tc>
          <w:tcPr>
            <w:tcW w:w="3312" w:type="dxa"/>
            <w:tcBorders/>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Cs w:val="22"/>
                <w:lang w:val="en-US" w:eastAsia="en-US" w:bidi="ar-SA"/>
              </w:rPr>
              <w:t>To be filled</w:t>
            </w:r>
          </w:p>
        </w:tc>
      </w:tr>
    </w:tbl>
    <w:p>
      <w:pPr>
        <w:pStyle w:val="Heading1"/>
        <w:rPr>
          <w:color w:val="000000"/>
        </w:rPr>
      </w:pPr>
      <w:r>
        <w:rPr>
          <w:color w:val="000000"/>
        </w:rPr>
        <w:t>8. Conclusion</w:t>
      </w:r>
    </w:p>
    <w:p>
      <w:pPr>
        <w:pStyle w:val="Normal"/>
        <w:widowControl/>
        <w:bidi w:val="0"/>
        <w:spacing w:lineRule="auto" w:line="276" w:before="0" w:after="200"/>
        <w:jc w:val="left"/>
        <w:rPr/>
      </w:pPr>
      <w:r>
        <w:rPr/>
        <w:t>Testing of the ServiceNow Standard Laptop automation workflow is designed to confirm that the procurement process operates correctly with minimal manual intervention. Successful testing demonstrates that an approved Standard Laptop request can trigger automatic Catalog Task creation and assignment to the Hardware team. This supports faster laptop configuration, reduces manual task creation, and improves the efficiency of the IT procurement process.</w:t>
      </w:r>
    </w:p>
    <w:sectPr>
      <w:type w:val="nextPage"/>
      <w:pgSz w:w="12240" w:h="15840"/>
      <w:pgMar w:left="1152" w:right="1152" w:gutter="0" w:header="0" w:top="1008" w:footer="0" w:bottom="1008"/>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Liberation Sans"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Liberation Sans"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Liberation Sans" w:asciiTheme="majorHAns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Liberation Sans" w:asciiTheme="majorHAns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Liberation Sans" w:asciiTheme="majorHAns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Liberation Sans" w:asciiTheme="majorHAns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Liberation Sans" w:asciiTheme="majorHAns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Liberation Sans" w:asciiTheme="majorHAns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Liberation Sans" w:asciiTheme="majorHAns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Liberation Sans" w:asciiTheme="majorHAns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Liberation Sans" w:asciiTheme="majorHAns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Liberation Sans" w:asciiTheme="majorHAns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Liberation Sans" w:asciiTheme="majorHAns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Liberation Sans" w:asciiTheme="majorHAns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Liberation Sans" w:asciiTheme="majorHAns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Liberation Sans" w:asciiTheme="majorHAns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Liberation Sans" w:asciiTheme="majorHAns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Liberation Sans" w:asciiTheme="majorHAns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Liberation Sans" w:asciiTheme="majorHAns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Liberation Sans" w:asciiTheme="majorHAns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Liberation Sans"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5.jpe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LibreOfficeDev/24.8.7.2.0$Android_AARCH64 LibreOffice_project/</Application>
  <AppVersion>15.0000</AppVersion>
  <Pages>7</Pages>
  <Words>867</Words>
  <Characters>4907</Characters>
  <CharactersWithSpaces>5605</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2026-09-29T08:22:16Z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