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color w:val="0B2545"/>
          <w:sz w:val="40"/>
        </w:rPr>
        <w:t>Workload Score Solution</w:t>
      </w:r>
    </w:p>
    <w:p>
      <w:pPr>
        <w:spacing w:after="240"/>
      </w:pPr>
      <w:r>
        <w:rPr>
          <w:i/>
          <w:color w:val="555555"/>
        </w:rPr>
        <w:t>Tài liệu tách biệt cho team backend/frontend - EventFlow MVP</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b/>
                <w:color w:val="1F3A5F"/>
              </w:rPr>
              <w:t>Quyet dinh thiet ke MVP: Workload Score tinh truc tiep khi goi API, khong luu score vao tasks hay summary table.</w:t>
            </w:r>
          </w:p>
        </w:tc>
      </w:tr>
    </w:tbl>
    <w:p>
      <w:pPr>
        <w:pStyle w:val="Heading1"/>
      </w:pPr>
      <w:r>
        <w:t>1. Muc Tieu</w:t>
      </w:r>
    </w:p>
    <w:p>
      <w:r>
        <w:t>Workload Score giup Event Leader va Department Leader nhin nhanh muc do tai cong viec cua tung thanh vien. Chi so nay duoc tinh dua tren so task chua hoan thanh dang assign cho member so voi suc chua cong viec toi da.</w:t>
      </w:r>
    </w:p>
    <w:p>
      <w:pPr>
        <w:pStyle w:val="Heading1"/>
      </w:pPr>
      <w:r>
        <w:t>2. Cong Thuc Va Trang Thai</w:t>
      </w:r>
    </w:p>
    <w:p>
      <w:r>
        <w:t>workloadScore = memberAssignedTasks / teamAverageAssignedTasks * 100</w:t>
      </w:r>
    </w:p>
    <w:tbl>
      <w:tblPr>
        <w:tblStyle w:val="TableGrid"/>
        <w:tblW w:type="dxa" w:w="9360"/>
        <w:tblLayout w:type="fixed"/>
        <w:tblLook w:firstColumn="1" w:firstRow="1" w:lastColumn="0" w:lastRow="0" w:noHBand="0" w:noVBand="1" w:val="04A0"/>
        <w:jc w:val="left"/>
        <w:tblInd w:w="120" w:type="dxa"/>
      </w:tblPr>
      <w:tblGrid>
        <w:gridCol w:w="1800"/>
        <w:gridCol w:w="1900"/>
        <w:gridCol w:w="5660"/>
      </w:tblGrid>
      <w:tr>
        <w:tc>
          <w:tcPr>
            <w:tcW w:type="dxa" w:w="1800"/>
            <w:vAlign w:val="center"/>
            <w:tcMar>
              <w:top w:w="80" w:type="dxa"/>
              <w:start w:w="120" w:type="dxa"/>
              <w:bottom w:w="80" w:type="dxa"/>
              <w:end w:w="120" w:type="dxa"/>
            </w:tcMar>
            <w:shd w:fill="F2F4F7"/>
          </w:tcPr>
          <w:p>
            <w:pPr>
              <w:spacing w:after="0"/>
            </w:pPr>
            <w:r>
              <w:rPr>
                <w:b/>
                <w:color w:val="0B2545"/>
              </w:rPr>
              <w:t>Khoang diem</w:t>
            </w:r>
          </w:p>
        </w:tc>
        <w:tc>
          <w:tcPr>
            <w:tcW w:type="dxa" w:w="1900"/>
            <w:vAlign w:val="center"/>
            <w:tcMar>
              <w:top w:w="80" w:type="dxa"/>
              <w:start w:w="120" w:type="dxa"/>
              <w:bottom w:w="80" w:type="dxa"/>
              <w:end w:w="120" w:type="dxa"/>
            </w:tcMar>
            <w:shd w:fill="F2F4F7"/>
          </w:tcPr>
          <w:p>
            <w:pPr>
              <w:spacing w:after="0"/>
            </w:pPr>
            <w:r>
              <w:rPr>
                <w:b/>
                <w:color w:val="0B2545"/>
              </w:rPr>
              <w:t>Status</w:t>
            </w:r>
          </w:p>
        </w:tc>
        <w:tc>
          <w:tcPr>
            <w:tcW w:type="dxa" w:w="5660"/>
            <w:vAlign w:val="center"/>
            <w:tcMar>
              <w:top w:w="80" w:type="dxa"/>
              <w:start w:w="120" w:type="dxa"/>
              <w:bottom w:w="80" w:type="dxa"/>
              <w:end w:w="120" w:type="dxa"/>
            </w:tcMar>
            <w:shd w:fill="F2F4F7"/>
          </w:tcPr>
          <w:p>
            <w:pPr>
              <w:spacing w:after="0"/>
            </w:pPr>
            <w:r>
              <w:rPr>
                <w:b/>
                <w:color w:val="0B2545"/>
              </w:rPr>
              <w:t>Y nghia</w:t>
            </w:r>
          </w:p>
        </w:tc>
      </w:tr>
      <w:tr>
        <w:tc>
          <w:tcPr>
            <w:tcW w:type="dxa" w:w="1800"/>
            <w:vAlign w:val="center"/>
            <w:tcMar>
              <w:top w:w="80" w:type="dxa"/>
              <w:start w:w="120" w:type="dxa"/>
              <w:bottom w:w="80" w:type="dxa"/>
              <w:end w:w="120" w:type="dxa"/>
            </w:tcMar>
          </w:tcPr>
          <w:p>
            <w:pPr>
              <w:spacing w:after="0"/>
            </w:pPr>
            <w:r>
              <w:t>0% - 70%</w:t>
            </w:r>
          </w:p>
        </w:tc>
        <w:tc>
          <w:tcPr>
            <w:tcW w:type="dxa" w:w="1900"/>
            <w:vAlign w:val="center"/>
            <w:tcMar>
              <w:top w:w="80" w:type="dxa"/>
              <w:start w:w="120" w:type="dxa"/>
              <w:bottom w:w="80" w:type="dxa"/>
              <w:end w:w="120" w:type="dxa"/>
            </w:tcMar>
          </w:tcPr>
          <w:p>
            <w:pPr>
              <w:spacing w:after="0"/>
            </w:pPr>
            <w:r>
              <w:t>LOW</w:t>
            </w:r>
          </w:p>
        </w:tc>
        <w:tc>
          <w:tcPr>
            <w:tcW w:type="dxa" w:w="5660"/>
            <w:vAlign w:val="center"/>
            <w:tcMar>
              <w:top w:w="80" w:type="dxa"/>
              <w:start w:w="120" w:type="dxa"/>
              <w:bottom w:w="80" w:type="dxa"/>
              <w:end w:w="120" w:type="dxa"/>
            </w:tcMar>
          </w:tcPr>
          <w:p>
            <w:pPr>
              <w:spacing w:after="0"/>
            </w:pPr>
            <w:r>
              <w:t>Dang nhan it task hon mat bang chung.</w:t>
            </w:r>
          </w:p>
        </w:tc>
      </w:tr>
      <w:tr>
        <w:tc>
          <w:tcPr>
            <w:tcW w:type="dxa" w:w="1800"/>
            <w:vAlign w:val="center"/>
            <w:tcMar>
              <w:top w:w="80" w:type="dxa"/>
              <w:start w:w="120" w:type="dxa"/>
              <w:bottom w:w="80" w:type="dxa"/>
              <w:end w:w="120" w:type="dxa"/>
            </w:tcMar>
          </w:tcPr>
          <w:p>
            <w:pPr>
              <w:spacing w:after="0"/>
            </w:pPr>
            <w:r>
              <w:t>71% - 120%</w:t>
            </w:r>
          </w:p>
        </w:tc>
        <w:tc>
          <w:tcPr>
            <w:tcW w:type="dxa" w:w="1900"/>
            <w:vAlign w:val="center"/>
            <w:tcMar>
              <w:top w:w="80" w:type="dxa"/>
              <w:start w:w="120" w:type="dxa"/>
              <w:bottom w:w="80" w:type="dxa"/>
              <w:end w:w="120" w:type="dxa"/>
            </w:tcMar>
          </w:tcPr>
          <w:p>
            <w:pPr>
              <w:spacing w:after="0"/>
            </w:pPr>
            <w:r>
              <w:t>NORMAL</w:t>
            </w:r>
          </w:p>
        </w:tc>
        <w:tc>
          <w:tcPr>
            <w:tcW w:type="dxa" w:w="5660"/>
            <w:vAlign w:val="center"/>
            <w:tcMar>
              <w:top w:w="80" w:type="dxa"/>
              <w:start w:w="120" w:type="dxa"/>
              <w:bottom w:w="80" w:type="dxa"/>
              <w:end w:w="120" w:type="dxa"/>
            </w:tcMar>
          </w:tcPr>
          <w:p>
            <w:pPr>
              <w:spacing w:after="0"/>
            </w:pPr>
            <w:r>
              <w:t>Khoi luong cong viec gan voi muc trung binh.</w:t>
            </w:r>
          </w:p>
        </w:tc>
      </w:tr>
      <w:tr>
        <w:tc>
          <w:tcPr>
            <w:tcW w:type="dxa" w:w="1800"/>
            <w:vAlign w:val="center"/>
            <w:tcMar>
              <w:top w:w="80" w:type="dxa"/>
              <w:start w:w="120" w:type="dxa"/>
              <w:bottom w:w="80" w:type="dxa"/>
              <w:end w:w="120" w:type="dxa"/>
            </w:tcMar>
          </w:tcPr>
          <w:p>
            <w:pPr>
              <w:spacing w:after="0"/>
            </w:pPr>
            <w:r>
              <w:t>121% - 160%</w:t>
            </w:r>
          </w:p>
        </w:tc>
        <w:tc>
          <w:tcPr>
            <w:tcW w:type="dxa" w:w="1900"/>
            <w:vAlign w:val="center"/>
            <w:tcMar>
              <w:top w:w="80" w:type="dxa"/>
              <w:start w:w="120" w:type="dxa"/>
              <w:bottom w:w="80" w:type="dxa"/>
              <w:end w:w="120" w:type="dxa"/>
            </w:tcMar>
          </w:tcPr>
          <w:p>
            <w:pPr>
              <w:spacing w:after="0"/>
            </w:pPr>
            <w:r>
              <w:t>HIGH</w:t>
            </w:r>
          </w:p>
        </w:tc>
        <w:tc>
          <w:tcPr>
            <w:tcW w:type="dxa" w:w="5660"/>
            <w:vAlign w:val="center"/>
            <w:tcMar>
              <w:top w:w="80" w:type="dxa"/>
              <w:start w:w="120" w:type="dxa"/>
              <w:bottom w:w="80" w:type="dxa"/>
              <w:end w:w="120" w:type="dxa"/>
            </w:tcMar>
          </w:tcPr>
          <w:p>
            <w:pPr>
              <w:spacing w:after="0"/>
            </w:pPr>
            <w:r>
              <w:t>Dang nhan nhieu task hon trung binh, can theo doi.</w:t>
            </w:r>
          </w:p>
        </w:tc>
      </w:tr>
      <w:tr>
        <w:tc>
          <w:tcPr>
            <w:tcW w:type="dxa" w:w="1800"/>
            <w:vAlign w:val="center"/>
            <w:tcMar>
              <w:top w:w="80" w:type="dxa"/>
              <w:start w:w="120" w:type="dxa"/>
              <w:bottom w:w="80" w:type="dxa"/>
              <w:end w:w="120" w:type="dxa"/>
            </w:tcMar>
          </w:tcPr>
          <w:p>
            <w:pPr>
              <w:spacing w:after="0"/>
            </w:pPr>
            <w:r>
              <w:t>&gt; 160%</w:t>
            </w:r>
          </w:p>
        </w:tc>
        <w:tc>
          <w:tcPr>
            <w:tcW w:type="dxa" w:w="1900"/>
            <w:vAlign w:val="center"/>
            <w:tcMar>
              <w:top w:w="80" w:type="dxa"/>
              <w:start w:w="120" w:type="dxa"/>
              <w:bottom w:w="80" w:type="dxa"/>
              <w:end w:w="120" w:type="dxa"/>
            </w:tcMar>
          </w:tcPr>
          <w:p>
            <w:pPr>
              <w:spacing w:after="0"/>
            </w:pPr>
            <w:r>
              <w:t>OVERLOADED</w:t>
            </w:r>
          </w:p>
        </w:tc>
        <w:tc>
          <w:tcPr>
            <w:tcW w:type="dxa" w:w="5660"/>
            <w:vAlign w:val="center"/>
            <w:tcMar>
              <w:top w:w="80" w:type="dxa"/>
              <w:start w:w="120" w:type="dxa"/>
              <w:bottom w:w="80" w:type="dxa"/>
              <w:end w:w="120" w:type="dxa"/>
            </w:tcMar>
          </w:tcPr>
          <w:p>
            <w:pPr>
              <w:spacing w:after="0"/>
            </w:pPr>
            <w:r>
              <w:t>Lech tai ro ret, leader nen can bang lai.</w:t>
            </w:r>
          </w:p>
        </w:tc>
      </w:tr>
    </w:tbl>
    <w:p/>
    <w:p>
      <w:pPr>
        <w:pStyle w:val="Heading1"/>
      </w:pPr>
      <w:r>
        <w:t>3. Entity Va Database Can Sua</w:t>
      </w:r>
    </w:p>
    <w:tbl>
      <w:tblPr>
        <w:tblStyle w:val="TableGrid"/>
        <w:tblW w:type="dxa" w:w="9360"/>
        <w:tblLayout w:type="fixed"/>
        <w:tblLook w:firstColumn="1" w:firstRow="1" w:lastColumn="0" w:lastRow="0" w:noHBand="0" w:noVBand="1" w:val="04A0"/>
        <w:jc w:val="left"/>
        <w:tblInd w:w="120" w:type="dxa"/>
      </w:tblPr>
      <w:tblGrid>
        <w:gridCol w:w="2100"/>
        <w:gridCol w:w="3500"/>
        <w:gridCol w:w="3760"/>
      </w:tblGrid>
      <w:tr>
        <w:tc>
          <w:tcPr>
            <w:tcW w:type="dxa" w:w="2100"/>
            <w:vAlign w:val="center"/>
            <w:tcMar>
              <w:top w:w="80" w:type="dxa"/>
              <w:start w:w="120" w:type="dxa"/>
              <w:bottom w:w="80" w:type="dxa"/>
              <w:end w:w="120" w:type="dxa"/>
            </w:tcMar>
            <w:shd w:fill="F2F4F7"/>
          </w:tcPr>
          <w:p>
            <w:pPr>
              <w:spacing w:after="0"/>
            </w:pPr>
            <w:r>
              <w:rPr>
                <w:b/>
                <w:color w:val="0B2545"/>
              </w:rPr>
              <w:t>Thanh phan</w:t>
            </w:r>
          </w:p>
        </w:tc>
        <w:tc>
          <w:tcPr>
            <w:tcW w:type="dxa" w:w="3500"/>
            <w:vAlign w:val="center"/>
            <w:tcMar>
              <w:top w:w="80" w:type="dxa"/>
              <w:start w:w="120" w:type="dxa"/>
              <w:bottom w:w="80" w:type="dxa"/>
              <w:end w:w="120" w:type="dxa"/>
            </w:tcMar>
            <w:shd w:fill="F2F4F7"/>
          </w:tcPr>
          <w:p>
            <w:pPr>
              <w:spacing w:after="0"/>
            </w:pPr>
            <w:r>
              <w:rPr>
                <w:b/>
                <w:color w:val="0B2545"/>
              </w:rPr>
              <w:t>Thay doi</w:t>
            </w:r>
          </w:p>
        </w:tc>
        <w:tc>
          <w:tcPr>
            <w:tcW w:type="dxa" w:w="3760"/>
            <w:vAlign w:val="center"/>
            <w:tcMar>
              <w:top w:w="80" w:type="dxa"/>
              <w:start w:w="120" w:type="dxa"/>
              <w:bottom w:w="80" w:type="dxa"/>
              <w:end w:w="120" w:type="dxa"/>
            </w:tcMar>
            <w:shd w:fill="F2F4F7"/>
          </w:tcPr>
          <w:p>
            <w:pPr>
              <w:spacing w:after="0"/>
            </w:pPr>
            <w:r>
              <w:rPr>
                <w:b/>
                <w:color w:val="0B2545"/>
              </w:rPr>
              <w:t>Ghi chu</w:t>
            </w:r>
          </w:p>
        </w:tc>
      </w:tr>
      <w:tr>
        <w:tc>
          <w:tcPr>
            <w:tcW w:type="dxa" w:w="2100"/>
            <w:vAlign w:val="center"/>
            <w:tcMar>
              <w:top w:w="80" w:type="dxa"/>
              <w:start w:w="120" w:type="dxa"/>
              <w:bottom w:w="80" w:type="dxa"/>
              <w:end w:w="120" w:type="dxa"/>
            </w:tcMar>
          </w:tcPr>
          <w:p>
            <w:pPr>
              <w:spacing w:after="0"/>
            </w:pPr>
            <w:r>
              <w:t>event_members</w:t>
            </w:r>
          </w:p>
        </w:tc>
        <w:tc>
          <w:tcPr>
            <w:tcW w:type="dxa" w:w="3500"/>
            <w:vAlign w:val="center"/>
            <w:tcMar>
              <w:top w:w="80" w:type="dxa"/>
              <w:start w:w="120" w:type="dxa"/>
              <w:bottom w:w="80" w:type="dxa"/>
              <w:end w:w="120" w:type="dxa"/>
            </w:tcMar>
          </w:tcPr>
          <w:p>
            <w:pPr>
              <w:spacing w:after="0"/>
            </w:pPr>
            <w:r>
              <w:t>Khong them field workload</w:t>
            </w:r>
          </w:p>
        </w:tc>
        <w:tc>
          <w:tcPr>
            <w:tcW w:type="dxa" w:w="3760"/>
            <w:vAlign w:val="center"/>
            <w:tcMar>
              <w:top w:w="80" w:type="dxa"/>
              <w:start w:w="120" w:type="dxa"/>
              <w:bottom w:w="80" w:type="dxa"/>
              <w:end w:w="120" w:type="dxa"/>
            </w:tcMar>
          </w:tcPr>
          <w:p>
            <w:pPr>
              <w:spacing w:after="0"/>
            </w:pPr>
            <w:r>
              <w:t>Workload khong phai gioi han giao viec.</w:t>
            </w:r>
          </w:p>
        </w:tc>
      </w:tr>
      <w:tr>
        <w:tc>
          <w:tcPr>
            <w:tcW w:type="dxa" w:w="2100"/>
            <w:vAlign w:val="center"/>
            <w:tcMar>
              <w:top w:w="80" w:type="dxa"/>
              <w:start w:w="120" w:type="dxa"/>
              <w:bottom w:w="80" w:type="dxa"/>
              <w:end w:w="120" w:type="dxa"/>
            </w:tcMar>
          </w:tcPr>
          <w:p>
            <w:pPr>
              <w:spacing w:after="0"/>
            </w:pPr>
            <w:r>
              <w:t>EventMember.java</w:t>
            </w:r>
          </w:p>
        </w:tc>
        <w:tc>
          <w:tcPr>
            <w:tcW w:type="dxa" w:w="3500"/>
            <w:vAlign w:val="center"/>
            <w:tcMar>
              <w:top w:w="80" w:type="dxa"/>
              <w:start w:w="120" w:type="dxa"/>
              <w:bottom w:w="80" w:type="dxa"/>
              <w:end w:w="120" w:type="dxa"/>
            </w:tcMar>
          </w:tcPr>
          <w:p>
            <w:pPr>
              <w:spacing w:after="0"/>
            </w:pPr>
            <w:r>
              <w:t>Khong them maxTaskCapacity</w:t>
            </w:r>
          </w:p>
        </w:tc>
        <w:tc>
          <w:tcPr>
            <w:tcW w:type="dxa" w:w="3760"/>
            <w:vAlign w:val="center"/>
            <w:tcMar>
              <w:top w:w="80" w:type="dxa"/>
              <w:start w:w="120" w:type="dxa"/>
              <w:bottom w:w="80" w:type="dxa"/>
              <w:end w:w="120" w:type="dxa"/>
            </w:tcMar>
          </w:tcPr>
          <w:p>
            <w:pPr>
              <w:spacing w:after="0"/>
            </w:pPr>
            <w:r>
              <w:t>Score duoc tinh runtime tu task dang assign.</w:t>
            </w:r>
          </w:p>
        </w:tc>
      </w:tr>
      <w:tr>
        <w:tc>
          <w:tcPr>
            <w:tcW w:type="dxa" w:w="2100"/>
            <w:vAlign w:val="center"/>
            <w:tcMar>
              <w:top w:w="80" w:type="dxa"/>
              <w:start w:w="120" w:type="dxa"/>
              <w:bottom w:w="80" w:type="dxa"/>
              <w:end w:w="120" w:type="dxa"/>
            </w:tcMar>
          </w:tcPr>
          <w:p>
            <w:pPr>
              <w:spacing w:after="0"/>
            </w:pPr>
            <w:r>
              <w:t>WorkloadStatus</w:t>
            </w:r>
          </w:p>
        </w:tc>
        <w:tc>
          <w:tcPr>
            <w:tcW w:type="dxa" w:w="3500"/>
            <w:vAlign w:val="center"/>
            <w:tcMar>
              <w:top w:w="80" w:type="dxa"/>
              <w:start w:w="120" w:type="dxa"/>
              <w:bottom w:w="80" w:type="dxa"/>
              <w:end w:w="120" w:type="dxa"/>
            </w:tcMar>
          </w:tcPr>
          <w:p>
            <w:pPr>
              <w:spacing w:after="0"/>
            </w:pPr>
            <w:r>
              <w:t>Enum/DTO: LOW, NORMAL, HIGH, OVERLOADED</w:t>
            </w:r>
          </w:p>
        </w:tc>
        <w:tc>
          <w:tcPr>
            <w:tcW w:type="dxa" w:w="3760"/>
            <w:vAlign w:val="center"/>
            <w:tcMar>
              <w:top w:w="80" w:type="dxa"/>
              <w:start w:w="120" w:type="dxa"/>
              <w:bottom w:w="80" w:type="dxa"/>
              <w:end w:w="120" w:type="dxa"/>
            </w:tcMar>
          </w:tcPr>
          <w:p>
            <w:pPr>
              <w:spacing w:after="0"/>
            </w:pPr>
            <w:r>
              <w:t>Khong nhat thiet luu database trong MVP.</w:t>
            </w:r>
          </w:p>
        </w:tc>
      </w:tr>
      <w:tr>
        <w:tc>
          <w:tcPr>
            <w:tcW w:type="dxa" w:w="2100"/>
            <w:vAlign w:val="center"/>
            <w:tcMar>
              <w:top w:w="80" w:type="dxa"/>
              <w:start w:w="120" w:type="dxa"/>
              <w:bottom w:w="80" w:type="dxa"/>
              <w:end w:w="120" w:type="dxa"/>
            </w:tcMar>
          </w:tcPr>
          <w:p>
            <w:pPr>
              <w:spacing w:after="0"/>
            </w:pPr>
            <w:r>
              <w:t>tasks</w:t>
            </w:r>
          </w:p>
        </w:tc>
        <w:tc>
          <w:tcPr>
            <w:tcW w:type="dxa" w:w="3500"/>
            <w:vAlign w:val="center"/>
            <w:tcMar>
              <w:top w:w="80" w:type="dxa"/>
              <w:start w:w="120" w:type="dxa"/>
              <w:bottom w:w="80" w:type="dxa"/>
              <w:end w:w="120" w:type="dxa"/>
            </w:tcMar>
          </w:tcPr>
          <w:p>
            <w:pPr>
              <w:spacing w:after="0"/>
            </w:pPr>
            <w:r>
              <w:t>Khong them workload_score</w:t>
            </w:r>
          </w:p>
        </w:tc>
        <w:tc>
          <w:tcPr>
            <w:tcW w:type="dxa" w:w="3760"/>
            <w:vAlign w:val="center"/>
            <w:tcMar>
              <w:top w:w="80" w:type="dxa"/>
              <w:start w:w="120" w:type="dxa"/>
              <w:bottom w:w="80" w:type="dxa"/>
              <w:end w:w="120" w:type="dxa"/>
            </w:tcMar>
          </w:tcPr>
          <w:p>
            <w:pPr>
              <w:spacing w:after="0"/>
            </w:pPr>
            <w:r>
              <w:t>Score la chi so tong hop theo member, khong thuoc task.</w:t>
            </w:r>
          </w:p>
        </w:tc>
      </w:tr>
      <w:tr>
        <w:tc>
          <w:tcPr>
            <w:tcW w:type="dxa" w:w="2100"/>
            <w:vAlign w:val="center"/>
            <w:tcMar>
              <w:top w:w="80" w:type="dxa"/>
              <w:start w:w="120" w:type="dxa"/>
              <w:bottom w:w="80" w:type="dxa"/>
              <w:end w:w="120" w:type="dxa"/>
            </w:tcMar>
          </w:tcPr>
          <w:p>
            <w:pPr>
              <w:spacing w:after="0"/>
            </w:pPr>
            <w:r>
              <w:t>team_workload_summary</w:t>
            </w:r>
          </w:p>
        </w:tc>
        <w:tc>
          <w:tcPr>
            <w:tcW w:type="dxa" w:w="3500"/>
            <w:vAlign w:val="center"/>
            <w:tcMar>
              <w:top w:w="80" w:type="dxa"/>
              <w:start w:w="120" w:type="dxa"/>
              <w:bottom w:w="80" w:type="dxa"/>
              <w:end w:w="120" w:type="dxa"/>
            </w:tcMar>
          </w:tcPr>
          <w:p>
            <w:pPr>
              <w:spacing w:after="0"/>
            </w:pPr>
            <w:r>
              <w:t>Chua can tao</w:t>
            </w:r>
          </w:p>
        </w:tc>
        <w:tc>
          <w:tcPr>
            <w:tcW w:type="dxa" w:w="3760"/>
            <w:vAlign w:val="center"/>
            <w:tcMar>
              <w:top w:w="80" w:type="dxa"/>
              <w:start w:w="120" w:type="dxa"/>
              <w:bottom w:w="80" w:type="dxa"/>
              <w:end w:w="120" w:type="dxa"/>
            </w:tcMar>
          </w:tcPr>
          <w:p>
            <w:pPr>
              <w:spacing w:after="0"/>
            </w:pPr>
            <w:r>
              <w:t>Chi can xem xet sau khi du lieu lon.</w:t>
            </w:r>
          </w:p>
        </w:tc>
      </w:tr>
    </w:tbl>
    <w:p/>
    <w:p>
      <w:pPr>
        <w:pStyle w:val="Heading1"/>
      </w:pPr>
      <w:r>
        <w:t>4. Query Tinh Workload</w:t>
      </w:r>
    </w:p>
    <w:p>
      <w:pPr>
        <w:pStyle w:val="ListBullet"/>
      </w:pPr>
      <w:r>
        <w:t>currentAssignedTasks: dem tasks co assignee_id = userId va status != DONE.</w:t>
      </w:r>
    </w:p>
    <w:p>
      <w:pPr>
        <w:pStyle w:val="ListBullet"/>
      </w:pPr>
      <w:r>
        <w:t>completedTasks: dem tasks co assignee_id = userId va status = DONE.</w:t>
      </w:r>
    </w:p>
    <w:p>
      <w:pPr>
        <w:pStyle w:val="ListBullet"/>
      </w:pPr>
      <w:r>
        <w:t>inProgressTasks: dem tasks co assignee_id = userId va status khac DONE.</w:t>
      </w:r>
    </w:p>
    <w:p>
      <w:pPr>
        <w:pStyle w:val="ListBullet"/>
      </w:pPr>
      <w:r>
        <w:t>teamAverageAssignedTasks: tong task dang assign trong scope chia cho so member trong scope.</w:t>
      </w:r>
    </w:p>
    <w:p>
      <w:pPr>
        <w:pStyle w:val="ListBullet"/>
      </w:pPr>
      <w:r>
        <w:t>Nen tinh theo eventId de tranh cong don task cua event khac.</w:t>
      </w:r>
    </w:p>
    <w:p>
      <w:pPr>
        <w:pStyle w:val="ListBullet"/>
      </w:pPr>
      <w:r>
        <w:t>Neu departmentId duoc truyen, chi tinh task trong department do.</w:t>
      </w:r>
    </w:p>
    <w:p>
      <w:pPr>
        <w:pStyle w:val="Heading1"/>
      </w:pPr>
      <w:r>
        <w:t>5. API Can Xay Dung</w:t>
      </w:r>
    </w:p>
    <w:tbl>
      <w:tblPr>
        <w:tblStyle w:val="TableGrid"/>
        <w:tblW w:type="dxa" w:w="9360"/>
        <w:tblLayout w:type="fixed"/>
        <w:tblLook w:firstColumn="1" w:firstRow="1" w:lastColumn="0" w:lastRow="0" w:noHBand="0" w:noVBand="1" w:val="04A0"/>
        <w:jc w:val="left"/>
        <w:tblInd w:w="120" w:type="dxa"/>
      </w:tblPr>
      <w:tblGrid>
        <w:gridCol w:w="900"/>
        <w:gridCol w:w="3750"/>
        <w:gridCol w:w="2800"/>
        <w:gridCol w:w="1910"/>
      </w:tblGrid>
      <w:tr>
        <w:tc>
          <w:tcPr>
            <w:tcW w:type="dxa" w:w="900"/>
            <w:vAlign w:val="center"/>
            <w:tcMar>
              <w:top w:w="80" w:type="dxa"/>
              <w:start w:w="120" w:type="dxa"/>
              <w:bottom w:w="80" w:type="dxa"/>
              <w:end w:w="120" w:type="dxa"/>
            </w:tcMar>
            <w:shd w:fill="F2F4F7"/>
          </w:tcPr>
          <w:p>
            <w:pPr>
              <w:spacing w:after="0"/>
            </w:pPr>
            <w:r>
              <w:rPr>
                <w:b/>
                <w:color w:val="0B2545"/>
              </w:rPr>
              <w:t>Method</w:t>
            </w:r>
          </w:p>
        </w:tc>
        <w:tc>
          <w:tcPr>
            <w:tcW w:type="dxa" w:w="3750"/>
            <w:vAlign w:val="center"/>
            <w:tcMar>
              <w:top w:w="80" w:type="dxa"/>
              <w:start w:w="120" w:type="dxa"/>
              <w:bottom w:w="80" w:type="dxa"/>
              <w:end w:w="120" w:type="dxa"/>
            </w:tcMar>
            <w:shd w:fill="F2F4F7"/>
          </w:tcPr>
          <w:p>
            <w:pPr>
              <w:spacing w:after="0"/>
            </w:pPr>
            <w:r>
              <w:rPr>
                <w:b/>
                <w:color w:val="0B2545"/>
              </w:rPr>
              <w:t>Endpoint</w:t>
            </w:r>
          </w:p>
        </w:tc>
        <w:tc>
          <w:tcPr>
            <w:tcW w:type="dxa" w:w="2800"/>
            <w:vAlign w:val="center"/>
            <w:tcMar>
              <w:top w:w="80" w:type="dxa"/>
              <w:start w:w="120" w:type="dxa"/>
              <w:bottom w:w="80" w:type="dxa"/>
              <w:end w:w="120" w:type="dxa"/>
            </w:tcMar>
            <w:shd w:fill="F2F4F7"/>
          </w:tcPr>
          <w:p>
            <w:pPr>
              <w:spacing w:after="0"/>
            </w:pPr>
            <w:r>
              <w:rPr>
                <w:b/>
                <w:color w:val="0B2545"/>
              </w:rPr>
              <w:t>Muc dich</w:t>
            </w:r>
          </w:p>
        </w:tc>
        <w:tc>
          <w:tcPr>
            <w:tcW w:type="dxa" w:w="1910"/>
            <w:vAlign w:val="center"/>
            <w:tcMar>
              <w:top w:w="80" w:type="dxa"/>
              <w:start w:w="120" w:type="dxa"/>
              <w:bottom w:w="80" w:type="dxa"/>
              <w:end w:w="120" w:type="dxa"/>
            </w:tcMar>
            <w:shd w:fill="F2F4F7"/>
          </w:tcPr>
          <w:p>
            <w:pPr>
              <w:spacing w:after="0"/>
            </w:pPr>
            <w:r>
              <w:rPr>
                <w:b/>
                <w:color w:val="0B2545"/>
              </w:rPr>
              <w:t>Quyen</w:t>
            </w:r>
          </w:p>
        </w:tc>
      </w:tr>
      <w:tr>
        <w:tc>
          <w:tcPr>
            <w:tcW w:type="dxa" w:w="900"/>
            <w:vAlign w:val="center"/>
            <w:tcMar>
              <w:top w:w="80" w:type="dxa"/>
              <w:start w:w="120" w:type="dxa"/>
              <w:bottom w:w="80" w:type="dxa"/>
              <w:end w:w="120" w:type="dxa"/>
            </w:tcMar>
          </w:tcPr>
          <w:p>
            <w:pPr>
              <w:spacing w:after="0"/>
            </w:pPr>
            <w:r>
              <w:t>GET</w:t>
            </w:r>
          </w:p>
        </w:tc>
        <w:tc>
          <w:tcPr>
            <w:tcW w:type="dxa" w:w="3750"/>
            <w:vAlign w:val="center"/>
            <w:tcMar>
              <w:top w:w="80" w:type="dxa"/>
              <w:start w:w="120" w:type="dxa"/>
              <w:bottom w:w="80" w:type="dxa"/>
              <w:end w:w="120" w:type="dxa"/>
            </w:tcMar>
          </w:tcPr>
          <w:p>
            <w:pPr>
              <w:spacing w:after="0"/>
            </w:pPr>
            <w:r>
              <w:t>/api/v1/events/{eventId}/departments/{departmentId}/workload</w:t>
            </w:r>
          </w:p>
        </w:tc>
        <w:tc>
          <w:tcPr>
            <w:tcW w:type="dxa" w:w="2800"/>
            <w:vAlign w:val="center"/>
            <w:tcMar>
              <w:top w:w="80" w:type="dxa"/>
              <w:start w:w="120" w:type="dxa"/>
              <w:bottom w:w="80" w:type="dxa"/>
              <w:end w:w="120" w:type="dxa"/>
            </w:tcMar>
          </w:tcPr>
          <w:p>
            <w:pPr>
              <w:spacing w:after="0"/>
            </w:pPr>
            <w:r>
              <w:t>Dashboard workload cua department</w:t>
            </w:r>
          </w:p>
        </w:tc>
        <w:tc>
          <w:tcPr>
            <w:tcW w:type="dxa" w:w="1910"/>
            <w:vAlign w:val="center"/>
            <w:tcMar>
              <w:top w:w="80" w:type="dxa"/>
              <w:start w:w="120" w:type="dxa"/>
              <w:bottom w:w="80" w:type="dxa"/>
              <w:end w:w="120" w:type="dxa"/>
            </w:tcMar>
          </w:tcPr>
          <w:p>
            <w:pPr>
              <w:spacing w:after="0"/>
            </w:pPr>
            <w:r>
              <w:t>Event Leader, Department Leader</w:t>
            </w:r>
          </w:p>
        </w:tc>
      </w:tr>
      <w:tr>
        <w:tc>
          <w:tcPr>
            <w:tcW w:type="dxa" w:w="900"/>
            <w:vAlign w:val="center"/>
            <w:tcMar>
              <w:top w:w="80" w:type="dxa"/>
              <w:start w:w="120" w:type="dxa"/>
              <w:bottom w:w="80" w:type="dxa"/>
              <w:end w:w="120" w:type="dxa"/>
            </w:tcMar>
          </w:tcPr>
          <w:p>
            <w:pPr>
              <w:spacing w:after="0"/>
            </w:pPr>
            <w:r>
              <w:t>GET</w:t>
            </w:r>
          </w:p>
        </w:tc>
        <w:tc>
          <w:tcPr>
            <w:tcW w:type="dxa" w:w="3750"/>
            <w:vAlign w:val="center"/>
            <w:tcMar>
              <w:top w:w="80" w:type="dxa"/>
              <w:start w:w="120" w:type="dxa"/>
              <w:bottom w:w="80" w:type="dxa"/>
              <w:end w:w="120" w:type="dxa"/>
            </w:tcMar>
          </w:tcPr>
          <w:p>
            <w:pPr>
              <w:spacing w:after="0"/>
            </w:pPr>
            <w:r>
              <w:t>/api/v1/events/{eventId}/members/{userId}/workload</w:t>
            </w:r>
          </w:p>
        </w:tc>
        <w:tc>
          <w:tcPr>
            <w:tcW w:type="dxa" w:w="2800"/>
            <w:vAlign w:val="center"/>
            <w:tcMar>
              <w:top w:w="80" w:type="dxa"/>
              <w:start w:w="120" w:type="dxa"/>
              <w:bottom w:w="80" w:type="dxa"/>
              <w:end w:w="120" w:type="dxa"/>
            </w:tcMar>
          </w:tcPr>
          <w:p>
            <w:pPr>
              <w:spacing w:after="0"/>
            </w:pPr>
            <w:r>
              <w:t>Chi tiet workload member</w:t>
            </w:r>
          </w:p>
        </w:tc>
        <w:tc>
          <w:tcPr>
            <w:tcW w:type="dxa" w:w="1910"/>
            <w:vAlign w:val="center"/>
            <w:tcMar>
              <w:top w:w="80" w:type="dxa"/>
              <w:start w:w="120" w:type="dxa"/>
              <w:bottom w:w="80" w:type="dxa"/>
              <w:end w:w="120" w:type="dxa"/>
            </w:tcMar>
          </w:tcPr>
          <w:p>
            <w:pPr>
              <w:spacing w:after="0"/>
            </w:pPr>
            <w:r>
              <w:t>Leader hoac chinh member</w:t>
            </w:r>
          </w:p>
        </w:tc>
      </w:tr>
      <w:tr>
        <w:tc>
          <w:tcPr>
            <w:tcW w:type="dxa" w:w="900"/>
            <w:vAlign w:val="center"/>
            <w:tcMar>
              <w:top w:w="80" w:type="dxa"/>
              <w:start w:w="120" w:type="dxa"/>
              <w:bottom w:w="80" w:type="dxa"/>
              <w:end w:w="120" w:type="dxa"/>
            </w:tcMar>
          </w:tcPr>
          <w:p>
            <w:pPr>
              <w:spacing w:after="0"/>
            </w:pPr>
            <w:r>
              <w:t>GET</w:t>
            </w:r>
          </w:p>
        </w:tc>
        <w:tc>
          <w:tcPr>
            <w:tcW w:type="dxa" w:w="3750"/>
            <w:vAlign w:val="center"/>
            <w:tcMar>
              <w:top w:w="80" w:type="dxa"/>
              <w:start w:w="120" w:type="dxa"/>
              <w:bottom w:w="80" w:type="dxa"/>
              <w:end w:w="120" w:type="dxa"/>
            </w:tcMar>
          </w:tcPr>
          <w:p>
            <w:pPr>
              <w:spacing w:after="0"/>
            </w:pPr>
            <w:r>
              <w:t>/api/v1/events/{eventId}/workload</w:t>
            </w:r>
          </w:p>
        </w:tc>
        <w:tc>
          <w:tcPr>
            <w:tcW w:type="dxa" w:w="2800"/>
            <w:vAlign w:val="center"/>
            <w:tcMar>
              <w:top w:w="80" w:type="dxa"/>
              <w:start w:w="120" w:type="dxa"/>
              <w:bottom w:w="80" w:type="dxa"/>
              <w:end w:w="120" w:type="dxa"/>
            </w:tcMar>
          </w:tcPr>
          <w:p>
            <w:pPr>
              <w:spacing w:after="0"/>
            </w:pPr>
            <w:r>
              <w:t>Tong quan workload toan event</w:t>
            </w:r>
          </w:p>
        </w:tc>
        <w:tc>
          <w:tcPr>
            <w:tcW w:type="dxa" w:w="1910"/>
            <w:vAlign w:val="center"/>
            <w:tcMar>
              <w:top w:w="80" w:type="dxa"/>
              <w:start w:w="120" w:type="dxa"/>
              <w:bottom w:w="80" w:type="dxa"/>
              <w:end w:w="120" w:type="dxa"/>
            </w:tcMar>
          </w:tcPr>
          <w:p>
            <w:pPr>
              <w:spacing w:after="0"/>
            </w:pPr>
            <w:r>
              <w:t>Event Leader</w:t>
            </w:r>
          </w:p>
        </w:tc>
      </w:tr>
    </w:tbl>
    <w:p/>
    <w:p>
      <w:pPr>
        <w:pStyle w:val="Heading1"/>
      </w:pPr>
      <w:r>
        <w:t>6. Response DTO De Xuat</w:t>
      </w:r>
    </w:p>
    <w:tbl>
      <w:tblPr>
        <w:tblStyle w:val="TableGrid"/>
        <w:tblW w:type="dxa" w:w="9360"/>
        <w:tblLayout w:type="fixed"/>
        <w:tblLook w:firstColumn="1" w:firstRow="1" w:lastColumn="0" w:lastRow="0" w:noHBand="0" w:noVBand="1" w:val="04A0"/>
        <w:jc w:val="left"/>
        <w:tblInd w:w="120" w:type="dxa"/>
      </w:tblPr>
      <w:tblGrid>
        <w:gridCol w:w="2500"/>
        <w:gridCol w:w="6860"/>
      </w:tblGrid>
      <w:tr>
        <w:tc>
          <w:tcPr>
            <w:tcW w:type="dxa" w:w="2500"/>
            <w:vAlign w:val="center"/>
            <w:tcMar>
              <w:top w:w="80" w:type="dxa"/>
              <w:start w:w="120" w:type="dxa"/>
              <w:bottom w:w="80" w:type="dxa"/>
              <w:end w:w="120" w:type="dxa"/>
            </w:tcMar>
            <w:shd w:fill="F2F4F7"/>
          </w:tcPr>
          <w:p>
            <w:pPr>
              <w:spacing w:after="0"/>
            </w:pPr>
            <w:r>
              <w:rPr>
                <w:b/>
                <w:color w:val="0B2545"/>
              </w:rPr>
              <w:t>DTO</w:t>
            </w:r>
          </w:p>
        </w:tc>
        <w:tc>
          <w:tcPr>
            <w:tcW w:type="dxa" w:w="6860"/>
            <w:vAlign w:val="center"/>
            <w:tcMar>
              <w:top w:w="80" w:type="dxa"/>
              <w:start w:w="120" w:type="dxa"/>
              <w:bottom w:w="80" w:type="dxa"/>
              <w:end w:w="120" w:type="dxa"/>
            </w:tcMar>
            <w:shd w:fill="F2F4F7"/>
          </w:tcPr>
          <w:p>
            <w:pPr>
              <w:spacing w:after="0"/>
            </w:pPr>
            <w:r>
              <w:rPr>
                <w:b/>
                <w:color w:val="0B2545"/>
              </w:rPr>
              <w:t>Field chinh</w:t>
            </w:r>
          </w:p>
        </w:tc>
      </w:tr>
      <w:tr>
        <w:tc>
          <w:tcPr>
            <w:tcW w:type="dxa" w:w="2500"/>
            <w:vAlign w:val="center"/>
            <w:tcMar>
              <w:top w:w="80" w:type="dxa"/>
              <w:start w:w="120" w:type="dxa"/>
              <w:bottom w:w="80" w:type="dxa"/>
              <w:end w:w="120" w:type="dxa"/>
            </w:tcMar>
          </w:tcPr>
          <w:p>
            <w:pPr>
              <w:spacing w:after="0"/>
            </w:pPr>
            <w:r>
              <w:t>MemberWorkloadResponse</w:t>
            </w:r>
          </w:p>
        </w:tc>
        <w:tc>
          <w:tcPr>
            <w:tcW w:type="dxa" w:w="6860"/>
            <w:vAlign w:val="center"/>
            <w:tcMar>
              <w:top w:w="80" w:type="dxa"/>
              <w:start w:w="120" w:type="dxa"/>
              <w:bottom w:w="80" w:type="dxa"/>
              <w:end w:w="120" w:type="dxa"/>
            </w:tcMar>
          </w:tcPr>
          <w:p>
            <w:pPr>
              <w:spacing w:after="0"/>
            </w:pPr>
            <w:r>
              <w:t>memberId, memberName, departmentId, assignedTasks, completedTasks, inProgressTasks, teamAverageAssignedTasks, workloadScore, workloadStatus, tasks</w:t>
            </w:r>
          </w:p>
        </w:tc>
      </w:tr>
      <w:tr>
        <w:tc>
          <w:tcPr>
            <w:tcW w:type="dxa" w:w="2500"/>
            <w:vAlign w:val="center"/>
            <w:tcMar>
              <w:top w:w="80" w:type="dxa"/>
              <w:start w:w="120" w:type="dxa"/>
              <w:bottom w:w="80" w:type="dxa"/>
              <w:end w:w="120" w:type="dxa"/>
            </w:tcMar>
          </w:tcPr>
          <w:p>
            <w:pPr>
              <w:spacing w:after="0"/>
            </w:pPr>
            <w:r>
              <w:t>DepartmentWorkloadResponse</w:t>
            </w:r>
          </w:p>
        </w:tc>
        <w:tc>
          <w:tcPr>
            <w:tcW w:type="dxa" w:w="6860"/>
            <w:vAlign w:val="center"/>
            <w:tcMar>
              <w:top w:w="80" w:type="dxa"/>
              <w:start w:w="120" w:type="dxa"/>
              <w:bottom w:w="80" w:type="dxa"/>
              <w:end w:w="120" w:type="dxa"/>
            </w:tcMar>
          </w:tcPr>
          <w:p>
            <w:pPr>
              <w:spacing w:after="0"/>
            </w:pPr>
            <w:r>
              <w:t>eventId, departmentId, departmentName, totalMembers, totalAssignedTasks, averageWorkloadScore, overloadedMembers, members</w:t>
            </w:r>
          </w:p>
        </w:tc>
      </w:tr>
      <w:tr>
        <w:tc>
          <w:tcPr>
            <w:tcW w:type="dxa" w:w="2500"/>
            <w:vAlign w:val="center"/>
            <w:tcMar>
              <w:top w:w="80" w:type="dxa"/>
              <w:start w:w="120" w:type="dxa"/>
              <w:bottom w:w="80" w:type="dxa"/>
              <w:end w:w="120" w:type="dxa"/>
            </w:tcMar>
          </w:tcPr>
          <w:p>
            <w:pPr>
              <w:spacing w:after="0"/>
            </w:pPr>
            <w:r>
              <w:t>EventWorkloadResponse</w:t>
            </w:r>
          </w:p>
        </w:tc>
        <w:tc>
          <w:tcPr>
            <w:tcW w:type="dxa" w:w="6860"/>
            <w:vAlign w:val="center"/>
            <w:tcMar>
              <w:top w:w="80" w:type="dxa"/>
              <w:start w:w="120" w:type="dxa"/>
              <w:bottom w:w="80" w:type="dxa"/>
              <w:end w:w="120" w:type="dxa"/>
            </w:tcMar>
          </w:tcPr>
          <w:p>
            <w:pPr>
              <w:spacing w:after="0"/>
            </w:pPr>
            <w:r>
              <w:t>eventId, totalDepartments, totalMembers, totalAssignedTasks, averageWorkloadScore, overloadedDepartmentCount, departments</w:t>
            </w:r>
          </w:p>
        </w:tc>
      </w:tr>
    </w:tbl>
    <w:p/>
    <w:p>
      <w:pPr>
        <w:pStyle w:val="Heading1"/>
      </w:pPr>
      <w:r>
        <w:t>7. Phan Quyen</w:t>
      </w:r>
    </w:p>
    <w:tbl>
      <w:tblPr>
        <w:tblStyle w:val="TableGrid"/>
        <w:tblW w:type="dxa" w:w="9360"/>
        <w:tblLayout w:type="fixed"/>
        <w:tblLook w:firstColumn="1" w:firstRow="1" w:lastColumn="0" w:lastRow="0" w:noHBand="0" w:noVBand="1" w:val="04A0"/>
        <w:jc w:val="left"/>
        <w:tblInd w:w="120" w:type="dxa"/>
      </w:tblPr>
      <w:tblGrid>
        <w:gridCol w:w="2200"/>
        <w:gridCol w:w="7160"/>
      </w:tblGrid>
      <w:tr>
        <w:tc>
          <w:tcPr>
            <w:tcW w:type="dxa" w:w="2200"/>
            <w:vAlign w:val="center"/>
            <w:tcMar>
              <w:top w:w="80" w:type="dxa"/>
              <w:start w:w="120" w:type="dxa"/>
              <w:bottom w:w="80" w:type="dxa"/>
              <w:end w:w="120" w:type="dxa"/>
            </w:tcMar>
            <w:shd w:fill="F2F4F7"/>
          </w:tcPr>
          <w:p>
            <w:pPr>
              <w:spacing w:after="0"/>
            </w:pPr>
            <w:r>
              <w:rPr>
                <w:b/>
                <w:color w:val="0B2545"/>
              </w:rPr>
              <w:t>Vai tro</w:t>
            </w:r>
          </w:p>
        </w:tc>
        <w:tc>
          <w:tcPr>
            <w:tcW w:type="dxa" w:w="7160"/>
            <w:vAlign w:val="center"/>
            <w:tcMar>
              <w:top w:w="80" w:type="dxa"/>
              <w:start w:w="120" w:type="dxa"/>
              <w:bottom w:w="80" w:type="dxa"/>
              <w:end w:w="120" w:type="dxa"/>
            </w:tcMar>
            <w:shd w:fill="F2F4F7"/>
          </w:tcPr>
          <w:p>
            <w:pPr>
              <w:spacing w:after="0"/>
            </w:pPr>
            <w:r>
              <w:rPr>
                <w:b/>
                <w:color w:val="0B2545"/>
              </w:rPr>
              <w:t>Duoc phep</w:t>
            </w:r>
          </w:p>
        </w:tc>
      </w:tr>
      <w:tr>
        <w:tc>
          <w:tcPr>
            <w:tcW w:type="dxa" w:w="2200"/>
            <w:vAlign w:val="center"/>
            <w:tcMar>
              <w:top w:w="80" w:type="dxa"/>
              <w:start w:w="120" w:type="dxa"/>
              <w:bottom w:w="80" w:type="dxa"/>
              <w:end w:w="120" w:type="dxa"/>
            </w:tcMar>
          </w:tcPr>
          <w:p>
            <w:pPr>
              <w:spacing w:after="0"/>
            </w:pPr>
            <w:r>
              <w:t>Event Leader</w:t>
            </w:r>
          </w:p>
        </w:tc>
        <w:tc>
          <w:tcPr>
            <w:tcW w:type="dxa" w:w="7160"/>
            <w:vAlign w:val="center"/>
            <w:tcMar>
              <w:top w:w="80" w:type="dxa"/>
              <w:start w:w="120" w:type="dxa"/>
              <w:bottom w:w="80" w:type="dxa"/>
              <w:end w:w="120" w:type="dxa"/>
            </w:tcMar>
          </w:tcPr>
          <w:p>
            <w:pPr>
              <w:spacing w:after="0"/>
            </w:pPr>
            <w:r>
              <w:t>Xem workload toan event, department va member.</w:t>
            </w:r>
          </w:p>
        </w:tc>
      </w:tr>
      <w:tr>
        <w:tc>
          <w:tcPr>
            <w:tcW w:type="dxa" w:w="2200"/>
            <w:vAlign w:val="center"/>
            <w:tcMar>
              <w:top w:w="80" w:type="dxa"/>
              <w:start w:w="120" w:type="dxa"/>
              <w:bottom w:w="80" w:type="dxa"/>
              <w:end w:w="120" w:type="dxa"/>
            </w:tcMar>
          </w:tcPr>
          <w:p>
            <w:pPr>
              <w:spacing w:after="0"/>
            </w:pPr>
            <w:r>
              <w:t>Department Leader</w:t>
            </w:r>
          </w:p>
        </w:tc>
        <w:tc>
          <w:tcPr>
            <w:tcW w:type="dxa" w:w="7160"/>
            <w:vAlign w:val="center"/>
            <w:tcMar>
              <w:top w:w="80" w:type="dxa"/>
              <w:start w:w="120" w:type="dxa"/>
              <w:bottom w:w="80" w:type="dxa"/>
              <w:end w:w="120" w:type="dxa"/>
            </w:tcMar>
          </w:tcPr>
          <w:p>
            <w:pPr>
              <w:spacing w:after="0"/>
            </w:pPr>
            <w:r>
              <w:t>Xem workload department minh quan ly va member trong department.</w:t>
            </w:r>
          </w:p>
        </w:tc>
      </w:tr>
      <w:tr>
        <w:tc>
          <w:tcPr>
            <w:tcW w:type="dxa" w:w="2200"/>
            <w:vAlign w:val="center"/>
            <w:tcMar>
              <w:top w:w="80" w:type="dxa"/>
              <w:start w:w="120" w:type="dxa"/>
              <w:bottom w:w="80" w:type="dxa"/>
              <w:end w:w="120" w:type="dxa"/>
            </w:tcMar>
          </w:tcPr>
          <w:p>
            <w:pPr>
              <w:spacing w:after="0"/>
            </w:pPr>
            <w:r>
              <w:t>Member</w:t>
            </w:r>
          </w:p>
        </w:tc>
        <w:tc>
          <w:tcPr>
            <w:tcW w:type="dxa" w:w="7160"/>
            <w:vAlign w:val="center"/>
            <w:tcMar>
              <w:top w:w="80" w:type="dxa"/>
              <w:start w:w="120" w:type="dxa"/>
              <w:bottom w:w="80" w:type="dxa"/>
              <w:end w:w="120" w:type="dxa"/>
            </w:tcMar>
          </w:tcPr>
          <w:p>
            <w:pPr>
              <w:spacing w:after="0"/>
            </w:pPr>
            <w:r>
              <w:t>Chi xem workload ca nhan va task duoc giao.</w:t>
            </w:r>
          </w:p>
        </w:tc>
      </w:tr>
    </w:tbl>
    <w:p/>
    <w:p>
      <w:pPr>
        <w:pStyle w:val="Heading1"/>
      </w:pPr>
      <w:r>
        <w:t>8. Checklist Trien Khai</w:t>
      </w:r>
    </w:p>
    <w:p>
      <w:pPr>
        <w:pStyle w:val="ListNumber"/>
      </w:pPr>
      <w:r>
        <w:t>Khong tao migration capacity hoac hard limit workload.</w:t>
      </w:r>
    </w:p>
    <w:p>
      <w:pPr>
        <w:pStyle w:val="ListNumber"/>
      </w:pPr>
      <w:r>
        <w:t>Them query count task theo eventId, assigneeId, departmentId va status.</w:t>
      </w:r>
    </w:p>
    <w:p>
      <w:pPr>
        <w:pStyle w:val="ListNumber"/>
      </w:pPr>
      <w:r>
        <w:t>Xay WorkloadService tinh score va status runtime.</w:t>
      </w:r>
    </w:p>
    <w:p>
      <w:pPr>
        <w:pStyle w:val="ListNumber"/>
      </w:pPr>
      <w:r>
        <w:t>Them WorkloadController voi cac endpoint doc dashboard/detail.</w:t>
      </w:r>
    </w:p>
    <w:p>
      <w:pPr>
        <w:pStyle w:val="ListNumber"/>
      </w:pPr>
      <w:r>
        <w:t>Viet test phan quyen va test cong thuc status.</w:t>
      </w:r>
    </w:p>
    <w:p>
      <w:pPr>
        <w:pStyle w:val="ListNumber"/>
      </w:pPr>
      <w:r>
        <w:t>Cap nhat frontend dashboard/canh bao qua tai.</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EventFlow MVP - Tai lieu noi bo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