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9E047" w14:textId="77777777" w:rsidR="00B73CF4" w:rsidRDefault="005D737A" w:rsidP="00B73CF4">
      <w:pPr>
        <w:jc w:val="center"/>
        <w:rPr>
          <w:rFonts w:ascii="Calibri" w:hAnsi="Calibri" w:cs="Calibri"/>
          <w:b/>
          <w:bCs/>
          <w:sz w:val="28"/>
          <w:szCs w:val="24"/>
        </w:rPr>
      </w:pPr>
      <w:r w:rsidRPr="00B73CF4">
        <w:rPr>
          <w:rFonts w:ascii="Calibri" w:hAnsi="Calibri" w:cs="Calibri"/>
          <w:b/>
          <w:bCs/>
          <w:i/>
          <w:iCs/>
          <w:sz w:val="36"/>
          <w:szCs w:val="32"/>
        </w:rPr>
        <w:t>MỞ ĐẦU</w:t>
      </w:r>
    </w:p>
    <w:p w14:paraId="6DF5C042" w14:textId="328EE3CD" w:rsidR="00B73CF4" w:rsidRPr="006E66BB" w:rsidRDefault="005D737A">
      <w:pPr>
        <w:rPr>
          <w:rFonts w:ascii="Calibri" w:hAnsi="Calibri" w:cs="Calibri"/>
          <w:sz w:val="28"/>
          <w:szCs w:val="24"/>
          <w:lang w:val="vi-VN"/>
        </w:rPr>
      </w:pPr>
      <w:r w:rsidRPr="00B73CF4">
        <w:rPr>
          <w:rFonts w:ascii="Calibri" w:hAnsi="Calibri" w:cs="Calibri"/>
          <w:sz w:val="28"/>
          <w:szCs w:val="24"/>
        </w:rPr>
        <w:t>Sơ đồ dưới đây cho biết quan hệ giữa các miền ta đã nghiên cứu với miền tấn số rời rạc</w:t>
      </w:r>
      <w:r w:rsidR="00B73CF4">
        <w:rPr>
          <w:rFonts w:ascii="Calibri" w:hAnsi="Calibri" w:cs="Calibri"/>
          <w:sz w:val="28"/>
          <w:szCs w:val="24"/>
        </w:rPr>
        <w:t xml:space="preserve"> </w:t>
      </w:r>
      <w:r w:rsidRPr="00B73CF4">
        <w:rPr>
          <w:rFonts w:ascii="Calibri" w:hAnsi="Calibri" w:cs="Calibri"/>
          <w:sz w:val="28"/>
          <w:szCs w:val="24"/>
        </w:rPr>
        <w:t>sẽ học trong chương 4</w:t>
      </w:r>
      <w:r w:rsidRPr="00B73CF4">
        <w:rPr>
          <w:rFonts w:ascii="Calibri" w:hAnsi="Calibri" w:cs="Calibri"/>
          <w:sz w:val="28"/>
          <w:szCs w:val="24"/>
        </w:rPr>
        <w:br/>
      </w:r>
      <w:r w:rsidRPr="00B73CF4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7F8B42D2" wp14:editId="43AFB9F9">
            <wp:extent cx="4143375" cy="2438400"/>
            <wp:effectExtent l="0" t="0" r="9525" b="0"/>
            <wp:docPr id="30474195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41956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3215" w14:textId="4FEC20CF" w:rsidR="006E66BB" w:rsidRPr="006E66BB" w:rsidRDefault="006E66BB" w:rsidP="006E66B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E66B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Miền k</w:t>
      </w:r>
    </w:p>
    <w:p w14:paraId="55FC821F" w14:textId="47F2E8D1" w:rsidR="006E66BB" w:rsidRDefault="006E66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Đối với miền tần số liên tục ta sẽ xét các điểm trên đường tròn đơn vị</w:t>
      </w:r>
    </w:p>
    <w:p w14:paraId="0B6CFFF5" w14:textId="66A61EDB" w:rsidR="006E66BB" w:rsidRDefault="006E66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nhiên, miền tần số rời rạc có một điểm đặc biệt là</w:t>
      </w:r>
    </w:p>
    <w:p w14:paraId="0C369B71" w14:textId="77777777" w:rsidR="006E66BB" w:rsidRPr="00BA1069" w:rsidRDefault="006E66BB" w:rsidP="006E66BB">
      <w:pPr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</w:rPr>
      </w:pPr>
      <w:r w:rsidRPr="00BA106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Tuy nhiên với dãy tuần hoàn với chu kỳ N: </w:t>
      </w:r>
      <m:oMath>
        <m:acc>
          <m:accPr>
            <m:chr m:val="̃"/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x</m:t>
            </m:r>
          </m:e>
        </m:acc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n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N</m:t>
            </m:r>
          </m:sub>
        </m:sSub>
      </m:oMath>
      <w:r w:rsidRPr="00BA1069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</w:rPr>
        <w:t>:</w:t>
      </w:r>
    </w:p>
    <w:p w14:paraId="25F604DC" w14:textId="77777777" w:rsidR="006E66BB" w:rsidRDefault="006E66BB" w:rsidP="006E66B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Lợi dụng tính chất tuần hoàn của </w:t>
      </w:r>
      <m:oMath>
        <m:acc>
          <m:accPr>
            <m:chr m:val="̃"/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</m:e>
        </m:acc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n</m:t>
                </m:r>
              </m:e>
            </m:d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sub>
        </m:sSub>
      </m:oMath>
      <w:r>
        <w:rPr>
          <w:rFonts w:ascii="Calibri" w:hAnsi="Calibri" w:cs="Calibri"/>
          <w:sz w:val="28"/>
          <w:szCs w:val="24"/>
        </w:rPr>
        <w:t xml:space="preserve"> theo chu kỳ N</w:t>
      </w:r>
    </w:p>
    <w:p w14:paraId="62E7ADDC" w14:textId="26D856DA" w:rsidR="006E66BB" w:rsidRPr="006E66BB" w:rsidRDefault="006E66BB" w:rsidP="006E66B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Lợi dụng tính tuần hoàn của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 w:cs="Calibri"/>
                <w:sz w:val="28"/>
                <w:szCs w:val="24"/>
              </w:rPr>
              <m:t>jω</m:t>
            </m:r>
          </m:sup>
        </m:sSup>
      </m:oMath>
      <w:r>
        <w:rPr>
          <w:rFonts w:ascii="Calibri" w:eastAsiaTheme="minorEastAsia" w:hAnsi="Calibri" w:cs="Calibri"/>
          <w:sz w:val="28"/>
          <w:szCs w:val="24"/>
        </w:rPr>
        <w:t xml:space="preserve"> theo chu kỳ </w:t>
      </w:r>
      <m:oMath>
        <m:r>
          <w:rPr>
            <w:rFonts w:ascii="Cambria Math" w:eastAsiaTheme="minorEastAsia" w:hAnsi="Cambria Math" w:cs="Calibri"/>
            <w:sz w:val="28"/>
            <w:szCs w:val="24"/>
          </w:rPr>
          <m:t>2π</m:t>
        </m:r>
      </m:oMath>
    </w:p>
    <w:p w14:paraId="3C7E1C96" w14:textId="77777777" w:rsidR="006E66BB" w:rsidRDefault="005D737A">
      <w:pPr>
        <w:rPr>
          <w:rFonts w:ascii="Calibri" w:hAnsi="Calibri" w:cs="Calibri"/>
          <w:sz w:val="28"/>
          <w:szCs w:val="24"/>
          <w:lang w:val="vi-VN"/>
        </w:rPr>
      </w:pPr>
      <w:r w:rsidRPr="00B73CF4">
        <w:rPr>
          <w:rFonts w:ascii="Calibri" w:hAnsi="Calibri" w:cs="Calibri"/>
          <w:b/>
          <w:bCs/>
          <w:sz w:val="28"/>
          <w:szCs w:val="24"/>
        </w:rPr>
        <w:t>Ý nghĩa:</w:t>
      </w:r>
      <w:r w:rsidR="006E66BB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E66BB">
        <w:rPr>
          <w:rFonts w:ascii="Calibri" w:hAnsi="Calibri" w:cs="Calibri"/>
          <w:sz w:val="28"/>
          <w:szCs w:val="24"/>
          <w:lang w:val="vi-VN"/>
        </w:rPr>
        <w:t>nhờ đó thay vì xét toàn bộ các điểm trên đường tròn, ta chỉ cần xét rời rạc trên đường tròn đơn vị với vị trí</w:t>
      </w:r>
    </w:p>
    <w:p w14:paraId="0DC6A6E5" w14:textId="770436E5" w:rsidR="00B73CF4" w:rsidRDefault="006E66BB">
      <w:pPr>
        <w:rPr>
          <w:rFonts w:ascii="Calibri" w:hAnsi="Calibri" w:cs="Calibri"/>
          <w:b/>
          <w:bCs/>
          <w:sz w:val="28"/>
          <w:szCs w:val="24"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kπ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N</m:t>
              </m:r>
            </m:den>
          </m:f>
          <m:r>
            <w:rPr>
              <w:rFonts w:ascii="Calibri" w:hAnsi="Calibri" w:cs="Calibri"/>
              <w:b/>
              <w:bCs/>
              <w:sz w:val="28"/>
              <w:szCs w:val="24"/>
            </w:rPr>
            <w:br/>
          </m:r>
        </m:oMath>
      </m:oMathPara>
      <w:r w:rsidR="005D737A" w:rsidRPr="00B73CF4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13D6FC3A" wp14:editId="6DD0A574">
            <wp:extent cx="2762250" cy="2552700"/>
            <wp:effectExtent l="0" t="0" r="0" b="0"/>
            <wp:docPr id="1542679714" name="Picture 1" descr="A diagram of a circle with arrow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9714" name="Picture 1" descr="A diagram of a circle with arrows an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C4DA" w14:textId="0D6E132F" w:rsidR="00117B8A" w:rsidRPr="00117B8A" w:rsidRDefault="00117B8A" w:rsidP="00117B8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17B8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2. Tín hiệu đi qua miền k</w:t>
      </w:r>
    </w:p>
    <w:p w14:paraId="435A5ACA" w14:textId="7B3656F8" w:rsidR="00117B8A" w:rsidRPr="00117B8A" w:rsidRDefault="00117B8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17B8A">
        <w:rPr>
          <w:rFonts w:ascii="Calibri" w:hAnsi="Calibri" w:cs="Calibri"/>
          <w:b/>
          <w:bCs/>
          <w:sz w:val="28"/>
          <w:szCs w:val="24"/>
          <w:lang w:val="vi-VN"/>
        </w:rPr>
        <w:t>Miền tần số liên tục</w:t>
      </w:r>
    </w:p>
    <w:p w14:paraId="743377AA" w14:textId="2D27DA92" w:rsidR="00117B8A" w:rsidRDefault="00117B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Phổ liên tục</w:t>
      </w:r>
    </w:p>
    <w:p w14:paraId="2206838C" w14:textId="6EF14615" w:rsidR="00117B8A" w:rsidRDefault="00117B8A">
      <w:pPr>
        <w:rPr>
          <w:rFonts w:ascii="Calibri" w:hAnsi="Calibri" w:cs="Calibri"/>
          <w:sz w:val="28"/>
          <w:szCs w:val="24"/>
          <w:lang w:val="vi-VN"/>
        </w:rPr>
      </w:pPr>
      <w:r w:rsidRPr="00B73CF4">
        <w:rPr>
          <w:rFonts w:ascii="Calibri" w:hAnsi="Calibri" w:cs="Calibri"/>
          <w:b/>
          <w:bCs/>
          <w:noProof/>
          <w:sz w:val="28"/>
          <w:szCs w:val="24"/>
        </w:rPr>
        <w:drawing>
          <wp:inline distT="0" distB="0" distL="0" distR="0" wp14:anchorId="391A849F" wp14:editId="773C3B1C">
            <wp:extent cx="5760720" cy="1038225"/>
            <wp:effectExtent l="0" t="0" r="0" b="9525"/>
            <wp:docPr id="1926380109" name="Picture 1" descr="A math equations and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8635" name="Picture 1" descr="A math equations and graphs&#10;&#10;Description automatically generated with medium confidence"/>
                    <pic:cNvPicPr/>
                  </pic:nvPicPr>
                  <pic:blipFill rotWithShape="1">
                    <a:blip r:embed="rId8"/>
                    <a:srcRect t="47671" b="31292"/>
                    <a:stretch/>
                  </pic:blipFill>
                  <pic:spPr bwMode="auto">
                    <a:xfrm>
                      <a:off x="0" y="0"/>
                      <a:ext cx="5760720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9CAD6" w14:textId="77777777" w:rsidR="00117B8A" w:rsidRDefault="00117B8A">
      <w:pPr>
        <w:rPr>
          <w:rFonts w:ascii="Calibri" w:hAnsi="Calibri" w:cs="Calibri"/>
          <w:sz w:val="28"/>
          <w:szCs w:val="24"/>
          <w:lang w:val="vi-VN"/>
        </w:rPr>
      </w:pPr>
    </w:p>
    <w:p w14:paraId="13765EF3" w14:textId="540AD228" w:rsidR="00117B8A" w:rsidRPr="00117B8A" w:rsidRDefault="00117B8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17B8A">
        <w:rPr>
          <w:rFonts w:ascii="Calibri" w:hAnsi="Calibri" w:cs="Calibri"/>
          <w:b/>
          <w:bCs/>
          <w:sz w:val="28"/>
          <w:szCs w:val="24"/>
          <w:lang w:val="vi-VN"/>
        </w:rPr>
        <w:t>Miền tần số rời rạc</w:t>
      </w:r>
    </w:p>
    <w:p w14:paraId="68101FB4" w14:textId="714B12EC" w:rsidR="00117B8A" w:rsidRDefault="00117B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Tín hiệu tồn tại tại các điểm </w:t>
      </w:r>
      <m:oMath>
        <m:f>
          <m:f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kπ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N</m:t>
            </m:r>
          </m:den>
        </m:f>
      </m:oMath>
    </w:p>
    <w:p w14:paraId="21774413" w14:textId="1F0C6A5D" w:rsidR="00D76231" w:rsidRDefault="00117B8A">
      <w:pPr>
        <w:rPr>
          <w:rFonts w:ascii="Calibri" w:hAnsi="Calibri" w:cs="Calibri"/>
          <w:sz w:val="28"/>
          <w:szCs w:val="24"/>
          <w:lang w:val="vi-VN"/>
        </w:rPr>
      </w:pPr>
      <w:r w:rsidRPr="00B73CF4">
        <w:rPr>
          <w:rFonts w:ascii="Calibri" w:hAnsi="Calibri" w:cs="Calibri"/>
          <w:b/>
          <w:bCs/>
          <w:noProof/>
          <w:sz w:val="28"/>
          <w:szCs w:val="24"/>
        </w:rPr>
        <w:drawing>
          <wp:inline distT="0" distB="0" distL="0" distR="0" wp14:anchorId="1A0141CB" wp14:editId="607EE3C9">
            <wp:extent cx="5760720" cy="1143000"/>
            <wp:effectExtent l="0" t="0" r="0" b="0"/>
            <wp:docPr id="827325754" name="Picture 1" descr="A math equations and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8635" name="Picture 1" descr="A math equations and graphs&#10;&#10;Description automatically generated with medium confidence"/>
                    <pic:cNvPicPr/>
                  </pic:nvPicPr>
                  <pic:blipFill rotWithShape="1">
                    <a:blip r:embed="rId8"/>
                    <a:srcRect t="68130" b="8710"/>
                    <a:stretch/>
                  </pic:blipFill>
                  <pic:spPr bwMode="auto">
                    <a:xfrm>
                      <a:off x="0" y="0"/>
                      <a:ext cx="576072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03318" w14:textId="472611AE" w:rsidR="00D76231" w:rsidRDefault="00D7623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acc>
            <m:accPr>
              <m:chr m:val="̃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tuần hoàn với chu kỳ 2π→</m:t>
          </m:r>
          <m:acc>
            <m:accPr>
              <m:chr m:val="̃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 xml:space="preserve"> tuần hoàn với chu kỳ N </m:t>
          </m:r>
        </m:oMath>
      </m:oMathPara>
    </w:p>
    <w:p w14:paraId="710E8ED5" w14:textId="53D8CF1A" w:rsidR="00B73CF4" w:rsidRDefault="005D737A">
      <w:pPr>
        <w:rPr>
          <w:rFonts w:ascii="Calibri" w:hAnsi="Calibri" w:cs="Calibri"/>
          <w:sz w:val="28"/>
          <w:szCs w:val="24"/>
        </w:rPr>
      </w:pPr>
      <w:r w:rsidRPr="00B73CF4">
        <w:rPr>
          <w:rFonts w:ascii="Calibri" w:hAnsi="Calibri" w:cs="Calibri"/>
          <w:b/>
          <w:bCs/>
          <w:noProof/>
          <w:sz w:val="28"/>
          <w:szCs w:val="24"/>
        </w:rPr>
        <w:lastRenderedPageBreak/>
        <w:drawing>
          <wp:inline distT="0" distB="0" distL="0" distR="0" wp14:anchorId="6F7487BE" wp14:editId="3F8DF103">
            <wp:extent cx="5760720" cy="4935220"/>
            <wp:effectExtent l="0" t="0" r="0" b="0"/>
            <wp:docPr id="1950978635" name="Picture 1" descr="A math equations and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8635" name="Picture 1" descr="A math equations and graph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A79" w14:textId="77777777" w:rsidR="00B73CF4" w:rsidRDefault="005D737A">
      <w:pPr>
        <w:rPr>
          <w:rFonts w:ascii="Calibri" w:hAnsi="Calibri" w:cs="Calibri"/>
          <w:sz w:val="28"/>
          <w:szCs w:val="24"/>
        </w:rPr>
      </w:pPr>
      <w:r w:rsidRPr="00B73CF4">
        <w:rPr>
          <w:rFonts w:ascii="Calibri" w:hAnsi="Calibri" w:cs="Calibri"/>
          <w:sz w:val="28"/>
          <w:szCs w:val="24"/>
        </w:rPr>
        <w:t xml:space="preserve">Khi biến đổi DFT đối với tín hiệu tuần hoàn, đúng ra là ta phải xét từ </w:t>
      </w:r>
      <w:r w:rsidRPr="00B73CF4">
        <w:rPr>
          <w:rFonts w:ascii="Calibri" w:hAnsi="Calibri" w:cs="Calibri"/>
          <w:sz w:val="28"/>
          <w:szCs w:val="24"/>
        </w:rPr>
        <w:sym w:font="Symbol" w:char="F02D"/>
      </w:r>
      <w:r w:rsidRPr="00B73CF4">
        <w:rPr>
          <w:rFonts w:ascii="Calibri" w:hAnsi="Calibri" w:cs="Calibri"/>
          <w:sz w:val="28"/>
          <w:szCs w:val="24"/>
        </w:rPr>
        <w:sym w:font="Symbol" w:char="F0A5"/>
      </w:r>
      <w:r w:rsidRPr="00B73CF4">
        <w:rPr>
          <w:rFonts w:ascii="Calibri" w:hAnsi="Calibri" w:cs="Calibri"/>
          <w:sz w:val="28"/>
          <w:szCs w:val="24"/>
        </w:rPr>
        <w:t xml:space="preserve"> đến </w:t>
      </w:r>
      <w:r w:rsidRPr="00B73CF4">
        <w:rPr>
          <w:rFonts w:ascii="Calibri" w:hAnsi="Calibri" w:cs="Calibri"/>
          <w:sz w:val="28"/>
          <w:szCs w:val="24"/>
        </w:rPr>
        <w:sym w:font="Symbol" w:char="F0A5"/>
      </w:r>
      <w:r w:rsidRPr="00B73CF4">
        <w:rPr>
          <w:rFonts w:ascii="Calibri" w:hAnsi="Calibri" w:cs="Calibri"/>
          <w:sz w:val="28"/>
          <w:szCs w:val="24"/>
        </w:rPr>
        <w:t xml:space="preserve"> nhưng</w:t>
      </w:r>
      <w:r w:rsidR="00B73CF4">
        <w:rPr>
          <w:rFonts w:ascii="Calibri" w:hAnsi="Calibri" w:cs="Calibri"/>
          <w:sz w:val="28"/>
          <w:szCs w:val="24"/>
        </w:rPr>
        <w:t xml:space="preserve"> </w:t>
      </w:r>
      <w:r w:rsidRPr="00B73CF4">
        <w:rPr>
          <w:rFonts w:ascii="Calibri" w:hAnsi="Calibri" w:cs="Calibri"/>
          <w:sz w:val="28"/>
          <w:szCs w:val="24"/>
        </w:rPr>
        <w:t>trên thực tế, khi biến đổi thường nghiên cứu trong một chu kỳ từ 0 đến N – 1 để xét cho dễ,</w:t>
      </w:r>
      <w:r w:rsidR="00B73CF4">
        <w:rPr>
          <w:rFonts w:ascii="Calibri" w:hAnsi="Calibri" w:cs="Calibri"/>
          <w:sz w:val="28"/>
          <w:szCs w:val="24"/>
        </w:rPr>
        <w:t xml:space="preserve"> </w:t>
      </w:r>
      <w:r w:rsidRPr="00B73CF4">
        <w:rPr>
          <w:rFonts w:ascii="Calibri" w:hAnsi="Calibri" w:cs="Calibri"/>
          <w:sz w:val="28"/>
          <w:szCs w:val="24"/>
        </w:rPr>
        <w:t>các chu kỳ khác coi bằng 0 (vì theo tính chất tuần hoàn) như hình 4.2. Các kỹ thuật biến đổi</w:t>
      </w:r>
      <w:r w:rsidR="00B73CF4">
        <w:rPr>
          <w:rFonts w:ascii="Calibri" w:hAnsi="Calibri" w:cs="Calibri"/>
          <w:sz w:val="28"/>
          <w:szCs w:val="24"/>
        </w:rPr>
        <w:t xml:space="preserve"> </w:t>
      </w:r>
      <w:r w:rsidRPr="00B73CF4">
        <w:rPr>
          <w:rFonts w:ascii="Calibri" w:hAnsi="Calibri" w:cs="Calibri"/>
          <w:sz w:val="28"/>
          <w:szCs w:val="24"/>
        </w:rPr>
        <w:t>Fourier rời rạc sẽ được xem xét cụ thể trong chương này.</w:t>
      </w:r>
    </w:p>
    <w:p w14:paraId="7C3CFDAA" w14:textId="77777777" w:rsidR="00B73CF4" w:rsidRDefault="005D737A">
      <w:pPr>
        <w:rPr>
          <w:rFonts w:ascii="Calibri" w:hAnsi="Calibri" w:cs="Calibri"/>
          <w:b/>
          <w:bCs/>
          <w:sz w:val="28"/>
          <w:szCs w:val="24"/>
        </w:rPr>
      </w:pPr>
      <w:r w:rsidRPr="00B73CF4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6A197C15" wp14:editId="73484166">
            <wp:extent cx="4495800" cy="1504950"/>
            <wp:effectExtent l="0" t="0" r="0" b="0"/>
            <wp:docPr id="235112327" name="Picture 1" descr="A diagram of a geometr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2327" name="Picture 1" descr="A diagram of a geometry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4A2" w14:textId="77777777" w:rsidR="00B73CF4" w:rsidRDefault="005D737A">
      <w:pPr>
        <w:rPr>
          <w:rFonts w:ascii="Calibri" w:hAnsi="Calibri" w:cs="Calibri"/>
          <w:b/>
          <w:bCs/>
          <w:sz w:val="28"/>
          <w:szCs w:val="24"/>
        </w:rPr>
      </w:pPr>
      <w:r w:rsidRPr="00B73CF4">
        <w:rPr>
          <w:rFonts w:ascii="Calibri" w:hAnsi="Calibri" w:cs="Calibri"/>
          <w:b/>
          <w:bCs/>
          <w:sz w:val="28"/>
          <w:szCs w:val="24"/>
        </w:rPr>
        <w:t>Các nội dung chính của chương bao gồm:</w:t>
      </w:r>
    </w:p>
    <w:p w14:paraId="6DB0E107" w14:textId="01776405" w:rsidR="002F7A44" w:rsidRPr="0098192F" w:rsidRDefault="005D737A">
      <w:pPr>
        <w:rPr>
          <w:rFonts w:ascii="Calibri" w:hAnsi="Calibri" w:cs="Calibri"/>
          <w:sz w:val="28"/>
          <w:szCs w:val="24"/>
          <w:lang w:val="vi-VN"/>
        </w:rPr>
      </w:pPr>
      <w:r w:rsidRPr="00B73CF4">
        <w:rPr>
          <w:rFonts w:ascii="Calibri" w:hAnsi="Calibri" w:cs="Calibri"/>
          <w:sz w:val="28"/>
          <w:szCs w:val="24"/>
        </w:rPr>
        <w:t>- Biến đổi Fourier rời rạc DFT đối với dãy tuần hoàn có chu kỳ N.</w:t>
      </w:r>
      <w:r w:rsidRPr="00B73CF4">
        <w:rPr>
          <w:rFonts w:ascii="Calibri" w:hAnsi="Calibri" w:cs="Calibri"/>
          <w:sz w:val="28"/>
          <w:szCs w:val="24"/>
        </w:rPr>
        <w:br/>
        <w:t>- Biến đổi Fourier rời rạc DFT đối với dãy có chiều dài hữu hạn N.</w:t>
      </w:r>
      <w:r w:rsidRPr="00B73CF4">
        <w:rPr>
          <w:rFonts w:ascii="Calibri" w:hAnsi="Calibri" w:cs="Calibri"/>
          <w:sz w:val="28"/>
          <w:szCs w:val="24"/>
        </w:rPr>
        <w:br/>
        <w:t>- Tính phép chập tuyến tính bằng phép chập vòng thông qua biến đổi DFT.</w:t>
      </w:r>
      <w:r w:rsidRPr="00B73CF4">
        <w:rPr>
          <w:rFonts w:ascii="Calibri" w:hAnsi="Calibri" w:cs="Calibri"/>
          <w:sz w:val="28"/>
          <w:szCs w:val="24"/>
        </w:rPr>
        <w:br/>
        <w:t>- Phép chập nhanh và biến đổi Fourier nhanh FFT</w:t>
      </w:r>
    </w:p>
    <w:sectPr w:rsidR="002F7A44" w:rsidRPr="0098192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C723A2"/>
    <w:multiLevelType w:val="hybridMultilevel"/>
    <w:tmpl w:val="165ABF5A"/>
    <w:lvl w:ilvl="0" w:tplc="9BAEF1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03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9F"/>
    <w:rsid w:val="00117B8A"/>
    <w:rsid w:val="002802F9"/>
    <w:rsid w:val="002E2274"/>
    <w:rsid w:val="002F7A44"/>
    <w:rsid w:val="005C3E9C"/>
    <w:rsid w:val="005D737A"/>
    <w:rsid w:val="00611B6A"/>
    <w:rsid w:val="006E66BB"/>
    <w:rsid w:val="00816163"/>
    <w:rsid w:val="0098192F"/>
    <w:rsid w:val="009832B9"/>
    <w:rsid w:val="00B5189F"/>
    <w:rsid w:val="00B71C07"/>
    <w:rsid w:val="00B73CF4"/>
    <w:rsid w:val="00BA1069"/>
    <w:rsid w:val="00D630CF"/>
    <w:rsid w:val="00D76231"/>
    <w:rsid w:val="00DE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E57BA"/>
  <w15:chartTrackingRefBased/>
  <w15:docId w15:val="{D0F1223F-D58B-44D9-B930-C44EFBFD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9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30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9C3BE-1A65-4475-AB05-122F7DF12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2024-07-28T07:47:00Z</dcterms:created>
  <dcterms:modified xsi:type="dcterms:W3CDTF">2024-12-02T15:17:00Z</dcterms:modified>
</cp:coreProperties>
</file>