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50D46" w14:textId="53E63433" w:rsidR="002F7A44" w:rsidRPr="001A2625" w:rsidRDefault="00416C09" w:rsidP="00180A62">
      <w:pPr>
        <w:jc w:val="center"/>
        <w:rPr>
          <w:rFonts w:ascii="Calibri" w:hAnsi="Calibri" w:cs="Calibri"/>
          <w:b/>
          <w:bCs/>
          <w:i/>
          <w:iCs/>
          <w:sz w:val="36"/>
          <w:szCs w:val="32"/>
          <w:lang w:val="vi-VN"/>
        </w:rPr>
      </w:pPr>
      <w:r w:rsidRPr="001A2625">
        <w:rPr>
          <w:rFonts w:ascii="Calibri" w:hAnsi="Calibri" w:cs="Calibri"/>
          <w:b/>
          <w:bCs/>
          <w:i/>
          <w:iCs/>
          <w:sz w:val="36"/>
          <w:szCs w:val="32"/>
        </w:rPr>
        <w:t>Bộ</w:t>
      </w:r>
      <w:r w:rsidRPr="001A2625">
        <w:rPr>
          <w:rFonts w:ascii="Calibri" w:hAnsi="Calibri" w:cs="Calibri"/>
          <w:b/>
          <w:bCs/>
          <w:i/>
          <w:iCs/>
          <w:sz w:val="36"/>
          <w:szCs w:val="32"/>
          <w:lang w:val="vi-VN"/>
        </w:rPr>
        <w:t xml:space="preserve"> lọc số lý tưởng</w:t>
      </w:r>
    </w:p>
    <w:p w14:paraId="3B2E4CA9" w14:textId="27702C1B" w:rsidR="00130A74" w:rsidRPr="001A2625" w:rsidRDefault="00130A74" w:rsidP="00130A74">
      <w:pPr>
        <w:pStyle w:val="Heading1"/>
        <w:rPr>
          <w:rFonts w:ascii="Calibri" w:hAnsi="Calibri" w:cs="Calibri"/>
          <w:b/>
          <w:bCs/>
          <w:i/>
          <w:iCs/>
          <w:color w:val="0070C0"/>
          <w:sz w:val="32"/>
          <w:szCs w:val="28"/>
          <w:lang w:val="vi-VN"/>
        </w:rPr>
      </w:pPr>
      <w:r w:rsidRPr="001A2625">
        <w:rPr>
          <w:rFonts w:ascii="Calibri" w:hAnsi="Calibri" w:cs="Calibri"/>
          <w:b/>
          <w:bCs/>
          <w:i/>
          <w:iCs/>
          <w:color w:val="0070C0"/>
          <w:sz w:val="32"/>
          <w:szCs w:val="28"/>
          <w:lang w:val="vi-VN"/>
        </w:rPr>
        <w:t>1. Bộ lọc số lý tưởng</w:t>
      </w:r>
    </w:p>
    <w:p w14:paraId="10CF1713" w14:textId="0A9E4613" w:rsidR="007E0ADE" w:rsidRPr="001A2625" w:rsidRDefault="00E97687" w:rsidP="00E97687">
      <w:pPr>
        <w:pStyle w:val="Heading2"/>
        <w:rPr>
          <w:rFonts w:ascii="Calibri" w:hAnsi="Calibri" w:cs="Calibri"/>
          <w:b/>
          <w:bCs/>
          <w:i/>
          <w:iCs/>
          <w:color w:val="0070C0"/>
          <w:szCs w:val="28"/>
          <w:lang w:val="vi-VN"/>
        </w:rPr>
      </w:pPr>
      <w:r w:rsidRPr="001A2625">
        <w:rPr>
          <w:rFonts w:ascii="Calibri" w:hAnsi="Calibri" w:cs="Calibri"/>
          <w:b/>
          <w:bCs/>
          <w:i/>
          <w:iCs/>
          <w:color w:val="0070C0"/>
          <w:szCs w:val="28"/>
          <w:lang w:val="vi-VN"/>
        </w:rPr>
        <w:t>1.1. Khái niệm</w:t>
      </w:r>
    </w:p>
    <w:p w14:paraId="37AC4A04" w14:textId="73F81F20" w:rsidR="00130A74" w:rsidRPr="001A2625" w:rsidRDefault="00130A74" w:rsidP="00130A74">
      <w:pPr>
        <w:rPr>
          <w:rFonts w:ascii="Calibri" w:hAnsi="Calibri" w:cs="Calibri"/>
          <w:sz w:val="28"/>
          <w:szCs w:val="24"/>
        </w:rPr>
      </w:pPr>
      <w:r w:rsidRPr="001A2625">
        <w:rPr>
          <w:rFonts w:ascii="Calibri" w:hAnsi="Calibri" w:cs="Calibri"/>
          <w:sz w:val="28"/>
          <w:szCs w:val="24"/>
        </w:rPr>
        <w:t>Bộ lọc số lý tưởng (ideal digital filter) là một khái niệm lý thuyết trong xử lý tín hiệu số, được sử dụng để mô tả một bộ lọc có khả năng hoàn hảo trong việc loại bỏ hoặc giữ lại các thành phần tần số của tín hiệu. Tuy nhiên, việc thực hiện một bộ lọc số lý tưởng trong thực tế là không khả thi do các hạn chế về mặt toán học và kỹ thuật.</w:t>
      </w:r>
    </w:p>
    <w:p w14:paraId="67A04268" w14:textId="77777777" w:rsidR="00130A74" w:rsidRPr="001A2625" w:rsidRDefault="00130A74" w:rsidP="00130A74">
      <w:pPr>
        <w:rPr>
          <w:rFonts w:ascii="Calibri" w:hAnsi="Calibri" w:cs="Calibri"/>
          <w:b/>
          <w:bCs/>
          <w:sz w:val="28"/>
          <w:szCs w:val="24"/>
        </w:rPr>
      </w:pPr>
      <w:r w:rsidRPr="001A2625">
        <w:rPr>
          <w:rFonts w:ascii="Calibri" w:hAnsi="Calibri" w:cs="Calibri"/>
          <w:b/>
          <w:bCs/>
          <w:sz w:val="28"/>
          <w:szCs w:val="24"/>
        </w:rPr>
        <w:t>Đặc điểm của bộ lọc số lý tưởng</w:t>
      </w:r>
    </w:p>
    <w:p w14:paraId="0A209083" w14:textId="77777777" w:rsidR="00130A74" w:rsidRPr="001A2625" w:rsidRDefault="00130A74" w:rsidP="00130A74">
      <w:pPr>
        <w:numPr>
          <w:ilvl w:val="0"/>
          <w:numId w:val="1"/>
        </w:numPr>
        <w:rPr>
          <w:rFonts w:ascii="Calibri" w:hAnsi="Calibri" w:cs="Calibri"/>
          <w:sz w:val="28"/>
          <w:szCs w:val="24"/>
        </w:rPr>
      </w:pPr>
      <w:r w:rsidRPr="001A2625">
        <w:rPr>
          <w:rFonts w:ascii="Calibri" w:hAnsi="Calibri" w:cs="Calibri"/>
          <w:b/>
          <w:bCs/>
          <w:sz w:val="28"/>
          <w:szCs w:val="24"/>
        </w:rPr>
        <w:t>Đáp ứng tần số hoàn hảo</w:t>
      </w:r>
      <w:r w:rsidRPr="001A2625">
        <w:rPr>
          <w:rFonts w:ascii="Calibri" w:hAnsi="Calibri" w:cs="Calibri"/>
          <w:sz w:val="28"/>
          <w:szCs w:val="24"/>
        </w:rPr>
        <w:t>:</w:t>
      </w:r>
    </w:p>
    <w:p w14:paraId="1E54A751" w14:textId="77777777" w:rsidR="00130A74" w:rsidRPr="001A2625" w:rsidRDefault="00130A74" w:rsidP="00130A74">
      <w:pPr>
        <w:numPr>
          <w:ilvl w:val="1"/>
          <w:numId w:val="1"/>
        </w:numPr>
        <w:rPr>
          <w:rFonts w:ascii="Calibri" w:hAnsi="Calibri" w:cs="Calibri"/>
          <w:sz w:val="28"/>
          <w:szCs w:val="24"/>
        </w:rPr>
      </w:pPr>
      <w:r w:rsidRPr="001A2625">
        <w:rPr>
          <w:rFonts w:ascii="Calibri" w:hAnsi="Calibri" w:cs="Calibri"/>
          <w:sz w:val="28"/>
          <w:szCs w:val="24"/>
        </w:rPr>
        <w:t>Bộ lọc số lý tưởng có đáp ứng tần số hoàn hảo, nghĩa là nó hoàn toàn loại bỏ các tần số không mong muốn và giữ lại các tần số mong muốn mà không có sự biến dạng.</w:t>
      </w:r>
    </w:p>
    <w:p w14:paraId="30A38AF8" w14:textId="77777777" w:rsidR="00130A74" w:rsidRPr="001A2625" w:rsidRDefault="00130A74" w:rsidP="00130A74">
      <w:pPr>
        <w:numPr>
          <w:ilvl w:val="0"/>
          <w:numId w:val="1"/>
        </w:numPr>
        <w:rPr>
          <w:rFonts w:ascii="Calibri" w:hAnsi="Calibri" w:cs="Calibri"/>
          <w:sz w:val="28"/>
          <w:szCs w:val="24"/>
        </w:rPr>
      </w:pPr>
      <w:r w:rsidRPr="001A2625">
        <w:rPr>
          <w:rFonts w:ascii="Calibri" w:hAnsi="Calibri" w:cs="Calibri"/>
          <w:b/>
          <w:bCs/>
          <w:sz w:val="28"/>
          <w:szCs w:val="24"/>
        </w:rPr>
        <w:t>Không có độ trễ pha</w:t>
      </w:r>
      <w:r w:rsidRPr="001A2625">
        <w:rPr>
          <w:rFonts w:ascii="Calibri" w:hAnsi="Calibri" w:cs="Calibri"/>
          <w:sz w:val="28"/>
          <w:szCs w:val="24"/>
        </w:rPr>
        <w:t>:</w:t>
      </w:r>
    </w:p>
    <w:p w14:paraId="0D171CF2" w14:textId="77777777" w:rsidR="00130A74" w:rsidRPr="001A2625" w:rsidRDefault="00130A74" w:rsidP="00130A74">
      <w:pPr>
        <w:numPr>
          <w:ilvl w:val="1"/>
          <w:numId w:val="1"/>
        </w:numPr>
        <w:rPr>
          <w:rFonts w:ascii="Calibri" w:hAnsi="Calibri" w:cs="Calibri"/>
          <w:sz w:val="28"/>
          <w:szCs w:val="24"/>
        </w:rPr>
      </w:pPr>
      <w:r w:rsidRPr="001A2625">
        <w:rPr>
          <w:rFonts w:ascii="Calibri" w:hAnsi="Calibri" w:cs="Calibri"/>
          <w:sz w:val="28"/>
          <w:szCs w:val="24"/>
        </w:rPr>
        <w:t>Bộ lọc lý tưởng không gây ra bất kỳ sự trễ pha nào, nghĩa là tín hiệu đầu ra không bị dịch chuyển pha so với tín hiệu đầu vào.</w:t>
      </w:r>
    </w:p>
    <w:p w14:paraId="4ABE2304" w14:textId="77777777" w:rsidR="00130A74" w:rsidRPr="001A2625" w:rsidRDefault="00130A74" w:rsidP="00130A74">
      <w:pPr>
        <w:numPr>
          <w:ilvl w:val="0"/>
          <w:numId w:val="1"/>
        </w:numPr>
        <w:rPr>
          <w:rFonts w:ascii="Calibri" w:hAnsi="Calibri" w:cs="Calibri"/>
          <w:sz w:val="28"/>
          <w:szCs w:val="24"/>
        </w:rPr>
      </w:pPr>
      <w:r w:rsidRPr="001A2625">
        <w:rPr>
          <w:rFonts w:ascii="Calibri" w:hAnsi="Calibri" w:cs="Calibri"/>
          <w:b/>
          <w:bCs/>
          <w:sz w:val="28"/>
          <w:szCs w:val="24"/>
        </w:rPr>
        <w:t>Đáp ứng xung vô hạn</w:t>
      </w:r>
      <w:r w:rsidRPr="001A2625">
        <w:rPr>
          <w:rFonts w:ascii="Calibri" w:hAnsi="Calibri" w:cs="Calibri"/>
          <w:sz w:val="28"/>
          <w:szCs w:val="24"/>
        </w:rPr>
        <w:t>:</w:t>
      </w:r>
    </w:p>
    <w:p w14:paraId="7B5225A5" w14:textId="77777777" w:rsidR="00130A74" w:rsidRPr="001A2625" w:rsidRDefault="00130A74" w:rsidP="00130A74">
      <w:pPr>
        <w:numPr>
          <w:ilvl w:val="1"/>
          <w:numId w:val="1"/>
        </w:numPr>
        <w:rPr>
          <w:rFonts w:ascii="Calibri" w:hAnsi="Calibri" w:cs="Calibri"/>
          <w:sz w:val="28"/>
          <w:szCs w:val="24"/>
        </w:rPr>
      </w:pPr>
      <w:hyperlink r:id="rId6" w:tgtFrame="_blank" w:history="1">
        <w:r w:rsidRPr="001A2625">
          <w:rPr>
            <w:rStyle w:val="Hyperlink"/>
            <w:rFonts w:ascii="Calibri" w:hAnsi="Calibri" w:cs="Calibri"/>
            <w:sz w:val="28"/>
            <w:szCs w:val="24"/>
            <w:u w:val="none"/>
          </w:rPr>
          <w:t>Đáp ứng xung của bộ lọc lý tưởng kéo dài vô hạn trong miền thời gian, điều này không thể thực hiện được trong thực tế vì các hệ thống thực tế chỉ có thể xử lý các tín hiệu trong một khoảng thời gian hữu hạn</w:t>
        </w:r>
      </w:hyperlink>
    </w:p>
    <w:p w14:paraId="0AF87412" w14:textId="77777777" w:rsidR="007E0ADE" w:rsidRPr="001A2625" w:rsidRDefault="007E0ADE" w:rsidP="00416C09">
      <w:pPr>
        <w:rPr>
          <w:rFonts w:ascii="Calibri" w:hAnsi="Calibri" w:cs="Calibri"/>
          <w:sz w:val="28"/>
          <w:szCs w:val="24"/>
          <w:lang w:val="vi-VN"/>
        </w:rPr>
      </w:pPr>
    </w:p>
    <w:p w14:paraId="1171BF79" w14:textId="0469A844" w:rsidR="007E0ADE" w:rsidRPr="001A2625" w:rsidRDefault="007E0ADE" w:rsidP="007E0ADE">
      <w:pPr>
        <w:pStyle w:val="Heading2"/>
        <w:rPr>
          <w:rFonts w:ascii="Calibri" w:hAnsi="Calibri" w:cs="Calibri"/>
          <w:b/>
          <w:bCs/>
          <w:i/>
          <w:iCs/>
          <w:color w:val="0070C0"/>
          <w:lang w:val="vi-VN"/>
        </w:rPr>
      </w:pPr>
      <w:r w:rsidRPr="001A2625">
        <w:rPr>
          <w:rFonts w:ascii="Calibri" w:hAnsi="Calibri" w:cs="Calibri"/>
          <w:b/>
          <w:bCs/>
          <w:i/>
          <w:iCs/>
          <w:color w:val="0070C0"/>
        </w:rPr>
        <w:t>1</w:t>
      </w:r>
      <w:r w:rsidRPr="001A2625">
        <w:rPr>
          <w:rFonts w:ascii="Calibri" w:hAnsi="Calibri" w:cs="Calibri"/>
          <w:b/>
          <w:bCs/>
          <w:i/>
          <w:iCs/>
          <w:color w:val="0070C0"/>
          <w:lang w:val="vi-VN"/>
        </w:rPr>
        <w:t>.</w:t>
      </w:r>
      <w:r w:rsidRPr="001A2625">
        <w:rPr>
          <w:rFonts w:ascii="Calibri" w:hAnsi="Calibri" w:cs="Calibri"/>
          <w:b/>
          <w:bCs/>
          <w:i/>
          <w:iCs/>
          <w:color w:val="0070C0"/>
        </w:rPr>
        <w:t>2</w:t>
      </w:r>
      <w:r w:rsidRPr="001A2625">
        <w:rPr>
          <w:rFonts w:ascii="Calibri" w:hAnsi="Calibri" w:cs="Calibri"/>
          <w:b/>
          <w:bCs/>
          <w:i/>
          <w:iCs/>
          <w:color w:val="0070C0"/>
          <w:lang w:val="vi-VN"/>
        </w:rPr>
        <w:t xml:space="preserve">. </w:t>
      </w:r>
      <w:r w:rsidRPr="001A2625">
        <w:rPr>
          <w:rFonts w:ascii="Calibri" w:hAnsi="Calibri" w:cs="Calibri"/>
          <w:b/>
          <w:bCs/>
          <w:i/>
          <w:iCs/>
          <w:color w:val="0070C0"/>
        </w:rPr>
        <w:t>Các loại bộ lọc số</w:t>
      </w:r>
      <w:r w:rsidRPr="001A2625">
        <w:rPr>
          <w:rFonts w:ascii="Calibri" w:hAnsi="Calibri" w:cs="Calibri"/>
          <w:b/>
          <w:bCs/>
          <w:i/>
          <w:iCs/>
          <w:color w:val="0070C0"/>
          <w:lang w:val="vi-VN"/>
        </w:rPr>
        <w:t xml:space="preserve"> </w:t>
      </w:r>
      <w:r w:rsidR="00E97687" w:rsidRPr="001A2625">
        <w:rPr>
          <w:rFonts w:ascii="Calibri" w:hAnsi="Calibri" w:cs="Calibri"/>
          <w:b/>
          <w:bCs/>
          <w:i/>
          <w:iCs/>
          <w:color w:val="0070C0"/>
          <w:lang w:val="vi-VN"/>
        </w:rPr>
        <w:t>lý tưởng</w:t>
      </w:r>
    </w:p>
    <w:p w14:paraId="1BFD8ADE" w14:textId="77777777" w:rsidR="007E0ADE" w:rsidRPr="001A2625" w:rsidRDefault="007E0ADE" w:rsidP="007E0ADE">
      <w:pPr>
        <w:rPr>
          <w:rFonts w:ascii="Calibri" w:hAnsi="Calibri" w:cs="Calibri"/>
          <w:sz w:val="28"/>
          <w:szCs w:val="24"/>
          <w:lang w:val="vi-VN"/>
        </w:rPr>
      </w:pPr>
      <w:r w:rsidRPr="001A2625">
        <w:rPr>
          <w:rFonts w:ascii="Calibri" w:hAnsi="Calibri" w:cs="Calibri"/>
          <w:sz w:val="28"/>
          <w:szCs w:val="24"/>
          <w:lang w:val="vi-VN"/>
        </w:rPr>
        <w:t>Việc phân chia các bộ lọc số lý tưởng dựa trên đáp ứng biên độ tần số mà không liên quan đến pha:</w:t>
      </w:r>
    </w:p>
    <w:p w14:paraId="25FEAA8D" w14:textId="1224D6A7" w:rsidR="007E0ADE" w:rsidRPr="001A2625" w:rsidRDefault="00000000" w:rsidP="007E0ADE">
      <w:pPr>
        <w:rPr>
          <w:rFonts w:ascii="Calibri" w:hAnsi="Calibri" w:cs="Calibri"/>
          <w:sz w:val="28"/>
          <w:szCs w:val="24"/>
          <w:lang w:val="vi-VN"/>
        </w:rPr>
      </w:pPr>
      <m:oMathPara>
        <m:oMath>
          <m:d>
            <m:dPr>
              <m:begChr m:val="|"/>
              <m:endChr m:val="|"/>
              <m:ctrlPr>
                <w:rPr>
                  <w:rFonts w:ascii="Cambria Math" w:hAnsi="Cambria Math" w:cs="Calibri"/>
                  <w:i/>
                  <w:sz w:val="28"/>
                  <w:szCs w:val="24"/>
                </w:rPr>
              </m:ctrlPr>
            </m:dPr>
            <m:e>
              <m:r>
                <w:rPr>
                  <w:rFonts w:ascii="Cambria Math" w:hAnsi="Cambria Math" w:cs="Calibri"/>
                  <w:sz w:val="28"/>
                  <w:szCs w:val="24"/>
                </w:rPr>
                <m:t>H</m:t>
              </m:r>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e>
          </m:d>
        </m:oMath>
      </m:oMathPara>
    </w:p>
    <w:p w14:paraId="53CB392E" w14:textId="77777777" w:rsidR="007E0ADE" w:rsidRPr="001A2625" w:rsidRDefault="007E0ADE" w:rsidP="007E0ADE">
      <w:pPr>
        <w:numPr>
          <w:ilvl w:val="0"/>
          <w:numId w:val="2"/>
        </w:numPr>
        <w:rPr>
          <w:rFonts w:ascii="Calibri" w:hAnsi="Calibri" w:cs="Calibri"/>
          <w:sz w:val="28"/>
          <w:szCs w:val="28"/>
        </w:rPr>
      </w:pPr>
      <w:r w:rsidRPr="001A2625">
        <w:rPr>
          <w:rFonts w:ascii="Calibri" w:hAnsi="Calibri" w:cs="Calibri"/>
          <w:b/>
          <w:bCs/>
          <w:sz w:val="28"/>
          <w:szCs w:val="28"/>
        </w:rPr>
        <w:t>Bộ lọc thông thấp (Low-pass filter)</w:t>
      </w:r>
      <w:r w:rsidRPr="001A2625">
        <w:rPr>
          <w:rFonts w:ascii="Calibri" w:hAnsi="Calibri" w:cs="Calibri"/>
          <w:sz w:val="28"/>
          <w:szCs w:val="28"/>
        </w:rPr>
        <w:t>:</w:t>
      </w:r>
    </w:p>
    <w:p w14:paraId="365D8AB4" w14:textId="77777777" w:rsidR="007E0ADE" w:rsidRPr="001A2625" w:rsidRDefault="007E0ADE" w:rsidP="007E0ADE">
      <w:pPr>
        <w:numPr>
          <w:ilvl w:val="1"/>
          <w:numId w:val="2"/>
        </w:numPr>
        <w:rPr>
          <w:rFonts w:ascii="Calibri" w:hAnsi="Calibri" w:cs="Calibri"/>
          <w:sz w:val="28"/>
          <w:szCs w:val="28"/>
        </w:rPr>
      </w:pPr>
      <w:r w:rsidRPr="001A2625">
        <w:rPr>
          <w:rFonts w:ascii="Calibri" w:hAnsi="Calibri" w:cs="Calibri"/>
          <w:sz w:val="28"/>
          <w:szCs w:val="28"/>
        </w:rPr>
        <w:t>Cho phép các tần số thấp đi qua và chặn các tần số cao hơn một ngưỡng nhất định.</w:t>
      </w:r>
    </w:p>
    <w:p w14:paraId="3D9EF1EF" w14:textId="77777777" w:rsidR="007E0ADE" w:rsidRPr="001A2625" w:rsidRDefault="007E0ADE" w:rsidP="007E0ADE">
      <w:pPr>
        <w:numPr>
          <w:ilvl w:val="0"/>
          <w:numId w:val="2"/>
        </w:numPr>
        <w:rPr>
          <w:rFonts w:ascii="Calibri" w:hAnsi="Calibri" w:cs="Calibri"/>
          <w:sz w:val="28"/>
          <w:szCs w:val="28"/>
        </w:rPr>
      </w:pPr>
      <w:r w:rsidRPr="001A2625">
        <w:rPr>
          <w:rFonts w:ascii="Calibri" w:hAnsi="Calibri" w:cs="Calibri"/>
          <w:b/>
          <w:bCs/>
          <w:sz w:val="28"/>
          <w:szCs w:val="28"/>
        </w:rPr>
        <w:t>Bộ lọc thông cao (High-pass filter)</w:t>
      </w:r>
      <w:r w:rsidRPr="001A2625">
        <w:rPr>
          <w:rFonts w:ascii="Calibri" w:hAnsi="Calibri" w:cs="Calibri"/>
          <w:sz w:val="28"/>
          <w:szCs w:val="28"/>
        </w:rPr>
        <w:t>:</w:t>
      </w:r>
    </w:p>
    <w:p w14:paraId="15B42FCC" w14:textId="77777777" w:rsidR="007E0ADE" w:rsidRPr="001A2625" w:rsidRDefault="007E0ADE" w:rsidP="007E0ADE">
      <w:pPr>
        <w:numPr>
          <w:ilvl w:val="1"/>
          <w:numId w:val="2"/>
        </w:numPr>
        <w:rPr>
          <w:rFonts w:ascii="Calibri" w:hAnsi="Calibri" w:cs="Calibri"/>
          <w:sz w:val="28"/>
          <w:szCs w:val="28"/>
        </w:rPr>
      </w:pPr>
      <w:r w:rsidRPr="001A2625">
        <w:rPr>
          <w:rFonts w:ascii="Calibri" w:hAnsi="Calibri" w:cs="Calibri"/>
          <w:sz w:val="28"/>
          <w:szCs w:val="28"/>
        </w:rPr>
        <w:lastRenderedPageBreak/>
        <w:t>Cho phép các tần số cao đi qua và chặn các tần số thấp hơn một ngưỡng nhất định.</w:t>
      </w:r>
    </w:p>
    <w:p w14:paraId="3C9A7402" w14:textId="77777777" w:rsidR="007E0ADE" w:rsidRPr="001A2625" w:rsidRDefault="007E0ADE" w:rsidP="007E0ADE">
      <w:pPr>
        <w:numPr>
          <w:ilvl w:val="0"/>
          <w:numId w:val="2"/>
        </w:numPr>
        <w:rPr>
          <w:rFonts w:ascii="Calibri" w:hAnsi="Calibri" w:cs="Calibri"/>
          <w:sz w:val="28"/>
          <w:szCs w:val="28"/>
        </w:rPr>
      </w:pPr>
      <w:r w:rsidRPr="001A2625">
        <w:rPr>
          <w:rFonts w:ascii="Calibri" w:hAnsi="Calibri" w:cs="Calibri"/>
          <w:b/>
          <w:bCs/>
          <w:sz w:val="28"/>
          <w:szCs w:val="28"/>
        </w:rPr>
        <w:t>Bộ lọc thông dải (Band-pass filter)</w:t>
      </w:r>
      <w:r w:rsidRPr="001A2625">
        <w:rPr>
          <w:rFonts w:ascii="Calibri" w:hAnsi="Calibri" w:cs="Calibri"/>
          <w:sz w:val="28"/>
          <w:szCs w:val="28"/>
        </w:rPr>
        <w:t>:</w:t>
      </w:r>
    </w:p>
    <w:p w14:paraId="0C6154D6" w14:textId="77777777" w:rsidR="007E0ADE" w:rsidRPr="001A2625" w:rsidRDefault="007E0ADE" w:rsidP="007E0ADE">
      <w:pPr>
        <w:numPr>
          <w:ilvl w:val="1"/>
          <w:numId w:val="2"/>
        </w:numPr>
        <w:rPr>
          <w:rFonts w:ascii="Calibri" w:hAnsi="Calibri" w:cs="Calibri"/>
          <w:sz w:val="28"/>
          <w:szCs w:val="28"/>
        </w:rPr>
      </w:pPr>
      <w:r w:rsidRPr="001A2625">
        <w:rPr>
          <w:rFonts w:ascii="Calibri" w:hAnsi="Calibri" w:cs="Calibri"/>
          <w:sz w:val="28"/>
          <w:szCs w:val="28"/>
        </w:rPr>
        <w:t>Cho phép các tần số trong một dải tần số nhất định đi qua và chặn các tần số ngoài dải đó.</w:t>
      </w:r>
    </w:p>
    <w:p w14:paraId="0D003CA2" w14:textId="77777777" w:rsidR="007E0ADE" w:rsidRPr="001A2625" w:rsidRDefault="007E0ADE" w:rsidP="007E0ADE">
      <w:pPr>
        <w:numPr>
          <w:ilvl w:val="0"/>
          <w:numId w:val="2"/>
        </w:numPr>
        <w:rPr>
          <w:rFonts w:ascii="Calibri" w:hAnsi="Calibri" w:cs="Calibri"/>
          <w:sz w:val="28"/>
          <w:szCs w:val="28"/>
        </w:rPr>
      </w:pPr>
      <w:r w:rsidRPr="001A2625">
        <w:rPr>
          <w:rFonts w:ascii="Calibri" w:hAnsi="Calibri" w:cs="Calibri"/>
          <w:b/>
          <w:bCs/>
          <w:sz w:val="28"/>
          <w:szCs w:val="28"/>
        </w:rPr>
        <w:t>Bộ lọc chắn dải (Band-stop filter)</w:t>
      </w:r>
      <w:r w:rsidRPr="001A2625">
        <w:rPr>
          <w:rFonts w:ascii="Calibri" w:hAnsi="Calibri" w:cs="Calibri"/>
          <w:sz w:val="28"/>
          <w:szCs w:val="28"/>
        </w:rPr>
        <w:t>:</w:t>
      </w:r>
    </w:p>
    <w:p w14:paraId="5D22D0BE" w14:textId="77777777" w:rsidR="007E0ADE" w:rsidRPr="001A2625" w:rsidRDefault="007E0ADE" w:rsidP="007E0ADE">
      <w:pPr>
        <w:numPr>
          <w:ilvl w:val="1"/>
          <w:numId w:val="2"/>
        </w:numPr>
        <w:rPr>
          <w:rFonts w:ascii="Calibri" w:hAnsi="Calibri" w:cs="Calibri"/>
          <w:sz w:val="28"/>
          <w:szCs w:val="28"/>
        </w:rPr>
      </w:pPr>
      <w:r w:rsidRPr="001A2625">
        <w:rPr>
          <w:rFonts w:ascii="Calibri" w:hAnsi="Calibri" w:cs="Calibri"/>
          <w:sz w:val="28"/>
          <w:szCs w:val="28"/>
        </w:rPr>
        <w:t>Chặn các tần số trong một dải tần số nhất định và cho phép các tần số ngoài dải đó đi qua.</w:t>
      </w:r>
    </w:p>
    <w:p w14:paraId="1BAEE437" w14:textId="77777777" w:rsidR="007E0ADE" w:rsidRPr="001A2625" w:rsidRDefault="007E0ADE" w:rsidP="007E0ADE">
      <w:pPr>
        <w:rPr>
          <w:rFonts w:ascii="Calibri" w:hAnsi="Calibri" w:cs="Calibri"/>
          <w:b/>
          <w:bCs/>
          <w:sz w:val="28"/>
          <w:szCs w:val="28"/>
        </w:rPr>
      </w:pPr>
      <w:r w:rsidRPr="001A2625">
        <w:rPr>
          <w:rFonts w:ascii="Calibri" w:hAnsi="Calibri" w:cs="Calibri"/>
          <w:b/>
          <w:bCs/>
          <w:sz w:val="28"/>
          <w:szCs w:val="28"/>
        </w:rPr>
        <w:t>Ứng dụng</w:t>
      </w:r>
    </w:p>
    <w:p w14:paraId="1F75C7A2" w14:textId="77777777" w:rsidR="007E0ADE" w:rsidRPr="001A2625" w:rsidRDefault="007E0ADE" w:rsidP="007E0ADE">
      <w:pPr>
        <w:rPr>
          <w:rFonts w:ascii="Calibri" w:hAnsi="Calibri" w:cs="Calibri"/>
          <w:sz w:val="28"/>
          <w:szCs w:val="28"/>
        </w:rPr>
      </w:pPr>
      <w:r w:rsidRPr="001A2625">
        <w:rPr>
          <w:rFonts w:ascii="Calibri" w:hAnsi="Calibri" w:cs="Calibri"/>
          <w:sz w:val="28"/>
          <w:szCs w:val="28"/>
        </w:rPr>
        <w:t>Bộ lọc số được sử dụng rộng rãi trong nhiều lĩnh vực như:</w:t>
      </w:r>
    </w:p>
    <w:p w14:paraId="0478476E" w14:textId="77777777" w:rsidR="007E0ADE" w:rsidRPr="001A2625" w:rsidRDefault="007E0ADE" w:rsidP="007E0ADE">
      <w:pPr>
        <w:numPr>
          <w:ilvl w:val="0"/>
          <w:numId w:val="3"/>
        </w:numPr>
        <w:rPr>
          <w:rFonts w:ascii="Calibri" w:hAnsi="Calibri" w:cs="Calibri"/>
          <w:sz w:val="28"/>
          <w:szCs w:val="28"/>
        </w:rPr>
      </w:pPr>
      <w:r w:rsidRPr="001A2625">
        <w:rPr>
          <w:rFonts w:ascii="Calibri" w:hAnsi="Calibri" w:cs="Calibri"/>
          <w:b/>
          <w:bCs/>
          <w:sz w:val="28"/>
          <w:szCs w:val="28"/>
        </w:rPr>
        <w:t>Xử lý âm thanh</w:t>
      </w:r>
      <w:r w:rsidRPr="001A2625">
        <w:rPr>
          <w:rFonts w:ascii="Calibri" w:hAnsi="Calibri" w:cs="Calibri"/>
          <w:sz w:val="28"/>
          <w:szCs w:val="28"/>
        </w:rPr>
        <w:t>: Loại bỏ nhiễu, cải thiện chất lượng âm thanh.</w:t>
      </w:r>
    </w:p>
    <w:p w14:paraId="1558F592" w14:textId="77777777" w:rsidR="007E0ADE" w:rsidRPr="001A2625" w:rsidRDefault="007E0ADE" w:rsidP="007E0ADE">
      <w:pPr>
        <w:numPr>
          <w:ilvl w:val="0"/>
          <w:numId w:val="3"/>
        </w:numPr>
        <w:rPr>
          <w:rFonts w:ascii="Calibri" w:hAnsi="Calibri" w:cs="Calibri"/>
          <w:sz w:val="28"/>
          <w:szCs w:val="28"/>
        </w:rPr>
      </w:pPr>
      <w:r w:rsidRPr="001A2625">
        <w:rPr>
          <w:rFonts w:ascii="Calibri" w:hAnsi="Calibri" w:cs="Calibri"/>
          <w:b/>
          <w:bCs/>
          <w:sz w:val="28"/>
          <w:szCs w:val="28"/>
        </w:rPr>
        <w:t>Xử lý hình ảnh</w:t>
      </w:r>
      <w:r w:rsidRPr="001A2625">
        <w:rPr>
          <w:rFonts w:ascii="Calibri" w:hAnsi="Calibri" w:cs="Calibri"/>
          <w:sz w:val="28"/>
          <w:szCs w:val="28"/>
        </w:rPr>
        <w:t>: Làm mờ, làm sắc nét, loại bỏ nhiễu trong hình ảnh.</w:t>
      </w:r>
    </w:p>
    <w:p w14:paraId="10D194C5" w14:textId="77777777" w:rsidR="007E0ADE" w:rsidRPr="001A2625" w:rsidRDefault="007E0ADE" w:rsidP="007E0ADE">
      <w:pPr>
        <w:numPr>
          <w:ilvl w:val="0"/>
          <w:numId w:val="3"/>
        </w:numPr>
        <w:rPr>
          <w:rFonts w:ascii="Calibri" w:hAnsi="Calibri" w:cs="Calibri"/>
          <w:sz w:val="28"/>
          <w:szCs w:val="28"/>
        </w:rPr>
      </w:pPr>
      <w:hyperlink r:id="rId7" w:tgtFrame="_blank" w:history="1">
        <w:r w:rsidRPr="001A2625">
          <w:rPr>
            <w:rStyle w:val="Hyperlink"/>
            <w:rFonts w:ascii="Calibri" w:hAnsi="Calibri" w:cs="Calibri"/>
            <w:b/>
            <w:bCs/>
            <w:sz w:val="28"/>
            <w:szCs w:val="28"/>
            <w:u w:val="none"/>
          </w:rPr>
          <w:t>Truyền thông</w:t>
        </w:r>
        <w:r w:rsidRPr="001A2625">
          <w:rPr>
            <w:rStyle w:val="Hyperlink"/>
            <w:rFonts w:ascii="Calibri" w:hAnsi="Calibri" w:cs="Calibri"/>
            <w:sz w:val="28"/>
            <w:szCs w:val="28"/>
            <w:u w:val="none"/>
          </w:rPr>
          <w:t>: Loại bỏ nhiễu trong tín hiệu truyền thông, cải thiện chất lượng truyền dẫn</w:t>
        </w:r>
      </w:hyperlink>
    </w:p>
    <w:p w14:paraId="6FA02DA9" w14:textId="2F2E7065" w:rsidR="001A2625" w:rsidRPr="001A2625" w:rsidRDefault="001A2625" w:rsidP="00C42AB4">
      <w:pPr>
        <w:pStyle w:val="Heading1"/>
        <w:rPr>
          <w:rFonts w:ascii="Calibri" w:hAnsi="Calibri" w:cs="Calibri"/>
          <w:b/>
          <w:bCs/>
          <w:i/>
          <w:iCs/>
          <w:color w:val="0070C0"/>
          <w:sz w:val="32"/>
          <w:szCs w:val="28"/>
          <w:lang w:val="vi-VN"/>
        </w:rPr>
      </w:pPr>
      <w:r w:rsidRPr="001A2625">
        <w:rPr>
          <w:rFonts w:ascii="Calibri" w:hAnsi="Calibri" w:cs="Calibri"/>
          <w:b/>
          <w:bCs/>
          <w:i/>
          <w:iCs/>
          <w:color w:val="0070C0"/>
          <w:sz w:val="32"/>
          <w:szCs w:val="28"/>
          <w:lang w:val="vi-VN"/>
        </w:rPr>
        <w:t>2. Các bộ lọc số lý tưởng</w:t>
      </w:r>
    </w:p>
    <w:p w14:paraId="5E808B5C" w14:textId="13C635B5" w:rsidR="00416C09" w:rsidRPr="001A2625" w:rsidRDefault="00C42AB4" w:rsidP="001A2625">
      <w:pPr>
        <w:pStyle w:val="Heading2"/>
        <w:rPr>
          <w:rFonts w:ascii="Calibri" w:hAnsi="Calibri" w:cs="Calibri"/>
          <w:b/>
          <w:bCs/>
          <w:i/>
          <w:iCs/>
          <w:color w:val="0070C0"/>
          <w:szCs w:val="28"/>
          <w:lang w:val="vi-VN"/>
        </w:rPr>
      </w:pPr>
      <w:r w:rsidRPr="001A2625">
        <w:rPr>
          <w:rFonts w:ascii="Calibri" w:hAnsi="Calibri" w:cs="Calibri"/>
          <w:b/>
          <w:bCs/>
          <w:i/>
          <w:iCs/>
          <w:color w:val="0070C0"/>
          <w:szCs w:val="28"/>
          <w:lang w:val="vi-VN"/>
        </w:rPr>
        <w:t>2.</w:t>
      </w:r>
      <w:r w:rsidR="001A2625" w:rsidRPr="001A2625">
        <w:rPr>
          <w:rFonts w:ascii="Calibri" w:hAnsi="Calibri" w:cs="Calibri"/>
          <w:b/>
          <w:bCs/>
          <w:i/>
          <w:iCs/>
          <w:color w:val="0070C0"/>
          <w:szCs w:val="28"/>
          <w:lang w:val="vi-VN"/>
        </w:rPr>
        <w:t>1.</w:t>
      </w:r>
      <w:r w:rsidRPr="001A2625">
        <w:rPr>
          <w:rFonts w:ascii="Calibri" w:hAnsi="Calibri" w:cs="Calibri"/>
          <w:b/>
          <w:bCs/>
          <w:i/>
          <w:iCs/>
          <w:color w:val="0070C0"/>
          <w:szCs w:val="28"/>
          <w:lang w:val="vi-VN"/>
        </w:rPr>
        <w:t xml:space="preserve"> Bộ lọc thông thấp lý tưởng</w:t>
      </w:r>
    </w:p>
    <w:p w14:paraId="2A0B3F36" w14:textId="4DC32940" w:rsidR="005D360D" w:rsidRPr="001A2625" w:rsidRDefault="005D360D" w:rsidP="005D360D">
      <w:pPr>
        <w:rPr>
          <w:rFonts w:ascii="Calibri" w:hAnsi="Calibri" w:cs="Calibri"/>
          <w:sz w:val="28"/>
          <w:szCs w:val="24"/>
          <w:lang w:val="vi-VN"/>
        </w:rPr>
      </w:pPr>
      <w:r w:rsidRPr="001A2625">
        <w:rPr>
          <w:rFonts w:ascii="Calibri" w:hAnsi="Calibri" w:cs="Calibri"/>
          <w:sz w:val="28"/>
          <w:szCs w:val="24"/>
        </w:rPr>
        <w:t>Bộ lọc thông cao lý tưởng (ideal high-pass filter) là một loại mạch lọc cho phép các tần số thấp hơn tần số cắt (cutoff frequency) đi qua mà không bị suy giảm, trong khi các tần số cao hơn tần số cắt sẽ bị suy giảm hoàn toàn.</w:t>
      </w:r>
    </w:p>
    <w:p w14:paraId="359959AF" w14:textId="7F3E4F87" w:rsidR="004830EE" w:rsidRDefault="004830EE" w:rsidP="004830EE">
      <w:pPr>
        <w:numPr>
          <w:ilvl w:val="0"/>
          <w:numId w:val="4"/>
        </w:numPr>
        <w:rPr>
          <w:rFonts w:ascii="Calibri" w:hAnsi="Calibri" w:cs="Calibri"/>
          <w:sz w:val="28"/>
          <w:szCs w:val="24"/>
        </w:rPr>
      </w:pPr>
      <w:r w:rsidRPr="001A2625">
        <w:rPr>
          <w:rFonts w:ascii="Calibri" w:hAnsi="Calibri" w:cs="Calibri"/>
          <w:b/>
          <w:bCs/>
          <w:sz w:val="28"/>
          <w:szCs w:val="24"/>
        </w:rPr>
        <w:t xml:space="preserve">Đáp ứng </w:t>
      </w:r>
      <w:r w:rsidR="00922660">
        <w:rPr>
          <w:rFonts w:ascii="Calibri" w:hAnsi="Calibri" w:cs="Calibri"/>
          <w:b/>
          <w:bCs/>
          <w:sz w:val="28"/>
          <w:szCs w:val="24"/>
        </w:rPr>
        <w:t>xung:</w:t>
      </w:r>
    </w:p>
    <w:p w14:paraId="5D11D385" w14:textId="19BEFE07" w:rsidR="00922660" w:rsidRPr="001A2625" w:rsidRDefault="00F974DE" w:rsidP="00922660">
      <w:pPr>
        <w:ind w:left="720"/>
        <w:rPr>
          <w:rFonts w:ascii="Calibri" w:hAnsi="Calibri" w:cs="Calibri"/>
          <w:sz w:val="28"/>
          <w:szCs w:val="24"/>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lang w:val="vi-VN"/>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r>
                <w:rPr>
                  <w:rFonts w:ascii="Cambria Math" w:hAnsi="Cambria Math" w:cs="Calibri"/>
                  <w:sz w:val="28"/>
                  <w:szCs w:val="24"/>
                </w:rPr>
                <m:t>⁡(</m:t>
              </m:r>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den>
          </m:f>
        </m:oMath>
      </m:oMathPara>
    </w:p>
    <w:p w14:paraId="57124F16" w14:textId="5CC07689" w:rsidR="004830EE" w:rsidRPr="001A2625" w:rsidRDefault="004830EE" w:rsidP="004830EE">
      <w:pPr>
        <w:numPr>
          <w:ilvl w:val="1"/>
          <w:numId w:val="4"/>
        </w:numPr>
        <w:rPr>
          <w:rFonts w:ascii="Calibri" w:hAnsi="Calibri" w:cs="Calibri"/>
          <w:sz w:val="28"/>
          <w:szCs w:val="24"/>
        </w:rPr>
      </w:pPr>
      <w:r w:rsidRPr="001A2625">
        <w:rPr>
          <w:rFonts w:ascii="Calibri" w:hAnsi="Calibri" w:cs="Calibri"/>
          <w:b/>
          <w:bCs/>
          <w:sz w:val="28"/>
          <w:szCs w:val="24"/>
        </w:rPr>
        <w:t xml:space="preserve">Tần số thấp hơn ngưỡng cắt </w:t>
      </w:r>
      <m:oMath>
        <m:sSub>
          <m:sSubPr>
            <m:ctrlPr>
              <w:rPr>
                <w:rFonts w:ascii="Cambria Math" w:hAnsi="Cambria Math" w:cs="Calibri"/>
                <w:b/>
                <w:bCs/>
                <w:i/>
                <w:sz w:val="28"/>
                <w:szCs w:val="24"/>
              </w:rPr>
            </m:ctrlPr>
          </m:sSubPr>
          <m:e>
            <m:r>
              <m:rPr>
                <m:sty m:val="bi"/>
              </m:rPr>
              <w:rPr>
                <w:rFonts w:ascii="Cambria Math" w:hAnsi="Cambria Math" w:cs="Calibri"/>
                <w:sz w:val="28"/>
                <w:szCs w:val="24"/>
              </w:rPr>
              <m:t>ω</m:t>
            </m:r>
          </m:e>
          <m:sub>
            <m:r>
              <m:rPr>
                <m:sty m:val="bi"/>
              </m:rPr>
              <w:rPr>
                <w:rFonts w:ascii="Cambria Math" w:hAnsi="Cambria Math" w:cs="Calibri"/>
                <w:sz w:val="28"/>
                <w:szCs w:val="24"/>
              </w:rPr>
              <m:t>c</m:t>
            </m:r>
          </m:sub>
        </m:sSub>
      </m:oMath>
      <w:r w:rsidRPr="001A2625">
        <w:rPr>
          <w:rFonts w:ascii="Calibri" w:hAnsi="Calibri" w:cs="Calibri"/>
          <w:sz w:val="28"/>
          <w:szCs w:val="24"/>
        </w:rPr>
        <w:t>: Biên độ của đáp ứng tần số là 1, nghĩa là tất cả các tần số thấp hơn ngưỡng cắt đều được truyền qua mà không bị suy giảm.</w:t>
      </w:r>
    </w:p>
    <w:p w14:paraId="7470E7E4" w14:textId="77777777" w:rsidR="004830EE" w:rsidRPr="001A2625" w:rsidRDefault="004830EE" w:rsidP="004830EE">
      <w:pPr>
        <w:numPr>
          <w:ilvl w:val="1"/>
          <w:numId w:val="4"/>
        </w:numPr>
        <w:rPr>
          <w:rFonts w:ascii="Calibri" w:hAnsi="Calibri" w:cs="Calibri"/>
          <w:sz w:val="28"/>
          <w:szCs w:val="24"/>
        </w:rPr>
      </w:pPr>
      <w:r w:rsidRPr="001A2625">
        <w:rPr>
          <w:rFonts w:ascii="Calibri" w:hAnsi="Calibri" w:cs="Calibri"/>
          <w:b/>
          <w:bCs/>
          <w:sz w:val="28"/>
          <w:szCs w:val="24"/>
        </w:rPr>
        <w:t>Tần số cao hơn ngưỡng cắt</w:t>
      </w:r>
      <w:r w:rsidRPr="001A2625">
        <w:rPr>
          <w:rFonts w:ascii="Calibri" w:hAnsi="Calibri" w:cs="Calibri"/>
          <w:sz w:val="28"/>
          <w:szCs w:val="24"/>
        </w:rPr>
        <w:t>: Biên độ của đáp ứng tần số là 0, nghĩa là tất cả các tần số cao hơn ngưỡng cắt đều bị chặn hoàn toàn.</w:t>
      </w:r>
    </w:p>
    <w:p w14:paraId="5CEFDB26" w14:textId="78B21EAE" w:rsidR="004830EE" w:rsidRPr="001A2625" w:rsidRDefault="004830EE" w:rsidP="004830EE">
      <w:pPr>
        <w:rPr>
          <w:rFonts w:ascii="Calibri" w:eastAsiaTheme="minorEastAsia"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ctrlPr>
                    <w:rPr>
                      <w:rFonts w:ascii="Cambria Math" w:hAnsi="Cambria Math" w:cs="Calibri"/>
                      <w:i/>
                      <w:sz w:val="28"/>
                      <w:szCs w:val="24"/>
                    </w:rPr>
                  </m:ctrlPr>
                </m:e>
                <m:sup>
                  <m:r>
                    <w:rPr>
                      <w:rFonts w:ascii="Cambria Math" w:hAnsi="Cambria Math" w:cs="Calibri"/>
                      <w:sz w:val="28"/>
                      <w:szCs w:val="24"/>
                      <w:lang w:val="vi-VN"/>
                    </w:rPr>
                    <m:t>jω</m:t>
                  </m:r>
                </m:sup>
              </m:sSup>
              <m:ctrlPr>
                <w:rPr>
                  <w:rFonts w:ascii="Cambria Math" w:hAnsi="Cambria Math" w:cs="Calibri"/>
                  <w:i/>
                  <w:sz w:val="28"/>
                  <w:szCs w:val="24"/>
                  <w:lang w:val="vi-VN"/>
                </w:rPr>
              </m:ctrlPr>
            </m:e>
          </m:d>
          <m:r>
            <w:rPr>
              <w:rFonts w:ascii="Cambria Math" w:hAnsi="Cambria Math" w:cs="Calibri"/>
              <w:sz w:val="28"/>
              <w:szCs w:val="24"/>
            </w:rPr>
            <m:t>=</m:t>
          </m:r>
          <m:d>
            <m:dPr>
              <m:begChr m:val="{"/>
              <m:endChr m:val=""/>
              <m:ctrlPr>
                <w:rPr>
                  <w:rFonts w:ascii="Cambria Math" w:hAnsi="Cambria Math" w:cs="Calibri"/>
                  <w:i/>
                  <w:sz w:val="28"/>
                  <w:szCs w:val="24"/>
                </w:rPr>
              </m:ctrlPr>
            </m:dPr>
            <m:e>
              <m:eqArr>
                <m:eqArrPr>
                  <m:ctrlPr>
                    <w:rPr>
                      <w:rFonts w:ascii="Cambria Math" w:hAnsi="Cambria Math" w:cs="Calibri"/>
                      <w:i/>
                      <w:sz w:val="28"/>
                      <w:szCs w:val="24"/>
                    </w:rPr>
                  </m:ctrlPr>
                </m:eqArrPr>
                <m:e>
                  <m:r>
                    <w:rPr>
                      <w:rFonts w:ascii="Cambria Math" w:hAnsi="Cambria Math" w:cs="Calibri"/>
                      <w:sz w:val="28"/>
                      <w:szCs w:val="24"/>
                    </w:rPr>
                    <m:t xml:space="preserve">1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m:rPr>
                          <m:sty m:val="p"/>
                        </m:rPr>
                        <w:rPr>
                          <w:rFonts w:ascii="Cambria Math" w:hAnsi="Cambria Math" w:cs="Calibri"/>
                          <w:sz w:val="28"/>
                          <w:szCs w:val="24"/>
                          <w:lang w:val="vi-VN"/>
                        </w:rPr>
                        <m:t>ω</m:t>
                      </m:r>
                    </m:e>
                  </m:d>
                  <m:r>
                    <w:rPr>
                      <w:rFonts w:ascii="Cambria Math" w:hAnsi="Cambria Math" w:cs="Calibri"/>
                      <w:sz w:val="28"/>
                      <w:szCs w:val="24"/>
                      <w:lang w:val="vi-VN"/>
                    </w:rPr>
                    <m:t>≤</m:t>
                  </m:r>
                  <m:sSub>
                    <m:sSubPr>
                      <m:ctrlPr>
                        <w:rPr>
                          <w:rFonts w:ascii="Cambria Math" w:hAnsi="Cambria Math" w:cs="Calibri"/>
                          <w:i/>
                          <w:iCs/>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c</m:t>
                      </m:r>
                    </m:sub>
                  </m:sSub>
                </m:e>
                <m:e>
                  <m:r>
                    <w:rPr>
                      <w:rFonts w:ascii="Cambria Math" w:hAnsi="Cambria Math" w:cs="Calibri"/>
                      <w:sz w:val="28"/>
                      <w:szCs w:val="24"/>
                    </w:rPr>
                    <m:t xml:space="preserve">0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&gt;</m:t>
                  </m:r>
                  <m:sSub>
                    <m:sSubPr>
                      <m:ctrlPr>
                        <w:rPr>
                          <w:rFonts w:ascii="Cambria Math" w:hAnsi="Cambria Math" w:cs="Calibri"/>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m:rPr>
                          <m:sty m:val="p"/>
                        </m:rPr>
                        <w:rPr>
                          <w:rFonts w:ascii="Cambria Math" w:hAnsi="Cambria Math" w:cs="Calibri"/>
                          <w:sz w:val="28"/>
                          <w:szCs w:val="24"/>
                          <w:lang w:val="vi-VN"/>
                        </w:rPr>
                        <m:t>c</m:t>
                      </m:r>
                    </m:sub>
                  </m:sSub>
                </m:e>
              </m:eqArr>
            </m:e>
          </m:d>
        </m:oMath>
      </m:oMathPara>
    </w:p>
    <w:p w14:paraId="69FB7921" w14:textId="67992634" w:rsidR="00085793" w:rsidRPr="001A2625" w:rsidRDefault="00085793" w:rsidP="004830EE">
      <w:pPr>
        <w:rPr>
          <w:rFonts w:ascii="Calibri" w:eastAsiaTheme="minorEastAsia" w:hAnsi="Calibri" w:cs="Calibri"/>
          <w:b/>
          <w:bCs/>
          <w:i/>
          <w:iCs/>
          <w:color w:val="FF0000"/>
          <w:sz w:val="28"/>
          <w:szCs w:val="24"/>
          <w:lang w:val="vi-VN"/>
        </w:rPr>
      </w:pPr>
      <w:r w:rsidRPr="001A2625">
        <w:rPr>
          <w:rFonts w:ascii="Calibri" w:eastAsiaTheme="minorEastAsia" w:hAnsi="Calibri" w:cs="Calibri"/>
          <w:b/>
          <w:bCs/>
          <w:i/>
          <w:iCs/>
          <w:color w:val="FF0000"/>
          <w:sz w:val="28"/>
          <w:szCs w:val="24"/>
          <w:lang w:val="vi-VN"/>
        </w:rPr>
        <w:t>Chú ý:</w:t>
      </w:r>
    </w:p>
    <w:p w14:paraId="4A045FC7" w14:textId="1670B248" w:rsidR="00085793" w:rsidRPr="001A2625" w:rsidRDefault="00085793" w:rsidP="004830EE">
      <w:pPr>
        <w:rPr>
          <w:rFonts w:ascii="Calibri" w:eastAsiaTheme="minorEastAsia" w:hAnsi="Calibri" w:cs="Calibri"/>
          <w:sz w:val="28"/>
          <w:szCs w:val="24"/>
          <w:lang w:val="vi-VN"/>
        </w:rPr>
      </w:pPr>
      <w:r w:rsidRPr="001A2625">
        <w:rPr>
          <w:rFonts w:ascii="Calibri" w:eastAsiaTheme="minorEastAsia" w:hAnsi="Calibri" w:cs="Calibri"/>
          <w:sz w:val="28"/>
          <w:szCs w:val="24"/>
          <w:lang w:val="vi-VN"/>
        </w:rPr>
        <w:lastRenderedPageBreak/>
        <w:t xml:space="preserve">Tần số </w:t>
      </w:r>
      <m:oMath>
        <m:r>
          <m:rPr>
            <m:sty m:val="p"/>
          </m:rPr>
          <w:rPr>
            <w:rFonts w:ascii="Cambria Math" w:hAnsi="Cambria Math" w:cs="Calibri"/>
            <w:sz w:val="28"/>
            <w:szCs w:val="24"/>
            <w:lang w:val="vi-VN"/>
          </w:rPr>
          <m:t>ω: -π≤ω≤π</m:t>
        </m:r>
      </m:oMath>
    </w:p>
    <w:p w14:paraId="01A5D611" w14:textId="1695D573" w:rsidR="00D82A34" w:rsidRPr="001A2625" w:rsidRDefault="00D82A34" w:rsidP="004830EE">
      <w:pPr>
        <w:rPr>
          <w:rFonts w:ascii="Calibri" w:hAnsi="Calibri" w:cs="Calibri"/>
          <w:sz w:val="28"/>
          <w:szCs w:val="24"/>
          <w:lang w:val="vi-VN"/>
        </w:rPr>
      </w:pPr>
      <w:r w:rsidRPr="001A2625">
        <w:rPr>
          <w:rFonts w:ascii="Calibri" w:hAnsi="Calibri" w:cs="Calibri"/>
          <w:noProof/>
          <w:sz w:val="28"/>
          <w:szCs w:val="24"/>
          <w:lang w:val="vi-VN"/>
        </w:rPr>
        <w:drawing>
          <wp:inline distT="0" distB="0" distL="0" distR="0" wp14:anchorId="0D2A5BA5" wp14:editId="089B6C4B">
            <wp:extent cx="5133975" cy="1924050"/>
            <wp:effectExtent l="0" t="0" r="9525" b="0"/>
            <wp:docPr id="1093341265"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1265" name="Picture 1" descr="A diagram of a graph&#10;&#10;Description automatically generated"/>
                    <pic:cNvPicPr/>
                  </pic:nvPicPr>
                  <pic:blipFill>
                    <a:blip r:embed="rId8"/>
                    <a:stretch>
                      <a:fillRect/>
                    </a:stretch>
                  </pic:blipFill>
                  <pic:spPr>
                    <a:xfrm>
                      <a:off x="0" y="0"/>
                      <a:ext cx="5133975" cy="1924050"/>
                    </a:xfrm>
                    <a:prstGeom prst="rect">
                      <a:avLst/>
                    </a:prstGeom>
                  </pic:spPr>
                </pic:pic>
              </a:graphicData>
            </a:graphic>
          </wp:inline>
        </w:drawing>
      </w:r>
    </w:p>
    <w:p w14:paraId="2A7CFB0F" w14:textId="77777777" w:rsidR="004830EE" w:rsidRPr="001A2625" w:rsidRDefault="004830EE" w:rsidP="004830EE">
      <w:pPr>
        <w:numPr>
          <w:ilvl w:val="0"/>
          <w:numId w:val="4"/>
        </w:numPr>
        <w:rPr>
          <w:rFonts w:ascii="Calibri" w:hAnsi="Calibri" w:cs="Calibri"/>
          <w:sz w:val="28"/>
          <w:szCs w:val="24"/>
        </w:rPr>
      </w:pPr>
      <w:r w:rsidRPr="001A2625">
        <w:rPr>
          <w:rFonts w:ascii="Calibri" w:hAnsi="Calibri" w:cs="Calibri"/>
          <w:b/>
          <w:bCs/>
          <w:sz w:val="28"/>
          <w:szCs w:val="24"/>
        </w:rPr>
        <w:t>Biểu đồ đáp ứng tần số</w:t>
      </w:r>
      <w:r w:rsidRPr="001A2625">
        <w:rPr>
          <w:rFonts w:ascii="Calibri" w:hAnsi="Calibri" w:cs="Calibri"/>
          <w:sz w:val="28"/>
          <w:szCs w:val="24"/>
        </w:rPr>
        <w:t>:</w:t>
      </w:r>
    </w:p>
    <w:p w14:paraId="17B83137" w14:textId="77777777" w:rsidR="004830EE" w:rsidRPr="001A2625" w:rsidRDefault="004830EE" w:rsidP="004830EE">
      <w:pPr>
        <w:numPr>
          <w:ilvl w:val="1"/>
          <w:numId w:val="4"/>
        </w:numPr>
        <w:rPr>
          <w:rFonts w:ascii="Calibri" w:hAnsi="Calibri" w:cs="Calibri"/>
          <w:sz w:val="28"/>
          <w:szCs w:val="24"/>
        </w:rPr>
      </w:pPr>
      <w:r w:rsidRPr="001A2625">
        <w:rPr>
          <w:rFonts w:ascii="Calibri" w:hAnsi="Calibri" w:cs="Calibri"/>
          <w:sz w:val="28"/>
          <w:szCs w:val="24"/>
        </w:rPr>
        <w:t>Đáp ứng tần số của bộ lọc thông thấp lý tưởng có dạng hình chữ nhật. Điều này có nghĩa là biên độ của đáp ứng tần số là một đường thẳng ngang ở mức 1 cho đến tần số cắt, sau đó giảm đột ngột xuống 0 và duy trì ở mức 0 cho tất cả các tần số cao hơn.</w:t>
      </w:r>
    </w:p>
    <w:p w14:paraId="2CC73095" w14:textId="01EFAEA1" w:rsidR="00C42AB4" w:rsidRPr="001A2625" w:rsidRDefault="008F695D" w:rsidP="00416C09">
      <w:pPr>
        <w:rPr>
          <w:rFonts w:ascii="Calibri" w:hAnsi="Calibri" w:cs="Calibri"/>
          <w:b/>
          <w:bCs/>
          <w:i/>
          <w:iCs/>
          <w:color w:val="FF0000"/>
          <w:sz w:val="28"/>
          <w:szCs w:val="24"/>
          <w:lang w:val="vi-VN"/>
        </w:rPr>
      </w:pPr>
      <w:r w:rsidRPr="001A2625">
        <w:rPr>
          <w:rFonts w:ascii="Calibri" w:hAnsi="Calibri" w:cs="Calibri"/>
          <w:b/>
          <w:bCs/>
          <w:i/>
          <w:iCs/>
          <w:color w:val="FF0000"/>
          <w:sz w:val="28"/>
          <w:szCs w:val="24"/>
          <w:lang w:val="vi-VN"/>
        </w:rPr>
        <w:t xml:space="preserve">// </w:t>
      </w:r>
      <w:r w:rsidRPr="001A2625">
        <w:rPr>
          <w:rFonts w:ascii="Calibri" w:hAnsi="Calibri" w:cs="Calibri"/>
          <w:b/>
          <w:bCs/>
          <w:i/>
          <w:iCs/>
          <w:color w:val="FF0000"/>
          <w:sz w:val="28"/>
          <w:szCs w:val="24"/>
        </w:rPr>
        <w:t>Tần số cắt là tần số tại đó đáp ứng của bộ lọc thay đổi từ việc cho phép tín hiệu đi qua (pass) sang việc chặn tín hiệu (stop)</w:t>
      </w:r>
    </w:p>
    <w:p w14:paraId="362008E8" w14:textId="5681A5B4" w:rsidR="00C42AB4" w:rsidRPr="001A2625" w:rsidRDefault="001A2625" w:rsidP="001A2625">
      <w:pPr>
        <w:pStyle w:val="Heading2"/>
        <w:rPr>
          <w:rFonts w:ascii="Calibri" w:hAnsi="Calibri" w:cs="Calibri"/>
          <w:b/>
          <w:bCs/>
          <w:i/>
          <w:iCs/>
          <w:color w:val="0070C0"/>
          <w:szCs w:val="28"/>
          <w:lang w:val="vi-VN"/>
        </w:rPr>
      </w:pPr>
      <w:r w:rsidRPr="001A2625">
        <w:rPr>
          <w:rFonts w:ascii="Calibri" w:hAnsi="Calibri" w:cs="Calibri"/>
          <w:b/>
          <w:bCs/>
          <w:i/>
          <w:iCs/>
          <w:color w:val="0070C0"/>
          <w:szCs w:val="28"/>
          <w:lang w:val="vi-VN"/>
        </w:rPr>
        <w:t>2</w:t>
      </w:r>
      <w:r w:rsidR="005D360D" w:rsidRPr="001A2625">
        <w:rPr>
          <w:rFonts w:ascii="Calibri" w:hAnsi="Calibri" w:cs="Calibri"/>
          <w:b/>
          <w:bCs/>
          <w:i/>
          <w:iCs/>
          <w:color w:val="0070C0"/>
          <w:szCs w:val="28"/>
          <w:lang w:val="vi-VN"/>
        </w:rPr>
        <w:t>.</w:t>
      </w:r>
      <w:r w:rsidRPr="001A2625">
        <w:rPr>
          <w:rFonts w:ascii="Calibri" w:hAnsi="Calibri" w:cs="Calibri"/>
          <w:b/>
          <w:bCs/>
          <w:i/>
          <w:iCs/>
          <w:color w:val="0070C0"/>
          <w:szCs w:val="28"/>
          <w:lang w:val="vi-VN"/>
        </w:rPr>
        <w:t>2.</w:t>
      </w:r>
      <w:r w:rsidR="005D360D" w:rsidRPr="001A2625">
        <w:rPr>
          <w:rFonts w:ascii="Calibri" w:hAnsi="Calibri" w:cs="Calibri"/>
          <w:b/>
          <w:bCs/>
          <w:i/>
          <w:iCs/>
          <w:color w:val="0070C0"/>
          <w:szCs w:val="28"/>
          <w:lang w:val="vi-VN"/>
        </w:rPr>
        <w:t xml:space="preserve"> Bộ lọc thông cao lý tưởng</w:t>
      </w:r>
    </w:p>
    <w:p w14:paraId="05302C56" w14:textId="24D2101C" w:rsidR="005D360D" w:rsidRPr="001A2625" w:rsidRDefault="005D360D" w:rsidP="00416C09">
      <w:pPr>
        <w:rPr>
          <w:rFonts w:ascii="Calibri" w:hAnsi="Calibri" w:cs="Calibri"/>
          <w:sz w:val="28"/>
          <w:szCs w:val="24"/>
          <w:lang w:val="vi-VN"/>
        </w:rPr>
      </w:pPr>
      <w:r w:rsidRPr="001A2625">
        <w:rPr>
          <w:rFonts w:ascii="Calibri" w:hAnsi="Calibri" w:cs="Calibri"/>
          <w:sz w:val="28"/>
          <w:szCs w:val="24"/>
        </w:rPr>
        <w:t>Bộ lọc thông cao lý tưởng (ideal high-pass filter) là một loại mạch lọc cho phép các tần số cao hơn tần số cắt (cutoff frequency) đi qua mà không bị suy giảm, trong khi các tần số thấp hơn tần số cắt sẽ bị suy giảm hoàn toàn.</w:t>
      </w:r>
    </w:p>
    <w:p w14:paraId="1977FEC3" w14:textId="2B7539CF" w:rsidR="005D360D" w:rsidRPr="001A2625" w:rsidRDefault="005D360D" w:rsidP="00416C09">
      <w:pPr>
        <w:rPr>
          <w:rFonts w:ascii="Calibri" w:hAnsi="Calibri" w:cs="Calibri"/>
          <w:b/>
          <w:bCs/>
          <w:sz w:val="28"/>
          <w:szCs w:val="24"/>
          <w:lang w:val="vi-VN"/>
        </w:rPr>
      </w:pPr>
      <w:r w:rsidRPr="001A2625">
        <w:rPr>
          <w:rFonts w:ascii="Calibri" w:hAnsi="Calibri" w:cs="Calibri"/>
          <w:b/>
          <w:bCs/>
          <w:sz w:val="28"/>
          <w:szCs w:val="24"/>
          <w:lang w:val="vi-VN"/>
        </w:rPr>
        <w:t>Ứng dụng:</w:t>
      </w:r>
    </w:p>
    <w:p w14:paraId="73F10851" w14:textId="02D46F98" w:rsidR="005D360D" w:rsidRPr="001A2625" w:rsidRDefault="005D360D" w:rsidP="005D360D">
      <w:pPr>
        <w:rPr>
          <w:rFonts w:ascii="Calibri" w:hAnsi="Calibri" w:cs="Calibri"/>
          <w:sz w:val="28"/>
          <w:szCs w:val="24"/>
        </w:rPr>
      </w:pPr>
      <w:hyperlink r:id="rId9" w:tgtFrame="_blank" w:history="1">
        <w:r w:rsidRPr="001A2625">
          <w:rPr>
            <w:rStyle w:val="Hyperlink"/>
            <w:rFonts w:ascii="Calibri" w:hAnsi="Calibri" w:cs="Calibri"/>
            <w:sz w:val="28"/>
            <w:szCs w:val="24"/>
            <w:u w:val="none"/>
          </w:rPr>
          <w:t>Bộ lọc thông cao được sử dụng rộng rãi trong các ứng dụng âm thanh và xử lý tín hiệu để loại bỏ tiếng ồn tần số thấp và giữ lại các tín hiệu tần số cao hơn</w:t>
        </w:r>
      </w:hyperlink>
      <w:hyperlink r:id="rId10" w:tgtFrame="_blank" w:history="1">
        <w:r w:rsidRPr="001A2625">
          <w:rPr>
            <w:rStyle w:val="Hyperlink"/>
            <w:rFonts w:ascii="Calibri" w:hAnsi="Calibri" w:cs="Calibri"/>
            <w:sz w:val="28"/>
            <w:szCs w:val="24"/>
            <w:u w:val="none"/>
            <w:vertAlign w:val="superscript"/>
          </w:rPr>
          <w:t>1</w:t>
        </w:r>
      </w:hyperlink>
      <w:r w:rsidRPr="001A2625">
        <w:rPr>
          <w:rFonts w:ascii="Calibri" w:hAnsi="Calibri" w:cs="Calibri"/>
          <w:sz w:val="28"/>
          <w:szCs w:val="24"/>
        </w:rPr>
        <w:t>.</w:t>
      </w:r>
    </w:p>
    <w:p w14:paraId="00D8F0CF" w14:textId="77777777" w:rsidR="005D360D" w:rsidRPr="001A2625" w:rsidRDefault="005D360D" w:rsidP="005D360D">
      <w:pPr>
        <w:rPr>
          <w:rFonts w:ascii="Calibri" w:hAnsi="Calibri" w:cs="Calibri"/>
          <w:b/>
          <w:bCs/>
          <w:sz w:val="28"/>
          <w:szCs w:val="24"/>
        </w:rPr>
      </w:pPr>
      <w:r w:rsidRPr="001A2625">
        <w:rPr>
          <w:rFonts w:ascii="Calibri" w:hAnsi="Calibri" w:cs="Calibri"/>
          <w:b/>
          <w:bCs/>
          <w:sz w:val="28"/>
          <w:szCs w:val="24"/>
        </w:rPr>
        <w:t>Các loại bộ lọc thông cao:</w:t>
      </w:r>
    </w:p>
    <w:p w14:paraId="1D9ADF89" w14:textId="77777777" w:rsidR="005D360D" w:rsidRPr="001A2625" w:rsidRDefault="005D360D" w:rsidP="005D360D">
      <w:pPr>
        <w:numPr>
          <w:ilvl w:val="0"/>
          <w:numId w:val="6"/>
        </w:numPr>
        <w:rPr>
          <w:rFonts w:ascii="Calibri" w:hAnsi="Calibri" w:cs="Calibri"/>
          <w:sz w:val="28"/>
          <w:szCs w:val="24"/>
        </w:rPr>
      </w:pPr>
      <w:r w:rsidRPr="001A2625">
        <w:rPr>
          <w:rFonts w:ascii="Calibri" w:hAnsi="Calibri" w:cs="Calibri"/>
          <w:b/>
          <w:bCs/>
          <w:sz w:val="28"/>
          <w:szCs w:val="24"/>
        </w:rPr>
        <w:t>Bộ lọc RC (Resistor-Capacitor)</w:t>
      </w:r>
      <w:r w:rsidRPr="001A2625">
        <w:rPr>
          <w:rFonts w:ascii="Calibri" w:hAnsi="Calibri" w:cs="Calibri"/>
          <w:sz w:val="28"/>
          <w:szCs w:val="24"/>
        </w:rPr>
        <w:t>: Sử dụng điện trở và tụ điện để tạo ra bộ lọc thông cao. Đây là loại bộ lọc đơn giản và phổ biến nhất.</w:t>
      </w:r>
    </w:p>
    <w:p w14:paraId="3185A5ED" w14:textId="04AA5AAF" w:rsidR="005D360D" w:rsidRPr="001A2625" w:rsidRDefault="005D360D" w:rsidP="00416C09">
      <w:pPr>
        <w:numPr>
          <w:ilvl w:val="0"/>
          <w:numId w:val="6"/>
        </w:numPr>
        <w:rPr>
          <w:rFonts w:ascii="Calibri" w:hAnsi="Calibri" w:cs="Calibri"/>
          <w:sz w:val="28"/>
          <w:szCs w:val="24"/>
        </w:rPr>
      </w:pPr>
      <w:hyperlink r:id="rId11" w:tgtFrame="_blank" w:history="1">
        <w:r w:rsidRPr="001A2625">
          <w:rPr>
            <w:rStyle w:val="Hyperlink"/>
            <w:rFonts w:ascii="Calibri" w:hAnsi="Calibri" w:cs="Calibri"/>
            <w:b/>
            <w:bCs/>
            <w:sz w:val="28"/>
            <w:szCs w:val="24"/>
            <w:u w:val="none"/>
          </w:rPr>
          <w:t>Bộ lọc LC (Inductor-Capacitor)</w:t>
        </w:r>
        <w:r w:rsidRPr="001A2625">
          <w:rPr>
            <w:rStyle w:val="Hyperlink"/>
            <w:rFonts w:ascii="Calibri" w:hAnsi="Calibri" w:cs="Calibri"/>
            <w:sz w:val="28"/>
            <w:szCs w:val="24"/>
            <w:u w:val="none"/>
          </w:rPr>
          <w:t>: Sử dụng cuộn cảm và tụ điện, thường được sử dụng trong các ứng dụng yêu cầu hiệu suất cao hơn</w:t>
        </w:r>
      </w:hyperlink>
    </w:p>
    <w:p w14:paraId="55E04206" w14:textId="4C9E3951" w:rsidR="005D360D" w:rsidRDefault="005D360D" w:rsidP="005D360D">
      <w:pPr>
        <w:rPr>
          <w:rFonts w:ascii="Calibri" w:hAnsi="Calibri" w:cs="Calibri"/>
          <w:sz w:val="28"/>
          <w:szCs w:val="24"/>
        </w:rPr>
      </w:pPr>
      <w:r w:rsidRPr="001A2625">
        <w:rPr>
          <w:rFonts w:ascii="Calibri" w:hAnsi="Calibri" w:cs="Calibri"/>
          <w:b/>
          <w:bCs/>
          <w:sz w:val="28"/>
          <w:szCs w:val="24"/>
        </w:rPr>
        <w:t xml:space="preserve">Đáp ứng </w:t>
      </w:r>
      <w:r w:rsidR="00922660">
        <w:rPr>
          <w:rFonts w:ascii="Calibri" w:hAnsi="Calibri" w:cs="Calibri"/>
          <w:b/>
          <w:bCs/>
          <w:sz w:val="28"/>
          <w:szCs w:val="24"/>
        </w:rPr>
        <w:t>xung:</w:t>
      </w:r>
    </w:p>
    <w:p w14:paraId="6B076DE5" w14:textId="28EF82AB" w:rsidR="00922660" w:rsidRPr="001A2625" w:rsidRDefault="00F974DE" w:rsidP="005D360D">
      <w:pPr>
        <w:rPr>
          <w:rFonts w:ascii="Calibri" w:hAnsi="Calibri" w:cs="Calibri"/>
          <w:sz w:val="28"/>
          <w:szCs w:val="24"/>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lang w:val="vi-VN"/>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r>
                <w:rPr>
                  <w:rFonts w:ascii="Cambria Math" w:hAnsi="Cambria Math" w:cs="Calibri"/>
                  <w:sz w:val="28"/>
                  <w:szCs w:val="24"/>
                </w:rPr>
                <m:t>⁡(</m:t>
              </m:r>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den>
          </m:f>
        </m:oMath>
      </m:oMathPara>
    </w:p>
    <w:p w14:paraId="1751C3E9" w14:textId="77777777" w:rsidR="005D360D" w:rsidRPr="001A2625" w:rsidRDefault="005D360D" w:rsidP="005D360D">
      <w:pPr>
        <w:numPr>
          <w:ilvl w:val="1"/>
          <w:numId w:val="4"/>
        </w:numPr>
        <w:tabs>
          <w:tab w:val="clear" w:pos="1440"/>
          <w:tab w:val="num" w:pos="1134"/>
        </w:tabs>
        <w:ind w:left="709" w:hanging="283"/>
        <w:rPr>
          <w:rFonts w:ascii="Calibri" w:hAnsi="Calibri" w:cs="Calibri"/>
          <w:sz w:val="28"/>
          <w:szCs w:val="24"/>
        </w:rPr>
      </w:pPr>
      <w:r w:rsidRPr="001A2625">
        <w:rPr>
          <w:rFonts w:ascii="Calibri" w:hAnsi="Calibri" w:cs="Calibri"/>
          <w:b/>
          <w:bCs/>
          <w:sz w:val="28"/>
          <w:szCs w:val="24"/>
        </w:rPr>
        <w:lastRenderedPageBreak/>
        <w:t xml:space="preserve">Tần số thấp hơn ngưỡng cắt </w:t>
      </w:r>
      <m:oMath>
        <m:sSub>
          <m:sSubPr>
            <m:ctrlPr>
              <w:rPr>
                <w:rFonts w:ascii="Cambria Math" w:hAnsi="Cambria Math" w:cs="Calibri"/>
                <w:b/>
                <w:bCs/>
                <w:i/>
                <w:sz w:val="28"/>
                <w:szCs w:val="24"/>
              </w:rPr>
            </m:ctrlPr>
          </m:sSubPr>
          <m:e>
            <m:r>
              <m:rPr>
                <m:sty m:val="bi"/>
              </m:rPr>
              <w:rPr>
                <w:rFonts w:ascii="Cambria Math" w:hAnsi="Cambria Math" w:cs="Calibri"/>
                <w:sz w:val="28"/>
                <w:szCs w:val="24"/>
              </w:rPr>
              <m:t>ω</m:t>
            </m:r>
          </m:e>
          <m:sub>
            <m:r>
              <m:rPr>
                <m:sty m:val="bi"/>
              </m:rPr>
              <w:rPr>
                <w:rFonts w:ascii="Cambria Math" w:hAnsi="Cambria Math" w:cs="Calibri"/>
                <w:sz w:val="28"/>
                <w:szCs w:val="24"/>
              </w:rPr>
              <m:t>c</m:t>
            </m:r>
          </m:sub>
        </m:sSub>
      </m:oMath>
      <w:r w:rsidRPr="001A2625">
        <w:rPr>
          <w:rFonts w:ascii="Calibri" w:hAnsi="Calibri" w:cs="Calibri"/>
          <w:sz w:val="28"/>
          <w:szCs w:val="24"/>
        </w:rPr>
        <w:t>: Biên độ của đáp ứng tần số là 1, nghĩa là tất cả các tần số thấp hơn ngưỡng cắt đều được truyền qua mà không bị suy giảm.</w:t>
      </w:r>
    </w:p>
    <w:p w14:paraId="36D5926B" w14:textId="77777777" w:rsidR="005D360D" w:rsidRPr="001A2625" w:rsidRDefault="005D360D" w:rsidP="005D360D">
      <w:pPr>
        <w:numPr>
          <w:ilvl w:val="1"/>
          <w:numId w:val="4"/>
        </w:numPr>
        <w:tabs>
          <w:tab w:val="clear" w:pos="1440"/>
          <w:tab w:val="num" w:pos="1134"/>
        </w:tabs>
        <w:ind w:left="709" w:hanging="283"/>
        <w:rPr>
          <w:rFonts w:ascii="Calibri" w:hAnsi="Calibri" w:cs="Calibri"/>
          <w:sz w:val="28"/>
          <w:szCs w:val="24"/>
        </w:rPr>
      </w:pPr>
      <w:r w:rsidRPr="001A2625">
        <w:rPr>
          <w:rFonts w:ascii="Calibri" w:hAnsi="Calibri" w:cs="Calibri"/>
          <w:b/>
          <w:bCs/>
          <w:sz w:val="28"/>
          <w:szCs w:val="24"/>
        </w:rPr>
        <w:t>Tần số cao hơn ngưỡng cắt</w:t>
      </w:r>
      <w:r w:rsidRPr="001A2625">
        <w:rPr>
          <w:rFonts w:ascii="Calibri" w:hAnsi="Calibri" w:cs="Calibri"/>
          <w:sz w:val="28"/>
          <w:szCs w:val="24"/>
        </w:rPr>
        <w:t>: Biên độ của đáp ứng tần số là 0, nghĩa là tất cả các tần số cao hơn ngưỡng cắt đều bị chặn hoàn toàn.</w:t>
      </w:r>
    </w:p>
    <w:p w14:paraId="3A5EE55E" w14:textId="2410A2B8" w:rsidR="005D360D" w:rsidRPr="001A2625" w:rsidRDefault="005D360D" w:rsidP="005D360D">
      <w:pPr>
        <w:tabs>
          <w:tab w:val="num" w:pos="1134"/>
        </w:tabs>
        <w:ind w:left="709" w:hanging="283"/>
        <w:rPr>
          <w:rFonts w:ascii="Calibri" w:eastAsiaTheme="minorEastAsia"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ctrlPr>
                    <w:rPr>
                      <w:rFonts w:ascii="Cambria Math" w:hAnsi="Cambria Math" w:cs="Calibri"/>
                      <w:i/>
                      <w:sz w:val="28"/>
                      <w:szCs w:val="24"/>
                    </w:rPr>
                  </m:ctrlPr>
                </m:e>
                <m:sup>
                  <m:r>
                    <w:rPr>
                      <w:rFonts w:ascii="Cambria Math" w:hAnsi="Cambria Math" w:cs="Calibri"/>
                      <w:sz w:val="28"/>
                      <w:szCs w:val="24"/>
                      <w:lang w:val="vi-VN"/>
                    </w:rPr>
                    <m:t>jω</m:t>
                  </m:r>
                </m:sup>
              </m:sSup>
              <m:ctrlPr>
                <w:rPr>
                  <w:rFonts w:ascii="Cambria Math" w:hAnsi="Cambria Math" w:cs="Calibri"/>
                  <w:i/>
                  <w:sz w:val="28"/>
                  <w:szCs w:val="24"/>
                  <w:lang w:val="vi-VN"/>
                </w:rPr>
              </m:ctrlPr>
            </m:e>
          </m:d>
          <m:r>
            <w:rPr>
              <w:rFonts w:ascii="Cambria Math" w:hAnsi="Cambria Math" w:cs="Calibri"/>
              <w:sz w:val="28"/>
              <w:szCs w:val="24"/>
            </w:rPr>
            <m:t>=</m:t>
          </m:r>
          <m:d>
            <m:dPr>
              <m:begChr m:val="{"/>
              <m:endChr m:val=""/>
              <m:ctrlPr>
                <w:rPr>
                  <w:rFonts w:ascii="Cambria Math" w:hAnsi="Cambria Math" w:cs="Calibri"/>
                  <w:i/>
                  <w:sz w:val="28"/>
                  <w:szCs w:val="24"/>
                </w:rPr>
              </m:ctrlPr>
            </m:dPr>
            <m:e>
              <m:eqArr>
                <m:eqArrPr>
                  <m:ctrlPr>
                    <w:rPr>
                      <w:rFonts w:ascii="Cambria Math" w:hAnsi="Cambria Math" w:cs="Calibri"/>
                      <w:i/>
                      <w:sz w:val="28"/>
                      <w:szCs w:val="24"/>
                    </w:rPr>
                  </m:ctrlPr>
                </m:eqArrPr>
                <m:e>
                  <m:r>
                    <w:rPr>
                      <w:rFonts w:ascii="Cambria Math" w:hAnsi="Cambria Math" w:cs="Calibri"/>
                      <w:sz w:val="28"/>
                      <w:szCs w:val="24"/>
                    </w:rPr>
                    <m:t xml:space="preserve">1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m:rPr>
                          <m:sty m:val="p"/>
                        </m:rPr>
                        <w:rPr>
                          <w:rFonts w:ascii="Cambria Math" w:hAnsi="Cambria Math" w:cs="Calibri"/>
                          <w:sz w:val="28"/>
                          <w:szCs w:val="24"/>
                          <w:lang w:val="vi-VN"/>
                        </w:rPr>
                        <m:t>ω</m:t>
                      </m:r>
                    </m:e>
                  </m:d>
                  <m:r>
                    <w:rPr>
                      <w:rFonts w:ascii="Cambria Math" w:hAnsi="Cambria Math" w:cs="Calibri"/>
                      <w:sz w:val="28"/>
                      <w:szCs w:val="24"/>
                      <w:lang w:val="vi-VN"/>
                    </w:rPr>
                    <m:t>≥</m:t>
                  </m:r>
                  <m:sSub>
                    <m:sSubPr>
                      <m:ctrlPr>
                        <w:rPr>
                          <w:rFonts w:ascii="Cambria Math" w:hAnsi="Cambria Math" w:cs="Calibri"/>
                          <w:i/>
                          <w:iCs/>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c</m:t>
                      </m:r>
                    </m:sub>
                  </m:sSub>
                </m:e>
                <m:e>
                  <m:r>
                    <w:rPr>
                      <w:rFonts w:ascii="Cambria Math" w:hAnsi="Cambria Math" w:cs="Calibri"/>
                      <w:sz w:val="28"/>
                      <w:szCs w:val="24"/>
                    </w:rPr>
                    <m:t xml:space="preserve">0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&lt;</m:t>
                  </m:r>
                  <m:sSub>
                    <m:sSubPr>
                      <m:ctrlPr>
                        <w:rPr>
                          <w:rFonts w:ascii="Cambria Math" w:hAnsi="Cambria Math" w:cs="Calibri"/>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m:rPr>
                          <m:sty m:val="p"/>
                        </m:rPr>
                        <w:rPr>
                          <w:rFonts w:ascii="Cambria Math" w:hAnsi="Cambria Math" w:cs="Calibri"/>
                          <w:sz w:val="28"/>
                          <w:szCs w:val="24"/>
                          <w:lang w:val="vi-VN"/>
                        </w:rPr>
                        <m:t>c</m:t>
                      </m:r>
                    </m:sub>
                  </m:sSub>
                </m:e>
              </m:eqArr>
            </m:e>
          </m:d>
        </m:oMath>
      </m:oMathPara>
    </w:p>
    <w:p w14:paraId="360E18F5" w14:textId="77777777" w:rsidR="005D360D" w:rsidRPr="001A2625" w:rsidRDefault="005D360D" w:rsidP="00416C09">
      <w:pPr>
        <w:rPr>
          <w:rFonts w:ascii="Calibri" w:hAnsi="Calibri" w:cs="Calibri"/>
          <w:sz w:val="28"/>
          <w:szCs w:val="24"/>
          <w:lang w:val="vi-VN"/>
        </w:rPr>
      </w:pPr>
    </w:p>
    <w:p w14:paraId="2698CAB3" w14:textId="7E197200" w:rsidR="00C42AB4" w:rsidRPr="001A2625" w:rsidRDefault="00085793" w:rsidP="00416C09">
      <w:pPr>
        <w:rPr>
          <w:rFonts w:ascii="Calibri" w:hAnsi="Calibri" w:cs="Calibri"/>
          <w:sz w:val="28"/>
          <w:szCs w:val="24"/>
          <w:lang w:val="vi-VN"/>
        </w:rPr>
      </w:pPr>
      <w:r w:rsidRPr="001A2625">
        <w:rPr>
          <w:rFonts w:ascii="Calibri" w:hAnsi="Calibri" w:cs="Calibri"/>
          <w:noProof/>
          <w:sz w:val="28"/>
          <w:szCs w:val="24"/>
          <w:lang w:val="vi-VN"/>
        </w:rPr>
        <w:drawing>
          <wp:inline distT="0" distB="0" distL="0" distR="0" wp14:anchorId="31376E53" wp14:editId="55B1D36E">
            <wp:extent cx="5648325" cy="1981200"/>
            <wp:effectExtent l="0" t="0" r="9525" b="0"/>
            <wp:docPr id="60180992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9928" name="Picture 1" descr="A diagram of a graph&#10;&#10;Description automatically generated"/>
                    <pic:cNvPicPr/>
                  </pic:nvPicPr>
                  <pic:blipFill>
                    <a:blip r:embed="rId12"/>
                    <a:stretch>
                      <a:fillRect/>
                    </a:stretch>
                  </pic:blipFill>
                  <pic:spPr>
                    <a:xfrm>
                      <a:off x="0" y="0"/>
                      <a:ext cx="5648325" cy="1981200"/>
                    </a:xfrm>
                    <a:prstGeom prst="rect">
                      <a:avLst/>
                    </a:prstGeom>
                  </pic:spPr>
                </pic:pic>
              </a:graphicData>
            </a:graphic>
          </wp:inline>
        </w:drawing>
      </w:r>
    </w:p>
    <w:p w14:paraId="4DF3D4DA" w14:textId="36D97D1A" w:rsidR="00085793" w:rsidRPr="001A2625" w:rsidRDefault="001A2625" w:rsidP="001A2625">
      <w:pPr>
        <w:pStyle w:val="Heading2"/>
        <w:rPr>
          <w:rFonts w:ascii="Calibri" w:hAnsi="Calibri" w:cs="Calibri"/>
          <w:b/>
          <w:bCs/>
          <w:i/>
          <w:iCs/>
          <w:color w:val="0070C0"/>
          <w:szCs w:val="28"/>
          <w:lang w:val="vi-VN"/>
        </w:rPr>
      </w:pPr>
      <w:r w:rsidRPr="001A2625">
        <w:rPr>
          <w:rFonts w:ascii="Calibri" w:hAnsi="Calibri" w:cs="Calibri"/>
          <w:b/>
          <w:bCs/>
          <w:i/>
          <w:iCs/>
          <w:color w:val="0070C0"/>
          <w:szCs w:val="28"/>
          <w:lang w:val="vi-VN"/>
        </w:rPr>
        <w:t>2.3</w:t>
      </w:r>
      <w:r w:rsidR="00085793" w:rsidRPr="001A2625">
        <w:rPr>
          <w:rFonts w:ascii="Calibri" w:hAnsi="Calibri" w:cs="Calibri"/>
          <w:b/>
          <w:bCs/>
          <w:i/>
          <w:iCs/>
          <w:color w:val="0070C0"/>
          <w:szCs w:val="28"/>
          <w:lang w:val="vi-VN"/>
        </w:rPr>
        <w:t xml:space="preserve">. </w:t>
      </w:r>
      <w:r w:rsidR="00A0050E" w:rsidRPr="001A2625">
        <w:rPr>
          <w:rFonts w:ascii="Calibri" w:hAnsi="Calibri" w:cs="Calibri"/>
          <w:b/>
          <w:bCs/>
          <w:i/>
          <w:iCs/>
          <w:color w:val="0070C0"/>
          <w:szCs w:val="28"/>
          <w:lang w:val="vi-VN"/>
        </w:rPr>
        <w:t>Bộ lọc thông giải lý tưởng</w:t>
      </w:r>
    </w:p>
    <w:p w14:paraId="0E9BE2F6" w14:textId="5556D254" w:rsidR="00A0050E" w:rsidRPr="001A2625" w:rsidRDefault="00A0050E" w:rsidP="00416C09">
      <w:pPr>
        <w:rPr>
          <w:rFonts w:ascii="Calibri" w:hAnsi="Calibri" w:cs="Calibri"/>
          <w:sz w:val="28"/>
          <w:szCs w:val="24"/>
          <w:lang w:val="vi-VN"/>
        </w:rPr>
      </w:pPr>
      <w:r w:rsidRPr="001A2625">
        <w:rPr>
          <w:rFonts w:ascii="Calibri" w:hAnsi="Calibri" w:cs="Calibri"/>
          <w:sz w:val="28"/>
          <w:szCs w:val="24"/>
        </w:rPr>
        <w:t>Bộ lọc thông dải lý tưởng (ideal bandpass filter) là một loại mạch lọc cho phép các tần số trong một phạm vi nhất định (dải thông) đi qua mà không bị suy giảm, trong khi các tần số ngoài phạm vi này sẽ bị suy giảm hoàn toàn.</w:t>
      </w:r>
    </w:p>
    <w:p w14:paraId="1E9520D1" w14:textId="77777777" w:rsidR="00A0050E" w:rsidRPr="001A2625" w:rsidRDefault="00A0050E" w:rsidP="00A0050E">
      <w:pPr>
        <w:rPr>
          <w:rFonts w:ascii="Calibri" w:hAnsi="Calibri" w:cs="Calibri"/>
          <w:b/>
          <w:bCs/>
          <w:sz w:val="28"/>
          <w:szCs w:val="24"/>
        </w:rPr>
      </w:pPr>
      <w:r w:rsidRPr="001A2625">
        <w:rPr>
          <w:rFonts w:ascii="Calibri" w:hAnsi="Calibri" w:cs="Calibri"/>
          <w:b/>
          <w:bCs/>
          <w:sz w:val="28"/>
          <w:szCs w:val="24"/>
        </w:rPr>
        <w:t>Đặc điểm của bộ lọc thông dải lý tưởng:</w:t>
      </w:r>
    </w:p>
    <w:p w14:paraId="5A18C1B9" w14:textId="77777777" w:rsidR="00A0050E" w:rsidRPr="001A2625" w:rsidRDefault="00A0050E" w:rsidP="00A0050E">
      <w:pPr>
        <w:numPr>
          <w:ilvl w:val="0"/>
          <w:numId w:val="7"/>
        </w:numPr>
        <w:rPr>
          <w:rFonts w:ascii="Calibri" w:hAnsi="Calibri" w:cs="Calibri"/>
          <w:sz w:val="28"/>
          <w:szCs w:val="24"/>
        </w:rPr>
      </w:pPr>
      <w:r w:rsidRPr="001A2625">
        <w:rPr>
          <w:rFonts w:ascii="Calibri" w:hAnsi="Calibri" w:cs="Calibri"/>
          <w:b/>
          <w:bCs/>
          <w:sz w:val="28"/>
          <w:szCs w:val="24"/>
        </w:rPr>
        <w:t>Đáp ứng tần số</w:t>
      </w:r>
      <w:r w:rsidRPr="001A2625">
        <w:rPr>
          <w:rFonts w:ascii="Calibri" w:hAnsi="Calibri" w:cs="Calibri"/>
          <w:sz w:val="28"/>
          <w:szCs w:val="24"/>
        </w:rPr>
        <w:t>: Đáp ứng tần số của bộ lọc thông dải lý tưởng có dạng hình chữ nhật, với biên độ bằng 1 trong dải thông và bằng 0 ngoài dải thông.</w:t>
      </w:r>
    </w:p>
    <w:p w14:paraId="02CCC135" w14:textId="77777777" w:rsidR="00A0050E" w:rsidRPr="001A2625" w:rsidRDefault="00A0050E" w:rsidP="00A0050E">
      <w:pPr>
        <w:numPr>
          <w:ilvl w:val="0"/>
          <w:numId w:val="7"/>
        </w:numPr>
        <w:rPr>
          <w:rFonts w:ascii="Calibri" w:hAnsi="Calibri" w:cs="Calibri"/>
          <w:sz w:val="28"/>
          <w:szCs w:val="24"/>
        </w:rPr>
      </w:pPr>
      <w:r w:rsidRPr="001A2625">
        <w:rPr>
          <w:rFonts w:ascii="Calibri" w:hAnsi="Calibri" w:cs="Calibri"/>
          <w:b/>
          <w:bCs/>
          <w:sz w:val="28"/>
          <w:szCs w:val="24"/>
        </w:rPr>
        <w:t>Tần số cắt thấp ((\omega_L)) và tần số cắt cao ((\omega_H))</w:t>
      </w:r>
      <w:r w:rsidRPr="001A2625">
        <w:rPr>
          <w:rFonts w:ascii="Calibri" w:hAnsi="Calibri" w:cs="Calibri"/>
          <w:sz w:val="28"/>
          <w:szCs w:val="24"/>
        </w:rPr>
        <w:t>: Đây là hai tần số xác định phạm vi dải thông. Tất cả các tần số nằm giữa (\omega_L) và (\omega_H) sẽ được truyền qua mà không bị suy giảm.</w:t>
      </w:r>
    </w:p>
    <w:p w14:paraId="041CD06B" w14:textId="77777777" w:rsidR="00A0050E" w:rsidRPr="001A2625" w:rsidRDefault="00A0050E" w:rsidP="00A0050E">
      <w:pPr>
        <w:numPr>
          <w:ilvl w:val="0"/>
          <w:numId w:val="7"/>
        </w:numPr>
        <w:rPr>
          <w:rFonts w:ascii="Calibri" w:hAnsi="Calibri" w:cs="Calibri"/>
          <w:sz w:val="28"/>
          <w:szCs w:val="24"/>
        </w:rPr>
      </w:pPr>
      <w:hyperlink r:id="rId13" w:tgtFrame="_blank" w:history="1">
        <w:r w:rsidRPr="001A2625">
          <w:rPr>
            <w:rStyle w:val="Hyperlink"/>
            <w:rFonts w:ascii="Calibri" w:hAnsi="Calibri" w:cs="Calibri"/>
            <w:sz w:val="28"/>
            <w:szCs w:val="24"/>
            <w:u w:val="none"/>
          </w:rPr>
          <w:t>Ứng dụng: Bộ lọc thông dải được sử dụng rộng rãi trong các ứng dụng như xử lý âm thanh, truyền thông, và các hệ thống radar để chọn lọc các tín hiệu trong một dải tần số cụ thể</w:t>
        </w:r>
      </w:hyperlink>
    </w:p>
    <w:p w14:paraId="58D297DF" w14:textId="0480AA5B" w:rsidR="00922660" w:rsidRDefault="00922660" w:rsidP="00416C09">
      <w:pPr>
        <w:rPr>
          <w:rFonts w:ascii="Calibri" w:hAnsi="Calibri" w:cs="Calibri"/>
          <w:b/>
          <w:bCs/>
          <w:sz w:val="28"/>
          <w:szCs w:val="24"/>
        </w:rPr>
      </w:pPr>
      <w:r>
        <w:rPr>
          <w:rFonts w:ascii="Calibri" w:hAnsi="Calibri" w:cs="Calibri"/>
          <w:b/>
          <w:bCs/>
          <w:sz w:val="28"/>
          <w:szCs w:val="24"/>
        </w:rPr>
        <w:t>Đáp ứng xung:</w:t>
      </w:r>
    </w:p>
    <w:p w14:paraId="3CA7D4AC" w14:textId="7944203F" w:rsidR="00922660" w:rsidRPr="00F974DE" w:rsidRDefault="00F974DE" w:rsidP="00416C09">
      <w:pPr>
        <w:rPr>
          <w:rFonts w:ascii="Calibri" w:hAnsi="Calibri" w:cs="Calibri"/>
          <w: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ctrlPr>
                    <w:rPr>
                      <w:rFonts w:ascii="Cambria Math" w:hAnsi="Cambria Math" w:cs="Calibri"/>
                      <w:sz w:val="28"/>
                      <w:szCs w:val="24"/>
                    </w:rPr>
                  </m:ctrlP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num>
            <m:den>
              <m:r>
                <w:rPr>
                  <w:rFonts w:ascii="Cambria Math" w:hAnsi="Cambria Math" w:cs="Calibri"/>
                  <w:sz w:val="28"/>
                  <w:szCs w:val="24"/>
                </w:rPr>
                <m:t>π</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den>
          </m:f>
        </m:oMath>
      </m:oMathPara>
    </w:p>
    <w:p w14:paraId="350ABC14" w14:textId="49E7B333" w:rsidR="00A0050E" w:rsidRPr="001A2625" w:rsidRDefault="00A0050E" w:rsidP="00416C09">
      <w:pPr>
        <w:rPr>
          <w:rFonts w:ascii="Calibri" w:hAnsi="Calibri" w:cs="Calibri"/>
          <w:b/>
          <w:bCs/>
          <w:sz w:val="28"/>
          <w:szCs w:val="24"/>
          <w:lang w:val="vi-VN"/>
        </w:rPr>
      </w:pPr>
      <w:r w:rsidRPr="001A2625">
        <w:rPr>
          <w:rFonts w:ascii="Calibri" w:hAnsi="Calibri" w:cs="Calibri"/>
          <w:b/>
          <w:bCs/>
          <w:sz w:val="28"/>
          <w:szCs w:val="24"/>
          <w:lang w:val="vi-VN"/>
        </w:rPr>
        <w:lastRenderedPageBreak/>
        <w:t>Đáp ứng biên độ:</w:t>
      </w:r>
    </w:p>
    <w:p w14:paraId="4AB28DA5" w14:textId="77C9F545" w:rsidR="00A0050E" w:rsidRPr="001A2625" w:rsidRDefault="00A0050E" w:rsidP="00416C09">
      <w:pPr>
        <w:rPr>
          <w:rFonts w:ascii="Calibri"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ctrlPr>
                    <w:rPr>
                      <w:rFonts w:ascii="Cambria Math" w:hAnsi="Cambria Math" w:cs="Calibri"/>
                      <w:i/>
                      <w:sz w:val="28"/>
                      <w:szCs w:val="24"/>
                    </w:rPr>
                  </m:ctrlPr>
                </m:e>
                <m:sup>
                  <m:r>
                    <w:rPr>
                      <w:rFonts w:ascii="Cambria Math" w:hAnsi="Cambria Math" w:cs="Calibri"/>
                      <w:sz w:val="28"/>
                      <w:szCs w:val="24"/>
                      <w:lang w:val="vi-VN"/>
                    </w:rPr>
                    <m:t>jω</m:t>
                  </m:r>
                </m:sup>
              </m:sSup>
              <m:ctrlPr>
                <w:rPr>
                  <w:rFonts w:ascii="Cambria Math" w:hAnsi="Cambria Math" w:cs="Calibri"/>
                  <w:i/>
                  <w:sz w:val="28"/>
                  <w:szCs w:val="24"/>
                  <w:lang w:val="vi-VN"/>
                </w:rPr>
              </m:ctrlPr>
            </m:e>
          </m:d>
          <m:r>
            <w:rPr>
              <w:rFonts w:ascii="Cambria Math" w:hAnsi="Cambria Math" w:cs="Calibri"/>
              <w:sz w:val="28"/>
              <w:szCs w:val="24"/>
            </w:rPr>
            <m:t>=</m:t>
          </m:r>
          <m:d>
            <m:dPr>
              <m:begChr m:val="{"/>
              <m:endChr m:val=""/>
              <m:ctrlPr>
                <w:rPr>
                  <w:rFonts w:ascii="Cambria Math" w:hAnsi="Cambria Math" w:cs="Calibri"/>
                  <w:i/>
                  <w:sz w:val="28"/>
                  <w:szCs w:val="24"/>
                </w:rPr>
              </m:ctrlPr>
            </m:dPr>
            <m:e>
              <m:eqArr>
                <m:eqArrPr>
                  <m:ctrlPr>
                    <w:rPr>
                      <w:rFonts w:ascii="Cambria Math" w:hAnsi="Cambria Math" w:cs="Calibri"/>
                      <w:i/>
                      <w:sz w:val="28"/>
                      <w:szCs w:val="24"/>
                    </w:rPr>
                  </m:ctrlPr>
                </m:eqArrPr>
                <m:e>
                  <m:r>
                    <w:rPr>
                      <w:rFonts w:ascii="Cambria Math" w:hAnsi="Cambria Math" w:cs="Calibri"/>
                      <w:sz w:val="28"/>
                      <w:szCs w:val="24"/>
                    </w:rPr>
                    <m:t xml:space="preserve">1 </m:t>
                  </m:r>
                  <m:r>
                    <w:rPr>
                      <w:rFonts w:ascii="Cambria Math" w:hAnsi="Cambria Math" w:cs="Calibri"/>
                      <w:sz w:val="28"/>
                      <w:szCs w:val="24"/>
                      <w:lang w:val="vi-VN"/>
                    </w:rPr>
                    <m:t xml:space="preserve">      nếu </m:t>
                  </m:r>
                  <m:sSub>
                    <m:sSubPr>
                      <m:ctrlPr>
                        <w:rPr>
                          <w:rFonts w:ascii="Cambria Math" w:hAnsi="Cambria Math" w:cs="Calibri"/>
                          <w:sz w:val="28"/>
                          <w:szCs w:val="24"/>
                          <w:lang w:val="vi-VN"/>
                        </w:rPr>
                      </m:ctrlPr>
                    </m:sSubPr>
                    <m:e>
                      <m:r>
                        <m:rPr>
                          <m:sty m:val="p"/>
                        </m:rPr>
                        <w:rPr>
                          <w:rFonts w:ascii="Cambria Math" w:hAnsi="Cambria Math" w:cs="Calibri"/>
                          <w:sz w:val="28"/>
                          <w:szCs w:val="24"/>
                          <w:lang w:val="vi-VN"/>
                        </w:rPr>
                        <m:t>ω</m:t>
                      </m:r>
                      <m:ctrlPr>
                        <w:rPr>
                          <w:rFonts w:ascii="Cambria Math" w:hAnsi="Cambria Math" w:cs="Calibri"/>
                          <w:i/>
                          <w:sz w:val="28"/>
                          <w:szCs w:val="24"/>
                          <w:lang w:val="vi-VN"/>
                        </w:rPr>
                      </m:ctrlPr>
                    </m:e>
                    <m:sub>
                      <m:r>
                        <m:rPr>
                          <m:sty m:val="p"/>
                        </m:rPr>
                        <w:rPr>
                          <w:rFonts w:ascii="Cambria Math" w:hAnsi="Cambria Math" w:cs="Calibri"/>
                          <w:sz w:val="28"/>
                          <w:szCs w:val="24"/>
                          <w:lang w:val="vi-VN"/>
                        </w:rPr>
                        <m:t>L</m:t>
                      </m:r>
                    </m:sub>
                  </m:sSub>
                  <m:r>
                    <w:rPr>
                      <w:rFonts w:ascii="Cambria Math" w:hAnsi="Cambria Math" w:cs="Calibri"/>
                      <w:sz w:val="28"/>
                      <w:szCs w:val="24"/>
                      <w:lang w:val="vi-VN"/>
                    </w:rPr>
                    <m:t>≤</m:t>
                  </m:r>
                  <m:d>
                    <m:dPr>
                      <m:begChr m:val="|"/>
                      <m:endChr m:val="|"/>
                      <m:ctrlPr>
                        <w:rPr>
                          <w:rFonts w:ascii="Cambria Math" w:hAnsi="Cambria Math" w:cs="Calibri"/>
                          <w:i/>
                          <w:sz w:val="28"/>
                          <w:szCs w:val="24"/>
                          <w:lang w:val="vi-VN"/>
                        </w:rPr>
                      </m:ctrlPr>
                    </m:dPr>
                    <m:e>
                      <m:r>
                        <m:rPr>
                          <m:sty m:val="p"/>
                        </m:rPr>
                        <w:rPr>
                          <w:rFonts w:ascii="Cambria Math" w:hAnsi="Cambria Math" w:cs="Calibri"/>
                          <w:sz w:val="28"/>
                          <w:szCs w:val="24"/>
                          <w:lang w:val="vi-VN"/>
                        </w:rPr>
                        <m:t>ω</m:t>
                      </m:r>
                    </m:e>
                  </m:d>
                  <m:r>
                    <w:rPr>
                      <w:rFonts w:ascii="Cambria Math" w:hAnsi="Cambria Math" w:cs="Calibri"/>
                      <w:sz w:val="28"/>
                      <w:szCs w:val="24"/>
                      <w:lang w:val="vi-VN"/>
                    </w:rPr>
                    <m:t>≤</m:t>
                  </m:r>
                  <m:sSub>
                    <m:sSubPr>
                      <m:ctrlPr>
                        <w:rPr>
                          <w:rFonts w:ascii="Cambria Math" w:hAnsi="Cambria Math" w:cs="Calibri"/>
                          <w:i/>
                          <w:iCs/>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H</m:t>
                      </m:r>
                    </m:sub>
                  </m:sSub>
                </m:e>
                <m:e>
                  <m:r>
                    <w:rPr>
                      <w:rFonts w:ascii="Cambria Math" w:hAnsi="Cambria Math" w:cs="Calibri"/>
                      <w:sz w:val="28"/>
                      <w:szCs w:val="24"/>
                    </w:rPr>
                    <m:t xml:space="preserve">0 </m:t>
                  </m:r>
                  <m:r>
                    <w:rPr>
                      <w:rFonts w:ascii="Cambria Math" w:hAnsi="Cambria Math" w:cs="Calibri"/>
                      <w:sz w:val="28"/>
                      <w:szCs w:val="24"/>
                      <w:lang w:val="vi-VN"/>
                    </w:rPr>
                    <m:t xml:space="preserve">      còn lại                         </m:t>
                  </m:r>
                </m:e>
              </m:eqArr>
            </m:e>
          </m:d>
        </m:oMath>
      </m:oMathPara>
    </w:p>
    <w:p w14:paraId="20EA920B" w14:textId="15187643" w:rsidR="00A0050E" w:rsidRPr="001A2625" w:rsidRDefault="00A0050E" w:rsidP="00416C09">
      <w:pPr>
        <w:rPr>
          <w:rFonts w:ascii="Calibri" w:hAnsi="Calibri" w:cs="Calibri"/>
          <w:sz w:val="28"/>
          <w:szCs w:val="24"/>
          <w:lang w:val="vi-VN"/>
        </w:rPr>
      </w:pPr>
      <w:r w:rsidRPr="001A2625">
        <w:rPr>
          <w:rFonts w:ascii="Calibri" w:hAnsi="Calibri" w:cs="Calibri"/>
          <w:noProof/>
          <w:sz w:val="28"/>
          <w:szCs w:val="24"/>
          <w:lang w:val="vi-VN"/>
        </w:rPr>
        <w:drawing>
          <wp:inline distT="0" distB="0" distL="0" distR="0" wp14:anchorId="667D9838" wp14:editId="2BAE5872">
            <wp:extent cx="5760720" cy="1696720"/>
            <wp:effectExtent l="0" t="0" r="0" b="0"/>
            <wp:docPr id="1344852787" name="Picture 1" descr="A graph of a graph with a square and a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52787" name="Picture 1" descr="A graph of a graph with a square and a square&#10;&#10;Description automatically generated with medium confidence"/>
                    <pic:cNvPicPr/>
                  </pic:nvPicPr>
                  <pic:blipFill>
                    <a:blip r:embed="rId14"/>
                    <a:stretch>
                      <a:fillRect/>
                    </a:stretch>
                  </pic:blipFill>
                  <pic:spPr>
                    <a:xfrm>
                      <a:off x="0" y="0"/>
                      <a:ext cx="5760720" cy="1696720"/>
                    </a:xfrm>
                    <a:prstGeom prst="rect">
                      <a:avLst/>
                    </a:prstGeom>
                  </pic:spPr>
                </pic:pic>
              </a:graphicData>
            </a:graphic>
          </wp:inline>
        </w:drawing>
      </w:r>
    </w:p>
    <w:p w14:paraId="1026477B" w14:textId="4B3BA6B4" w:rsidR="00A0050E" w:rsidRPr="001A2625" w:rsidRDefault="001A2625" w:rsidP="001A2625">
      <w:pPr>
        <w:pStyle w:val="Heading2"/>
        <w:rPr>
          <w:rFonts w:ascii="Calibri" w:hAnsi="Calibri" w:cs="Calibri"/>
          <w:b/>
          <w:bCs/>
          <w:i/>
          <w:iCs/>
          <w:color w:val="0070C0"/>
          <w:szCs w:val="28"/>
          <w:lang w:val="vi-VN"/>
        </w:rPr>
      </w:pPr>
      <w:r w:rsidRPr="001A2625">
        <w:rPr>
          <w:rFonts w:ascii="Calibri" w:hAnsi="Calibri" w:cs="Calibri"/>
          <w:b/>
          <w:bCs/>
          <w:i/>
          <w:iCs/>
          <w:color w:val="0070C0"/>
          <w:szCs w:val="28"/>
          <w:lang w:val="vi-VN"/>
        </w:rPr>
        <w:t>2</w:t>
      </w:r>
      <w:r w:rsidR="004F2772" w:rsidRPr="001A2625">
        <w:rPr>
          <w:rFonts w:ascii="Calibri" w:hAnsi="Calibri" w:cs="Calibri"/>
          <w:b/>
          <w:bCs/>
          <w:i/>
          <w:iCs/>
          <w:color w:val="0070C0"/>
          <w:szCs w:val="28"/>
          <w:lang w:val="vi-VN"/>
        </w:rPr>
        <w:t>.</w:t>
      </w:r>
      <w:r w:rsidRPr="001A2625">
        <w:rPr>
          <w:rFonts w:ascii="Calibri" w:hAnsi="Calibri" w:cs="Calibri"/>
          <w:b/>
          <w:bCs/>
          <w:i/>
          <w:iCs/>
          <w:color w:val="0070C0"/>
          <w:szCs w:val="28"/>
          <w:lang w:val="vi-VN"/>
        </w:rPr>
        <w:t>4.</w:t>
      </w:r>
      <w:r w:rsidR="004F2772" w:rsidRPr="001A2625">
        <w:rPr>
          <w:rFonts w:ascii="Calibri" w:hAnsi="Calibri" w:cs="Calibri"/>
          <w:b/>
          <w:bCs/>
          <w:i/>
          <w:iCs/>
          <w:color w:val="0070C0"/>
          <w:szCs w:val="28"/>
          <w:lang w:val="vi-VN"/>
        </w:rPr>
        <w:t xml:space="preserve"> Bộ lọc chặn giải lý tưởng</w:t>
      </w:r>
    </w:p>
    <w:p w14:paraId="0C98FCD0" w14:textId="0CD4E7AD" w:rsidR="004F2772" w:rsidRPr="001A2625" w:rsidRDefault="004F2772" w:rsidP="00416C09">
      <w:pPr>
        <w:rPr>
          <w:rFonts w:ascii="Calibri" w:hAnsi="Calibri" w:cs="Calibri"/>
          <w:sz w:val="28"/>
          <w:szCs w:val="24"/>
          <w:lang w:val="vi-VN"/>
        </w:rPr>
      </w:pPr>
      <w:r w:rsidRPr="001A2625">
        <w:rPr>
          <w:rFonts w:ascii="Calibri" w:hAnsi="Calibri" w:cs="Calibri"/>
          <w:sz w:val="28"/>
          <w:szCs w:val="24"/>
        </w:rPr>
        <w:t>Bộ lọc chặn dải lý tưởng (ideal band-stop filter) là một loại mạch lọc cho phép các tần số ngoài một phạm vi nhất định (dải chặn) đi qua mà không bị suy giảm, trong khi các tần số trong phạm vi này sẽ bị suy giảm hoàn toàn.</w:t>
      </w:r>
    </w:p>
    <w:p w14:paraId="39EA0975" w14:textId="77777777" w:rsidR="004F2772" w:rsidRPr="001A2625" w:rsidRDefault="004F2772" w:rsidP="004F2772">
      <w:pPr>
        <w:rPr>
          <w:rFonts w:ascii="Calibri" w:hAnsi="Calibri" w:cs="Calibri"/>
          <w:b/>
          <w:bCs/>
          <w:sz w:val="28"/>
          <w:szCs w:val="24"/>
        </w:rPr>
      </w:pPr>
      <w:r w:rsidRPr="001A2625">
        <w:rPr>
          <w:rFonts w:ascii="Calibri" w:hAnsi="Calibri" w:cs="Calibri"/>
          <w:b/>
          <w:bCs/>
          <w:sz w:val="28"/>
          <w:szCs w:val="24"/>
        </w:rPr>
        <w:t>Đặc điểm của bộ lọc chặn dải lý tưởng:</w:t>
      </w:r>
    </w:p>
    <w:p w14:paraId="6279AD30" w14:textId="77777777" w:rsidR="004F2772" w:rsidRPr="001A2625" w:rsidRDefault="004F2772" w:rsidP="004F2772">
      <w:pPr>
        <w:numPr>
          <w:ilvl w:val="0"/>
          <w:numId w:val="8"/>
        </w:numPr>
        <w:rPr>
          <w:rFonts w:ascii="Calibri" w:hAnsi="Calibri" w:cs="Calibri"/>
          <w:sz w:val="28"/>
          <w:szCs w:val="24"/>
        </w:rPr>
      </w:pPr>
      <w:r w:rsidRPr="001A2625">
        <w:rPr>
          <w:rFonts w:ascii="Calibri" w:hAnsi="Calibri" w:cs="Calibri"/>
          <w:b/>
          <w:bCs/>
          <w:sz w:val="28"/>
          <w:szCs w:val="24"/>
        </w:rPr>
        <w:t>Đáp ứng tần số</w:t>
      </w:r>
      <w:r w:rsidRPr="001A2625">
        <w:rPr>
          <w:rFonts w:ascii="Calibri" w:hAnsi="Calibri" w:cs="Calibri"/>
          <w:sz w:val="28"/>
          <w:szCs w:val="24"/>
        </w:rPr>
        <w:t>: Đáp ứng tần số của bộ lọc chặn dải lý tưởng có dạng hình chữ nhật, với biên độ bằng 0 trong dải chặn và bằng 1 ngoài dải chặn.</w:t>
      </w:r>
    </w:p>
    <w:p w14:paraId="70F5E28D" w14:textId="77777777" w:rsidR="004F2772" w:rsidRPr="001A2625" w:rsidRDefault="004F2772" w:rsidP="004F2772">
      <w:pPr>
        <w:numPr>
          <w:ilvl w:val="0"/>
          <w:numId w:val="8"/>
        </w:numPr>
        <w:rPr>
          <w:rFonts w:ascii="Calibri" w:hAnsi="Calibri" w:cs="Calibri"/>
          <w:sz w:val="28"/>
          <w:szCs w:val="24"/>
        </w:rPr>
      </w:pPr>
      <w:r w:rsidRPr="001A2625">
        <w:rPr>
          <w:rFonts w:ascii="Calibri" w:hAnsi="Calibri" w:cs="Calibri"/>
          <w:b/>
          <w:bCs/>
          <w:sz w:val="28"/>
          <w:szCs w:val="24"/>
        </w:rPr>
        <w:t>Tần số cắt thấp ((\omega_L)) và tần số cắt cao ((\omega_H))</w:t>
      </w:r>
      <w:r w:rsidRPr="001A2625">
        <w:rPr>
          <w:rFonts w:ascii="Calibri" w:hAnsi="Calibri" w:cs="Calibri"/>
          <w:sz w:val="28"/>
          <w:szCs w:val="24"/>
        </w:rPr>
        <w:t>: Đây là hai tần số xác định phạm vi dải chặn. Tất cả các tần số nằm giữa (\omega_L) và (\omega_H) sẽ bị suy giảm hoàn toàn.</w:t>
      </w:r>
    </w:p>
    <w:p w14:paraId="510E2FE0" w14:textId="54533492" w:rsidR="004F2772" w:rsidRPr="001A2625" w:rsidRDefault="004F2772" w:rsidP="00416C09">
      <w:pPr>
        <w:numPr>
          <w:ilvl w:val="0"/>
          <w:numId w:val="8"/>
        </w:numPr>
        <w:rPr>
          <w:rFonts w:ascii="Calibri" w:hAnsi="Calibri" w:cs="Calibri"/>
          <w:sz w:val="28"/>
          <w:szCs w:val="24"/>
        </w:rPr>
      </w:pPr>
      <w:hyperlink r:id="rId15" w:tgtFrame="_blank" w:history="1">
        <w:r w:rsidRPr="001A2625">
          <w:rPr>
            <w:rStyle w:val="Hyperlink"/>
            <w:rFonts w:ascii="Calibri" w:hAnsi="Calibri" w:cs="Calibri"/>
            <w:b/>
            <w:bCs/>
            <w:sz w:val="28"/>
            <w:szCs w:val="24"/>
            <w:u w:val="none"/>
          </w:rPr>
          <w:t>Ứng dụng</w:t>
        </w:r>
        <w:r w:rsidRPr="001A2625">
          <w:rPr>
            <w:rStyle w:val="Hyperlink"/>
            <w:rFonts w:ascii="Calibri" w:hAnsi="Calibri" w:cs="Calibri"/>
            <w:sz w:val="28"/>
            <w:szCs w:val="24"/>
            <w:u w:val="none"/>
          </w:rPr>
          <w:t>: Bộ lọc chặn dải được sử dụng để loại bỏ các tín hiệu không mong muốn trong một dải tần số cụ thể, chẳng hạn như loại bỏ nhiễu hoặc tiếng ồn</w:t>
        </w:r>
      </w:hyperlink>
    </w:p>
    <w:p w14:paraId="2ADA2BEA" w14:textId="03EF0236" w:rsidR="00922660" w:rsidRDefault="00922660" w:rsidP="004F2772">
      <w:pPr>
        <w:rPr>
          <w:rFonts w:ascii="Calibri" w:hAnsi="Calibri" w:cs="Calibri"/>
          <w:b/>
          <w:bCs/>
          <w:sz w:val="28"/>
          <w:szCs w:val="24"/>
        </w:rPr>
      </w:pPr>
      <w:r>
        <w:rPr>
          <w:rFonts w:ascii="Calibri" w:hAnsi="Calibri" w:cs="Calibri"/>
          <w:b/>
          <w:bCs/>
          <w:sz w:val="28"/>
          <w:szCs w:val="24"/>
        </w:rPr>
        <w:t>Đáp ứng xung:</w:t>
      </w:r>
    </w:p>
    <w:p w14:paraId="649DE664" w14:textId="401AB79A" w:rsidR="00922660" w:rsidRDefault="00922660" w:rsidP="004F2772">
      <w:pPr>
        <w:rPr>
          <w:rFonts w:ascii="Calibri" w:hAnsi="Calibri" w:cs="Calibri"/>
          <w:b/>
          <w:bCs/>
          <w:sz w:val="28"/>
          <w:szCs w:val="24"/>
        </w:rPr>
      </w:pPr>
      <m:oMathPara>
        <m:oMath>
          <m:r>
            <w:rPr>
              <w:rFonts w:ascii="Cambria Math" w:hAnsi="Cambria Math" w:cs="Calibri"/>
              <w:sz w:val="28"/>
              <w:szCs w:val="24"/>
            </w:rPr>
            <m:t>h(n)=δ(n)-(</m:t>
          </m:r>
          <m:f>
            <m:fPr>
              <m:ctrlPr>
                <w:rPr>
                  <w:rFonts w:ascii="Cambria Math"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ctrlPr>
                    <w:rPr>
                      <w:rFonts w:ascii="Cambria Math" w:hAnsi="Cambria Math" w:cs="Calibri"/>
                      <w:sz w:val="28"/>
                      <w:szCs w:val="24"/>
                    </w:rPr>
                  </m:ctrlP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num>
            <m:den>
              <m:r>
                <w:rPr>
                  <w:rFonts w:ascii="Cambria Math" w:hAnsi="Cambria Math" w:cs="Calibri"/>
                  <w:sz w:val="28"/>
                  <w:szCs w:val="24"/>
                </w:rPr>
                <m:t>π</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den>
          </m:f>
          <m:r>
            <w:rPr>
              <w:rFonts w:ascii="Cambria Math" w:hAnsi="Cambria Math" w:cs="Calibri"/>
              <w:sz w:val="28"/>
              <w:szCs w:val="24"/>
              <w:lang w:val="vi-VN"/>
            </w:rPr>
            <m:t>)</m:t>
          </m:r>
        </m:oMath>
      </m:oMathPara>
    </w:p>
    <w:p w14:paraId="587EC44E" w14:textId="6D09C512" w:rsidR="004F2772" w:rsidRPr="001A2625" w:rsidRDefault="004F2772" w:rsidP="004F2772">
      <w:pPr>
        <w:rPr>
          <w:rFonts w:ascii="Calibri" w:hAnsi="Calibri" w:cs="Calibri"/>
          <w:b/>
          <w:bCs/>
          <w:sz w:val="28"/>
          <w:szCs w:val="24"/>
          <w:lang w:val="vi-VN"/>
        </w:rPr>
      </w:pPr>
      <w:r w:rsidRPr="001A2625">
        <w:rPr>
          <w:rFonts w:ascii="Calibri" w:hAnsi="Calibri" w:cs="Calibri"/>
          <w:b/>
          <w:bCs/>
          <w:sz w:val="28"/>
          <w:szCs w:val="24"/>
          <w:lang w:val="vi-VN"/>
        </w:rPr>
        <w:t>Đáp ứng biên độ:</w:t>
      </w:r>
    </w:p>
    <w:p w14:paraId="123DCAEA" w14:textId="02CCB5CB" w:rsidR="004F2772" w:rsidRPr="001A2625" w:rsidRDefault="004F2772" w:rsidP="004F2772">
      <w:pPr>
        <w:rPr>
          <w:rFonts w:ascii="Calibri"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ctrlPr>
                    <w:rPr>
                      <w:rFonts w:ascii="Cambria Math" w:hAnsi="Cambria Math" w:cs="Calibri"/>
                      <w:i/>
                      <w:sz w:val="28"/>
                      <w:szCs w:val="24"/>
                    </w:rPr>
                  </m:ctrlPr>
                </m:e>
                <m:sup>
                  <m:r>
                    <w:rPr>
                      <w:rFonts w:ascii="Cambria Math" w:hAnsi="Cambria Math" w:cs="Calibri"/>
                      <w:sz w:val="28"/>
                      <w:szCs w:val="24"/>
                      <w:lang w:val="vi-VN"/>
                    </w:rPr>
                    <m:t>jω</m:t>
                  </m:r>
                </m:sup>
              </m:sSup>
              <m:ctrlPr>
                <w:rPr>
                  <w:rFonts w:ascii="Cambria Math" w:hAnsi="Cambria Math" w:cs="Calibri"/>
                  <w:i/>
                  <w:sz w:val="28"/>
                  <w:szCs w:val="24"/>
                  <w:lang w:val="vi-VN"/>
                </w:rPr>
              </m:ctrlPr>
            </m:e>
          </m:d>
          <m:r>
            <w:rPr>
              <w:rFonts w:ascii="Cambria Math" w:hAnsi="Cambria Math" w:cs="Calibri"/>
              <w:sz w:val="28"/>
              <w:szCs w:val="24"/>
            </w:rPr>
            <m:t>=</m:t>
          </m:r>
          <m:d>
            <m:dPr>
              <m:begChr m:val="{"/>
              <m:endChr m:val=""/>
              <m:ctrlPr>
                <w:rPr>
                  <w:rFonts w:ascii="Cambria Math" w:hAnsi="Cambria Math" w:cs="Calibri"/>
                  <w:i/>
                  <w:sz w:val="28"/>
                  <w:szCs w:val="24"/>
                </w:rPr>
              </m:ctrlPr>
            </m:dPr>
            <m:e>
              <m:eqArr>
                <m:eqArrPr>
                  <m:ctrlPr>
                    <w:rPr>
                      <w:rFonts w:ascii="Cambria Math" w:hAnsi="Cambria Math" w:cs="Calibri"/>
                      <w:i/>
                      <w:sz w:val="28"/>
                      <w:szCs w:val="24"/>
                    </w:rPr>
                  </m:ctrlPr>
                </m:eqArrPr>
                <m:e>
                  <m:r>
                    <w:rPr>
                      <w:rFonts w:ascii="Cambria Math" w:hAnsi="Cambria Math" w:cs="Calibri"/>
                      <w:sz w:val="28"/>
                      <w:szCs w:val="24"/>
                    </w:rPr>
                    <m:t xml:space="preserve">0 </m:t>
                  </m:r>
                  <m:r>
                    <w:rPr>
                      <w:rFonts w:ascii="Cambria Math" w:hAnsi="Cambria Math" w:cs="Calibri"/>
                      <w:sz w:val="28"/>
                      <w:szCs w:val="24"/>
                      <w:lang w:val="vi-VN"/>
                    </w:rPr>
                    <m:t xml:space="preserve">      nếu </m:t>
                  </m:r>
                  <m:sSub>
                    <m:sSubPr>
                      <m:ctrlPr>
                        <w:rPr>
                          <w:rFonts w:ascii="Cambria Math" w:hAnsi="Cambria Math" w:cs="Calibri"/>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L</m:t>
                      </m:r>
                    </m:sub>
                  </m:sSub>
                  <m:r>
                    <w:rPr>
                      <w:rFonts w:ascii="Cambria Math" w:hAnsi="Cambria Math" w:cs="Calibri"/>
                      <w:sz w:val="28"/>
                      <w:szCs w:val="24"/>
                      <w:lang w:val="vi-VN"/>
                    </w:rPr>
                    <m:t>≤</m:t>
                  </m:r>
                  <m:d>
                    <m:dPr>
                      <m:begChr m:val="|"/>
                      <m:endChr m:val="|"/>
                      <m:ctrlPr>
                        <w:rPr>
                          <w:rFonts w:ascii="Cambria Math" w:hAnsi="Cambria Math" w:cs="Calibri"/>
                          <w:i/>
                          <w:sz w:val="28"/>
                          <w:szCs w:val="24"/>
                          <w:lang w:val="vi-VN"/>
                        </w:rPr>
                      </m:ctrlPr>
                    </m:dPr>
                    <m:e>
                      <m:r>
                        <m:rPr>
                          <m:sty m:val="p"/>
                        </m:rPr>
                        <w:rPr>
                          <w:rFonts w:ascii="Cambria Math" w:hAnsi="Cambria Math" w:cs="Calibri"/>
                          <w:sz w:val="28"/>
                          <w:szCs w:val="24"/>
                          <w:lang w:val="vi-VN"/>
                        </w:rPr>
                        <m:t>ω</m:t>
                      </m:r>
                    </m:e>
                  </m:d>
                  <m:r>
                    <w:rPr>
                      <w:rFonts w:ascii="Cambria Math" w:hAnsi="Cambria Math" w:cs="Calibri"/>
                      <w:sz w:val="28"/>
                      <w:szCs w:val="24"/>
                      <w:lang w:val="vi-VN"/>
                    </w:rPr>
                    <m:t>≤</m:t>
                  </m:r>
                  <m:sSub>
                    <m:sSubPr>
                      <m:ctrlPr>
                        <w:rPr>
                          <w:rFonts w:ascii="Cambria Math" w:hAnsi="Cambria Math" w:cs="Calibri"/>
                          <w:i/>
                          <w:iCs/>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H</m:t>
                      </m:r>
                    </m:sub>
                  </m:sSub>
                </m:e>
                <m:e>
                  <m:r>
                    <w:rPr>
                      <w:rFonts w:ascii="Cambria Math" w:hAnsi="Cambria Math" w:cs="Calibri"/>
                      <w:sz w:val="28"/>
                      <w:szCs w:val="24"/>
                    </w:rPr>
                    <m:t xml:space="preserve">1 </m:t>
                  </m:r>
                  <m:r>
                    <w:rPr>
                      <w:rFonts w:ascii="Cambria Math" w:hAnsi="Cambria Math" w:cs="Calibri"/>
                      <w:sz w:val="28"/>
                      <w:szCs w:val="24"/>
                      <w:lang w:val="vi-VN"/>
                    </w:rPr>
                    <m:t xml:space="preserve">      còn lại                         </m:t>
                  </m:r>
                </m:e>
              </m:eqArr>
            </m:e>
          </m:d>
        </m:oMath>
      </m:oMathPara>
    </w:p>
    <w:p w14:paraId="29839700" w14:textId="77777777" w:rsidR="00C42AB4" w:rsidRPr="001A2625" w:rsidRDefault="00C42AB4" w:rsidP="00416C09">
      <w:pPr>
        <w:rPr>
          <w:rFonts w:ascii="Calibri" w:hAnsi="Calibri" w:cs="Calibri"/>
          <w:sz w:val="28"/>
          <w:szCs w:val="24"/>
          <w:lang w:val="vi-VN"/>
        </w:rPr>
      </w:pPr>
    </w:p>
    <w:p w14:paraId="2CE54E43" w14:textId="408492F9" w:rsidR="007E0ADE" w:rsidRPr="001A2625" w:rsidRDefault="004F2772" w:rsidP="00416C09">
      <w:pPr>
        <w:rPr>
          <w:rFonts w:ascii="Calibri" w:hAnsi="Calibri" w:cs="Calibri"/>
          <w:sz w:val="28"/>
          <w:szCs w:val="24"/>
          <w:lang w:val="vi-VN"/>
        </w:rPr>
      </w:pPr>
      <w:r w:rsidRPr="001A2625">
        <w:rPr>
          <w:rFonts w:ascii="Calibri" w:hAnsi="Calibri" w:cs="Calibri"/>
          <w:noProof/>
          <w:sz w:val="28"/>
          <w:szCs w:val="24"/>
          <w:lang w:val="vi-VN"/>
        </w:rPr>
        <w:lastRenderedPageBreak/>
        <w:drawing>
          <wp:inline distT="0" distB="0" distL="0" distR="0" wp14:anchorId="390742E8" wp14:editId="58D2C8EB">
            <wp:extent cx="5267325" cy="1476375"/>
            <wp:effectExtent l="0" t="0" r="9525" b="9525"/>
            <wp:docPr id="166550827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8274" name="Picture 1" descr="A diagram of a graph&#10;&#10;Description automatically generated"/>
                    <pic:cNvPicPr/>
                  </pic:nvPicPr>
                  <pic:blipFill>
                    <a:blip r:embed="rId16"/>
                    <a:stretch>
                      <a:fillRect/>
                    </a:stretch>
                  </pic:blipFill>
                  <pic:spPr>
                    <a:xfrm>
                      <a:off x="0" y="0"/>
                      <a:ext cx="5267325" cy="1476375"/>
                    </a:xfrm>
                    <a:prstGeom prst="rect">
                      <a:avLst/>
                    </a:prstGeom>
                  </pic:spPr>
                </pic:pic>
              </a:graphicData>
            </a:graphic>
          </wp:inline>
        </w:drawing>
      </w:r>
    </w:p>
    <w:p w14:paraId="41F1B8A0" w14:textId="77777777" w:rsidR="004F2772" w:rsidRPr="001A2625" w:rsidRDefault="004F2772" w:rsidP="00416C09">
      <w:pPr>
        <w:rPr>
          <w:rFonts w:ascii="Calibri" w:hAnsi="Calibri" w:cs="Calibri"/>
          <w:sz w:val="28"/>
          <w:szCs w:val="24"/>
          <w:lang w:val="vi-VN"/>
        </w:rPr>
      </w:pPr>
    </w:p>
    <w:p w14:paraId="0A2F4A88" w14:textId="16363D09" w:rsidR="00933F0C" w:rsidRPr="001A2625" w:rsidRDefault="00180A62" w:rsidP="00180A62">
      <w:pPr>
        <w:pStyle w:val="Heading1"/>
        <w:rPr>
          <w:rFonts w:ascii="Calibri" w:hAnsi="Calibri" w:cs="Calibri"/>
          <w:b/>
          <w:bCs/>
          <w:i/>
          <w:iCs/>
          <w:color w:val="0070C0"/>
          <w:sz w:val="32"/>
          <w:szCs w:val="28"/>
          <w:lang w:val="vi-VN"/>
        </w:rPr>
      </w:pPr>
      <w:r w:rsidRPr="001A2625">
        <w:rPr>
          <w:rFonts w:ascii="Calibri" w:hAnsi="Calibri" w:cs="Calibri"/>
          <w:b/>
          <w:bCs/>
          <w:i/>
          <w:iCs/>
          <w:color w:val="0070C0"/>
          <w:sz w:val="32"/>
          <w:szCs w:val="28"/>
          <w:lang w:val="vi-VN"/>
        </w:rPr>
        <w:t>3. Các bộ lọc số trong thực tế</w:t>
      </w:r>
    </w:p>
    <w:p w14:paraId="114B1D4C" w14:textId="356E91B2" w:rsidR="00180A62" w:rsidRPr="001A2625" w:rsidRDefault="00180A62" w:rsidP="00416C09">
      <w:pPr>
        <w:rPr>
          <w:rFonts w:ascii="Calibri" w:hAnsi="Calibri" w:cs="Calibri"/>
          <w:sz w:val="28"/>
          <w:szCs w:val="24"/>
          <w:lang w:val="vi-VN"/>
        </w:rPr>
      </w:pPr>
      <w:r w:rsidRPr="001A2625">
        <w:rPr>
          <w:rFonts w:ascii="Calibri" w:hAnsi="Calibri" w:cs="Calibri"/>
          <w:sz w:val="28"/>
          <w:szCs w:val="24"/>
        </w:rPr>
        <w:t xml:space="preserve">Đáp ứng biên độ của bộ lọc số thực tế được thể hiện trong hình vẽ sau, ta lưu ý ở đây ta lấy bộ lọc số thông thấp làm ví dụ (các bộ lọc khác cũng tương tự) và thể hiện đáp ứng biên độ của nó trong dải từ 0 đến </w:t>
      </w:r>
      <w:r w:rsidRPr="001A2625">
        <w:rPr>
          <w:rFonts w:ascii="Calibri" w:hAnsi="Calibri" w:cs="Calibri"/>
          <w:sz w:val="28"/>
          <w:szCs w:val="24"/>
        </w:rPr>
        <w:sym w:font="Symbol" w:char="F070"/>
      </w:r>
      <w:r w:rsidRPr="001A2625">
        <w:rPr>
          <w:rFonts w:ascii="Calibri" w:hAnsi="Calibri" w:cs="Calibri"/>
          <w:sz w:val="28"/>
          <w:szCs w:val="24"/>
        </w:rPr>
        <w:t>, dải từ -</w:t>
      </w:r>
      <w:r w:rsidRPr="001A2625">
        <w:rPr>
          <w:rFonts w:ascii="Calibri" w:hAnsi="Calibri" w:cs="Calibri"/>
          <w:sz w:val="28"/>
          <w:szCs w:val="24"/>
        </w:rPr>
        <w:sym w:font="Symbol" w:char="F070"/>
      </w:r>
      <w:r w:rsidRPr="001A2625">
        <w:rPr>
          <w:rFonts w:ascii="Calibri" w:hAnsi="Calibri" w:cs="Calibri"/>
          <w:sz w:val="28"/>
          <w:szCs w:val="24"/>
        </w:rPr>
        <w:t xml:space="preserve"> đến 0 lấy đối xứng tương tự sang. </w:t>
      </w:r>
    </w:p>
    <w:p w14:paraId="161A8392" w14:textId="12363868" w:rsidR="00180A62" w:rsidRPr="001A2625" w:rsidRDefault="00180A62" w:rsidP="00416C09">
      <w:pPr>
        <w:rPr>
          <w:rFonts w:ascii="Calibri" w:hAnsi="Calibri" w:cs="Calibri"/>
          <w:b/>
          <w:bCs/>
          <w:sz w:val="28"/>
          <w:szCs w:val="24"/>
          <w:lang w:val="vi-VN"/>
        </w:rPr>
      </w:pPr>
      <w:r w:rsidRPr="001A2625">
        <w:rPr>
          <w:rFonts w:ascii="Calibri" w:hAnsi="Calibri" w:cs="Calibri"/>
          <w:b/>
          <w:bCs/>
          <w:sz w:val="28"/>
          <w:szCs w:val="24"/>
          <w:lang w:val="vi-VN"/>
        </w:rPr>
        <w:t>Trong bộ lọc lý tưởng:</w:t>
      </w:r>
    </w:p>
    <w:p w14:paraId="1F400978" w14:textId="154E6F17" w:rsidR="00180A62" w:rsidRPr="001A2625" w:rsidRDefault="00180A62" w:rsidP="00416C09">
      <w:pPr>
        <w:rPr>
          <w:rFonts w:ascii="Calibri" w:hAnsi="Calibri" w:cs="Calibri"/>
          <w:sz w:val="28"/>
          <w:szCs w:val="24"/>
          <w:lang w:val="vi-VN"/>
        </w:rPr>
      </w:pPr>
      <w:r w:rsidRPr="001A2625">
        <w:rPr>
          <w:rFonts w:ascii="Calibri" w:hAnsi="Calibri" w:cs="Calibri"/>
          <w:noProof/>
          <w:sz w:val="28"/>
          <w:szCs w:val="24"/>
          <w:lang w:val="vi-VN"/>
        </w:rPr>
        <w:drawing>
          <wp:inline distT="0" distB="0" distL="0" distR="0" wp14:anchorId="7D08850B" wp14:editId="566093C4">
            <wp:extent cx="3248025" cy="1924050"/>
            <wp:effectExtent l="0" t="0" r="9525" b="0"/>
            <wp:docPr id="298296467"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1265" name="Picture 1" descr="A diagram of a graph&#10;&#10;Description automatically generated"/>
                    <pic:cNvPicPr/>
                  </pic:nvPicPr>
                  <pic:blipFill rotWithShape="1">
                    <a:blip r:embed="rId8"/>
                    <a:srcRect l="36735"/>
                    <a:stretch/>
                  </pic:blipFill>
                  <pic:spPr bwMode="auto">
                    <a:xfrm>
                      <a:off x="0" y="0"/>
                      <a:ext cx="3248025" cy="1924050"/>
                    </a:xfrm>
                    <a:prstGeom prst="rect">
                      <a:avLst/>
                    </a:prstGeom>
                    <a:ln>
                      <a:noFill/>
                    </a:ln>
                    <a:extLst>
                      <a:ext uri="{53640926-AAD7-44D8-BBD7-CCE9431645EC}">
                        <a14:shadowObscured xmlns:a14="http://schemas.microsoft.com/office/drawing/2010/main"/>
                      </a:ext>
                    </a:extLst>
                  </pic:spPr>
                </pic:pic>
              </a:graphicData>
            </a:graphic>
          </wp:inline>
        </w:drawing>
      </w:r>
    </w:p>
    <w:p w14:paraId="434850B5" w14:textId="77777777" w:rsidR="00180A62" w:rsidRPr="001A2625" w:rsidRDefault="00180A62" w:rsidP="00416C09">
      <w:pPr>
        <w:rPr>
          <w:rFonts w:ascii="Calibri" w:hAnsi="Calibri" w:cs="Calibri"/>
          <w:sz w:val="28"/>
          <w:szCs w:val="24"/>
          <w:lang w:val="vi-VN"/>
        </w:rPr>
      </w:pPr>
    </w:p>
    <w:p w14:paraId="50A0A4EE" w14:textId="3C69B87B" w:rsidR="00180A62" w:rsidRPr="001A2625" w:rsidRDefault="00180A62" w:rsidP="00416C09">
      <w:pPr>
        <w:rPr>
          <w:rFonts w:ascii="Calibri" w:hAnsi="Calibri" w:cs="Calibri"/>
          <w:b/>
          <w:bCs/>
          <w:sz w:val="28"/>
          <w:szCs w:val="24"/>
          <w:lang w:val="vi-VN"/>
        </w:rPr>
      </w:pPr>
      <w:r w:rsidRPr="001A2625">
        <w:rPr>
          <w:rFonts w:ascii="Calibri" w:hAnsi="Calibri" w:cs="Calibri"/>
          <w:b/>
          <w:bCs/>
          <w:sz w:val="28"/>
          <w:szCs w:val="24"/>
          <w:lang w:val="vi-VN"/>
        </w:rPr>
        <w:t>Trong bộ lọc thực tế lại phát sinh các sai số:</w:t>
      </w:r>
    </w:p>
    <w:p w14:paraId="5535A6CC" w14:textId="484D180E" w:rsidR="00180A62" w:rsidRPr="001A2625" w:rsidRDefault="00180A62" w:rsidP="00416C09">
      <w:pPr>
        <w:rPr>
          <w:rFonts w:ascii="Calibri" w:hAnsi="Calibri" w:cs="Calibri"/>
          <w:sz w:val="28"/>
          <w:szCs w:val="24"/>
          <w:lang w:val="vi-VN"/>
        </w:rPr>
      </w:pPr>
      <w:r w:rsidRPr="001A2625">
        <w:rPr>
          <w:rFonts w:ascii="Calibri" w:hAnsi="Calibri" w:cs="Calibri"/>
          <w:sz w:val="28"/>
          <w:szCs w:val="24"/>
        </w:rPr>
        <w:t xml:space="preserve">Có 4 tham số quyết định chỉ tiêu kỹ thuật của bộ lọc số là: </w:t>
      </w:r>
    </w:p>
    <w:p w14:paraId="78DAF2FC" w14:textId="77777777" w:rsidR="00180A62" w:rsidRPr="001A2625" w:rsidRDefault="00180A62" w:rsidP="00416C09">
      <w:pPr>
        <w:rPr>
          <w:rFonts w:ascii="Calibri" w:hAnsi="Calibri" w:cs="Calibri"/>
          <w:sz w:val="28"/>
          <w:szCs w:val="24"/>
          <w:lang w:val="vi-VN"/>
        </w:rPr>
      </w:pPr>
      <w:r w:rsidRPr="001A2625">
        <w:rPr>
          <w:rFonts w:ascii="Calibri" w:hAnsi="Calibri" w:cs="Calibri"/>
          <w:sz w:val="28"/>
          <w:szCs w:val="24"/>
        </w:rPr>
        <w:t xml:space="preserve">+ Tần số giới hạn dải thông </w:t>
      </w:r>
      <w:r w:rsidRPr="001A2625">
        <w:rPr>
          <w:rFonts w:ascii="Calibri" w:hAnsi="Calibri" w:cs="Calibri"/>
          <w:sz w:val="28"/>
          <w:szCs w:val="24"/>
        </w:rPr>
        <w:sym w:font="Symbol" w:char="F077"/>
      </w:r>
      <w:r w:rsidRPr="001A2625">
        <w:rPr>
          <w:rFonts w:ascii="Calibri" w:hAnsi="Calibri" w:cs="Calibri"/>
          <w:sz w:val="28"/>
          <w:szCs w:val="24"/>
        </w:rPr>
        <w:t xml:space="preserve">P </w:t>
      </w:r>
    </w:p>
    <w:p w14:paraId="06948AC0" w14:textId="77777777" w:rsidR="00691F24" w:rsidRPr="001A2625" w:rsidRDefault="00691F24" w:rsidP="00691F24">
      <w:pPr>
        <w:rPr>
          <w:rFonts w:ascii="Calibri" w:hAnsi="Calibri" w:cs="Calibri"/>
          <w:sz w:val="28"/>
          <w:szCs w:val="24"/>
          <w:lang w:val="vi-VN"/>
        </w:rPr>
      </w:pPr>
      <w:r w:rsidRPr="001A2625">
        <w:rPr>
          <w:rFonts w:ascii="Calibri" w:hAnsi="Calibri" w:cs="Calibri"/>
          <w:sz w:val="28"/>
          <w:szCs w:val="24"/>
        </w:rPr>
        <w:t xml:space="preserve">+ Tần số giới hạn dải thông </w:t>
      </w:r>
      <w:r w:rsidRPr="001A2625">
        <w:rPr>
          <w:rFonts w:ascii="Calibri" w:hAnsi="Calibri" w:cs="Calibri"/>
          <w:sz w:val="28"/>
          <w:szCs w:val="24"/>
        </w:rPr>
        <w:sym w:font="Symbol" w:char="F077"/>
      </w:r>
      <w:r w:rsidRPr="001A2625">
        <w:rPr>
          <w:rFonts w:ascii="Calibri" w:hAnsi="Calibri" w:cs="Calibri"/>
          <w:sz w:val="28"/>
          <w:szCs w:val="24"/>
        </w:rPr>
        <w:t xml:space="preserve">S </w:t>
      </w:r>
    </w:p>
    <w:p w14:paraId="1A8C029B" w14:textId="77777777" w:rsidR="00180A62" w:rsidRPr="001A2625" w:rsidRDefault="00180A62" w:rsidP="00416C09">
      <w:pPr>
        <w:rPr>
          <w:rFonts w:ascii="Calibri" w:hAnsi="Calibri" w:cs="Calibri"/>
          <w:sz w:val="28"/>
          <w:szCs w:val="24"/>
          <w:lang w:val="vi-VN"/>
        </w:rPr>
      </w:pPr>
      <w:r w:rsidRPr="001A2625">
        <w:rPr>
          <w:rFonts w:ascii="Calibri" w:hAnsi="Calibri" w:cs="Calibri"/>
          <w:sz w:val="28"/>
          <w:szCs w:val="24"/>
        </w:rPr>
        <w:t xml:space="preserve">+ Độ gợn sóng dải thông </w:t>
      </w:r>
      <w:r w:rsidRPr="001A2625">
        <w:rPr>
          <w:rFonts w:ascii="Calibri" w:hAnsi="Calibri" w:cs="Calibri"/>
          <w:sz w:val="28"/>
          <w:szCs w:val="24"/>
        </w:rPr>
        <w:sym w:font="Symbol" w:char="F064"/>
      </w:r>
      <w:r w:rsidRPr="001A2625">
        <w:rPr>
          <w:rFonts w:ascii="Calibri" w:hAnsi="Calibri" w:cs="Calibri"/>
          <w:sz w:val="28"/>
          <w:szCs w:val="24"/>
        </w:rPr>
        <w:t xml:space="preserve">1 </w:t>
      </w:r>
    </w:p>
    <w:p w14:paraId="010144DC" w14:textId="77777777" w:rsidR="00180A62" w:rsidRPr="001A2625" w:rsidRDefault="00180A62" w:rsidP="00416C09">
      <w:pPr>
        <w:rPr>
          <w:rFonts w:ascii="Calibri" w:hAnsi="Calibri" w:cs="Calibri"/>
          <w:sz w:val="28"/>
          <w:szCs w:val="24"/>
          <w:lang w:val="vi-VN"/>
        </w:rPr>
      </w:pPr>
      <w:r w:rsidRPr="001A2625">
        <w:rPr>
          <w:rFonts w:ascii="Calibri" w:hAnsi="Calibri" w:cs="Calibri"/>
          <w:sz w:val="28"/>
          <w:szCs w:val="24"/>
        </w:rPr>
        <w:t xml:space="preserve">+ Độ gợn sóng dải thông </w:t>
      </w:r>
      <w:r w:rsidRPr="001A2625">
        <w:rPr>
          <w:rFonts w:ascii="Calibri" w:hAnsi="Calibri" w:cs="Calibri"/>
          <w:sz w:val="28"/>
          <w:szCs w:val="24"/>
        </w:rPr>
        <w:sym w:font="Symbol" w:char="F064"/>
      </w:r>
      <w:r w:rsidRPr="001A2625">
        <w:rPr>
          <w:rFonts w:ascii="Calibri" w:hAnsi="Calibri" w:cs="Calibri"/>
          <w:sz w:val="28"/>
          <w:szCs w:val="24"/>
        </w:rPr>
        <w:t xml:space="preserve">2 </w:t>
      </w:r>
    </w:p>
    <w:p w14:paraId="0B889CE7" w14:textId="77777777" w:rsidR="00180A62" w:rsidRPr="001A2625" w:rsidRDefault="00180A62" w:rsidP="00416C09">
      <w:pPr>
        <w:rPr>
          <w:rFonts w:ascii="Calibri" w:hAnsi="Calibri" w:cs="Calibri"/>
          <w:sz w:val="28"/>
          <w:szCs w:val="24"/>
          <w:lang w:val="vi-VN"/>
        </w:rPr>
      </w:pPr>
      <w:r w:rsidRPr="001A2625">
        <w:rPr>
          <w:rFonts w:ascii="Calibri" w:hAnsi="Calibri" w:cs="Calibri"/>
          <w:sz w:val="28"/>
          <w:szCs w:val="24"/>
        </w:rPr>
        <w:t xml:space="preserve">Về mặt lý tưởng các độ gợn sóng dải thông, dải chắn càng nhỏ càng tốt, tần số giới hạn dải thông và dải chắn càng gần nhau để cho dải quá độ càng nhỏ càng tốt. </w:t>
      </w:r>
    </w:p>
    <w:p w14:paraId="06F20C4D" w14:textId="5211AF8D" w:rsidR="00180A62" w:rsidRPr="001A2625" w:rsidRDefault="00180A62" w:rsidP="00416C09">
      <w:pPr>
        <w:rPr>
          <w:rFonts w:ascii="Calibri" w:hAnsi="Calibri" w:cs="Calibri"/>
          <w:sz w:val="28"/>
          <w:szCs w:val="24"/>
          <w:lang w:val="vi-VN"/>
        </w:rPr>
      </w:pPr>
      <w:r w:rsidRPr="001A2625">
        <w:rPr>
          <w:rFonts w:ascii="Calibri" w:hAnsi="Calibri" w:cs="Calibri"/>
          <w:sz w:val="28"/>
          <w:szCs w:val="24"/>
        </w:rPr>
        <w:lastRenderedPageBreak/>
        <w:t>Tuy nhiên trên thực</w:t>
      </w:r>
      <w:r w:rsidRPr="001A2625">
        <w:rPr>
          <w:rFonts w:ascii="Calibri" w:hAnsi="Calibri" w:cs="Calibri"/>
          <w:sz w:val="28"/>
          <w:szCs w:val="24"/>
          <w:lang w:val="vi-VN"/>
        </w:rPr>
        <w:t xml:space="preserve"> </w:t>
      </w:r>
      <w:r w:rsidRPr="001A2625">
        <w:rPr>
          <w:rFonts w:ascii="Calibri" w:hAnsi="Calibri" w:cs="Calibri"/>
          <w:sz w:val="28"/>
          <w:szCs w:val="24"/>
        </w:rPr>
        <w:t>tế đây là các tham số nghịch nhau (độ gợn sóng nhỏ thì dải quá độ phải lớn và ngược lại) nên việc giải quyết bài toán cho các tham số cùng nhỏ gặp nhiều khó khăn, ta phải áp dụng tính tối ưu với từng yêu cầu cụ thể của bài toán thiết kế bộ lọc</w:t>
      </w:r>
    </w:p>
    <w:p w14:paraId="7313DA8E" w14:textId="09AFB990" w:rsidR="00416C09" w:rsidRDefault="00180A62" w:rsidP="00416C09">
      <w:pPr>
        <w:rPr>
          <w:rFonts w:ascii="Calibri" w:hAnsi="Calibri" w:cs="Calibri"/>
          <w:sz w:val="28"/>
          <w:szCs w:val="24"/>
          <w:lang w:val="vi-VN"/>
        </w:rPr>
      </w:pPr>
      <w:r w:rsidRPr="001A2625">
        <w:rPr>
          <w:rFonts w:ascii="Calibri" w:hAnsi="Calibri" w:cs="Calibri"/>
          <w:noProof/>
          <w:sz w:val="28"/>
          <w:szCs w:val="24"/>
          <w:lang w:val="vi-VN"/>
        </w:rPr>
        <w:drawing>
          <wp:inline distT="0" distB="0" distL="0" distR="0" wp14:anchorId="3DED89D9" wp14:editId="68896E31">
            <wp:extent cx="5438775" cy="3848100"/>
            <wp:effectExtent l="0" t="0" r="9525" b="0"/>
            <wp:docPr id="82050669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06694" name="Picture 1" descr="A diagram of a graph&#10;&#10;Description automatically generated"/>
                    <pic:cNvPicPr/>
                  </pic:nvPicPr>
                  <pic:blipFill>
                    <a:blip r:embed="rId17"/>
                    <a:stretch>
                      <a:fillRect/>
                    </a:stretch>
                  </pic:blipFill>
                  <pic:spPr>
                    <a:xfrm>
                      <a:off x="0" y="0"/>
                      <a:ext cx="5438775" cy="3848100"/>
                    </a:xfrm>
                    <a:prstGeom prst="rect">
                      <a:avLst/>
                    </a:prstGeom>
                  </pic:spPr>
                </pic:pic>
              </a:graphicData>
            </a:graphic>
          </wp:inline>
        </w:drawing>
      </w:r>
    </w:p>
    <w:p w14:paraId="1D31B4F7" w14:textId="30C512ED" w:rsidR="0032351C" w:rsidRPr="0032351C" w:rsidRDefault="0032351C" w:rsidP="00416C09">
      <w:pPr>
        <w:rPr>
          <w:rFonts w:ascii="Calibri" w:hAnsi="Calibri" w:cs="Calibri"/>
          <w:b/>
          <w:bCs/>
          <w:i/>
          <w:iCs/>
          <w:color w:val="FF0000"/>
          <w:sz w:val="28"/>
          <w:szCs w:val="24"/>
          <w:lang w:val="vi-VN"/>
        </w:rPr>
      </w:pPr>
      <w:r w:rsidRPr="0032351C">
        <w:rPr>
          <w:rFonts w:ascii="Calibri" w:hAnsi="Calibri" w:cs="Calibri"/>
          <w:b/>
          <w:bCs/>
          <w:i/>
          <w:iCs/>
          <w:color w:val="FF0000"/>
          <w:sz w:val="28"/>
          <w:szCs w:val="24"/>
          <w:lang w:val="vi-VN"/>
        </w:rPr>
        <w:t>// p : thông</w:t>
      </w:r>
    </w:p>
    <w:p w14:paraId="1E245CD4" w14:textId="1373D00A" w:rsidR="0032351C" w:rsidRPr="0032351C" w:rsidRDefault="0032351C" w:rsidP="00416C09">
      <w:pPr>
        <w:rPr>
          <w:rFonts w:ascii="Calibri" w:hAnsi="Calibri" w:cs="Calibri"/>
          <w:b/>
          <w:bCs/>
          <w:i/>
          <w:iCs/>
          <w:color w:val="FF0000"/>
          <w:sz w:val="28"/>
          <w:szCs w:val="24"/>
          <w:lang w:val="vi-VN"/>
        </w:rPr>
      </w:pPr>
      <w:r w:rsidRPr="0032351C">
        <w:rPr>
          <w:rFonts w:ascii="Calibri" w:hAnsi="Calibri" w:cs="Calibri"/>
          <w:b/>
          <w:bCs/>
          <w:i/>
          <w:iCs/>
          <w:color w:val="FF0000"/>
          <w:sz w:val="28"/>
          <w:szCs w:val="24"/>
          <w:lang w:val="vi-VN"/>
        </w:rPr>
        <w:t xml:space="preserve">     s : chắn</w:t>
      </w:r>
    </w:p>
    <w:sectPr w:rsidR="0032351C" w:rsidRPr="0032351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C3969"/>
    <w:multiLevelType w:val="multilevel"/>
    <w:tmpl w:val="85E6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4958"/>
    <w:multiLevelType w:val="multilevel"/>
    <w:tmpl w:val="1012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118C0"/>
    <w:multiLevelType w:val="multilevel"/>
    <w:tmpl w:val="5246D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3747F"/>
    <w:multiLevelType w:val="multilevel"/>
    <w:tmpl w:val="1486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41632"/>
    <w:multiLevelType w:val="multilevel"/>
    <w:tmpl w:val="6F020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40096"/>
    <w:multiLevelType w:val="multilevel"/>
    <w:tmpl w:val="3C7C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63159"/>
    <w:multiLevelType w:val="multilevel"/>
    <w:tmpl w:val="CD26E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16A25"/>
    <w:multiLevelType w:val="multilevel"/>
    <w:tmpl w:val="A7F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906174">
    <w:abstractNumId w:val="4"/>
  </w:num>
  <w:num w:numId="2" w16cid:durableId="1951275585">
    <w:abstractNumId w:val="6"/>
  </w:num>
  <w:num w:numId="3" w16cid:durableId="856164350">
    <w:abstractNumId w:val="7"/>
  </w:num>
  <w:num w:numId="4" w16cid:durableId="1177580568">
    <w:abstractNumId w:val="2"/>
  </w:num>
  <w:num w:numId="5" w16cid:durableId="384764547">
    <w:abstractNumId w:val="5"/>
  </w:num>
  <w:num w:numId="6" w16cid:durableId="1842355277">
    <w:abstractNumId w:val="0"/>
  </w:num>
  <w:num w:numId="7" w16cid:durableId="628440003">
    <w:abstractNumId w:val="3"/>
  </w:num>
  <w:num w:numId="8" w16cid:durableId="78218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82"/>
    <w:rsid w:val="00085793"/>
    <w:rsid w:val="00130A74"/>
    <w:rsid w:val="0017774D"/>
    <w:rsid w:val="00180A62"/>
    <w:rsid w:val="001A2625"/>
    <w:rsid w:val="002542BF"/>
    <w:rsid w:val="002802F9"/>
    <w:rsid w:val="002F7A44"/>
    <w:rsid w:val="0032351C"/>
    <w:rsid w:val="00416C09"/>
    <w:rsid w:val="004830EE"/>
    <w:rsid w:val="004F2772"/>
    <w:rsid w:val="005C3E9C"/>
    <w:rsid w:val="005D360D"/>
    <w:rsid w:val="00691F24"/>
    <w:rsid w:val="00761B30"/>
    <w:rsid w:val="007E0ADE"/>
    <w:rsid w:val="00816163"/>
    <w:rsid w:val="008F695D"/>
    <w:rsid w:val="00922660"/>
    <w:rsid w:val="00933F0C"/>
    <w:rsid w:val="009832B9"/>
    <w:rsid w:val="00A0050E"/>
    <w:rsid w:val="00B15594"/>
    <w:rsid w:val="00C24DD9"/>
    <w:rsid w:val="00C42AB4"/>
    <w:rsid w:val="00CB5DB2"/>
    <w:rsid w:val="00D34A76"/>
    <w:rsid w:val="00D82A34"/>
    <w:rsid w:val="00D850F0"/>
    <w:rsid w:val="00DA1445"/>
    <w:rsid w:val="00E20F09"/>
    <w:rsid w:val="00E97687"/>
    <w:rsid w:val="00EA0E82"/>
    <w:rsid w:val="00F97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3EFE"/>
  <w15:chartTrackingRefBased/>
  <w15:docId w15:val="{13F349E6-2F79-480A-B861-89FF883E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E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E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0E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0E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0E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0E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0E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E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E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0E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0E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0E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0E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0E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0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E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E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0E82"/>
    <w:pPr>
      <w:spacing w:before="160"/>
      <w:jc w:val="center"/>
    </w:pPr>
    <w:rPr>
      <w:i/>
      <w:iCs/>
      <w:color w:val="404040" w:themeColor="text1" w:themeTint="BF"/>
    </w:rPr>
  </w:style>
  <w:style w:type="character" w:customStyle="1" w:styleId="QuoteChar">
    <w:name w:val="Quote Char"/>
    <w:basedOn w:val="DefaultParagraphFont"/>
    <w:link w:val="Quote"/>
    <w:uiPriority w:val="29"/>
    <w:rsid w:val="00EA0E82"/>
    <w:rPr>
      <w:i/>
      <w:iCs/>
      <w:color w:val="404040" w:themeColor="text1" w:themeTint="BF"/>
    </w:rPr>
  </w:style>
  <w:style w:type="paragraph" w:styleId="ListParagraph">
    <w:name w:val="List Paragraph"/>
    <w:basedOn w:val="Normal"/>
    <w:uiPriority w:val="34"/>
    <w:qFormat/>
    <w:rsid w:val="00EA0E82"/>
    <w:pPr>
      <w:ind w:left="720"/>
      <w:contextualSpacing/>
    </w:pPr>
  </w:style>
  <w:style w:type="character" w:styleId="IntenseEmphasis">
    <w:name w:val="Intense Emphasis"/>
    <w:basedOn w:val="DefaultParagraphFont"/>
    <w:uiPriority w:val="21"/>
    <w:qFormat/>
    <w:rsid w:val="00EA0E82"/>
    <w:rPr>
      <w:i/>
      <w:iCs/>
      <w:color w:val="0F4761" w:themeColor="accent1" w:themeShade="BF"/>
    </w:rPr>
  </w:style>
  <w:style w:type="paragraph" w:styleId="IntenseQuote">
    <w:name w:val="Intense Quote"/>
    <w:basedOn w:val="Normal"/>
    <w:next w:val="Normal"/>
    <w:link w:val="IntenseQuoteChar"/>
    <w:uiPriority w:val="30"/>
    <w:qFormat/>
    <w:rsid w:val="00EA0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E82"/>
    <w:rPr>
      <w:i/>
      <w:iCs/>
      <w:color w:val="0F4761" w:themeColor="accent1" w:themeShade="BF"/>
    </w:rPr>
  </w:style>
  <w:style w:type="character" w:styleId="IntenseReference">
    <w:name w:val="Intense Reference"/>
    <w:basedOn w:val="DefaultParagraphFont"/>
    <w:uiPriority w:val="32"/>
    <w:qFormat/>
    <w:rsid w:val="00EA0E82"/>
    <w:rPr>
      <w:b/>
      <w:bCs/>
      <w:smallCaps/>
      <w:color w:val="0F4761" w:themeColor="accent1" w:themeShade="BF"/>
      <w:spacing w:val="5"/>
    </w:rPr>
  </w:style>
  <w:style w:type="paragraph" w:customStyle="1" w:styleId="msonormal0">
    <w:name w:val="msonormal"/>
    <w:basedOn w:val="Normal"/>
    <w:rsid w:val="00CB5DB2"/>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CB5DB2"/>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CB5DB2"/>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CB5DB2"/>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CB5DB2"/>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3">
    <w:name w:val="fontstyle3"/>
    <w:basedOn w:val="Normal"/>
    <w:rsid w:val="00CB5DB2"/>
    <w:pPr>
      <w:spacing w:before="100" w:beforeAutospacing="1" w:after="100" w:afterAutospacing="1" w:line="240" w:lineRule="auto"/>
    </w:pPr>
    <w:rPr>
      <w:rFonts w:ascii="Symbol" w:eastAsia="Times New Roman" w:hAnsi="Symbol" w:cs="Times New Roman"/>
      <w:color w:val="000000"/>
      <w:kern w:val="0"/>
      <w:sz w:val="116"/>
      <w:szCs w:val="116"/>
      <w14:ligatures w14:val="none"/>
    </w:rPr>
  </w:style>
  <w:style w:type="paragraph" w:customStyle="1" w:styleId="fontstyle4">
    <w:name w:val="fontstyle4"/>
    <w:basedOn w:val="Normal"/>
    <w:rsid w:val="00CB5DB2"/>
    <w:pPr>
      <w:spacing w:before="100" w:beforeAutospacing="1" w:after="100" w:afterAutospacing="1" w:line="240" w:lineRule="auto"/>
    </w:pPr>
    <w:rPr>
      <w:rFonts w:eastAsia="Times New Roman" w:cs="Times New Roman"/>
      <w:i/>
      <w:iCs/>
      <w:color w:val="000000"/>
      <w:kern w:val="0"/>
      <w:sz w:val="72"/>
      <w:szCs w:val="72"/>
      <w14:ligatures w14:val="none"/>
    </w:rPr>
  </w:style>
  <w:style w:type="paragraph" w:customStyle="1" w:styleId="fontstyle5">
    <w:name w:val="fontstyle5"/>
    <w:basedOn w:val="Normal"/>
    <w:rsid w:val="00CB5DB2"/>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6">
    <w:name w:val="fontstyle6"/>
    <w:basedOn w:val="Normal"/>
    <w:rsid w:val="00CB5DB2"/>
    <w:pPr>
      <w:spacing w:before="100" w:beforeAutospacing="1" w:after="100" w:afterAutospacing="1" w:line="240" w:lineRule="auto"/>
    </w:pPr>
    <w:rPr>
      <w:rFonts w:ascii=".VnTime" w:eastAsia="Times New Roman" w:hAnsi=".VnTime" w:cs="Times New Roman"/>
      <w:color w:val="000000"/>
      <w:kern w:val="0"/>
      <w:sz w:val="12"/>
      <w:szCs w:val="12"/>
      <w14:ligatures w14:val="none"/>
    </w:rPr>
  </w:style>
  <w:style w:type="paragraph" w:customStyle="1" w:styleId="fontstyle7">
    <w:name w:val="fontstyle7"/>
    <w:basedOn w:val="Normal"/>
    <w:rsid w:val="00CB5DB2"/>
    <w:pPr>
      <w:spacing w:before="100" w:beforeAutospacing="1" w:after="100" w:afterAutospacing="1" w:line="240" w:lineRule="auto"/>
    </w:pPr>
    <w:rPr>
      <w:rFonts w:ascii=".VnTime" w:eastAsia="Times New Roman" w:hAnsi=".VnTime" w:cs="Times New Roman"/>
      <w:b/>
      <w:bCs/>
      <w:color w:val="000000"/>
      <w:kern w:val="0"/>
      <w:sz w:val="12"/>
      <w:szCs w:val="12"/>
      <w14:ligatures w14:val="none"/>
    </w:rPr>
  </w:style>
  <w:style w:type="character" w:customStyle="1" w:styleId="fontstyle01">
    <w:name w:val="fontstyle01"/>
    <w:basedOn w:val="DefaultParagraphFont"/>
    <w:rsid w:val="00CB5DB2"/>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CB5DB2"/>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CB5DB2"/>
    <w:rPr>
      <w:rFonts w:ascii="Symbol" w:hAnsi="Symbol" w:hint="default"/>
      <w:b w:val="0"/>
      <w:bCs w:val="0"/>
      <w:i w:val="0"/>
      <w:iCs w:val="0"/>
      <w:color w:val="000000"/>
      <w:sz w:val="116"/>
      <w:szCs w:val="116"/>
    </w:rPr>
  </w:style>
  <w:style w:type="character" w:customStyle="1" w:styleId="fontstyle41">
    <w:name w:val="fontstyle41"/>
    <w:basedOn w:val="DefaultParagraphFont"/>
    <w:rsid w:val="00CB5DB2"/>
    <w:rPr>
      <w:rFonts w:ascii="Times New Roman" w:hAnsi="Times New Roman" w:cs="Times New Roman" w:hint="default"/>
      <w:b w:val="0"/>
      <w:bCs w:val="0"/>
      <w:i/>
      <w:iCs/>
      <w:color w:val="000000"/>
      <w:sz w:val="72"/>
      <w:szCs w:val="72"/>
    </w:rPr>
  </w:style>
  <w:style w:type="character" w:customStyle="1" w:styleId="fontstyle51">
    <w:name w:val="fontstyle51"/>
    <w:basedOn w:val="DefaultParagraphFont"/>
    <w:rsid w:val="00CB5DB2"/>
    <w:rPr>
      <w:rFonts w:ascii="Times-Roman" w:hAnsi="Times-Roman" w:hint="default"/>
      <w:b w:val="0"/>
      <w:bCs w:val="0"/>
      <w:i w:val="0"/>
      <w:iCs w:val="0"/>
      <w:color w:val="FF0000"/>
      <w:sz w:val="16"/>
      <w:szCs w:val="16"/>
    </w:rPr>
  </w:style>
  <w:style w:type="character" w:customStyle="1" w:styleId="fontstyle61">
    <w:name w:val="fontstyle61"/>
    <w:basedOn w:val="DefaultParagraphFont"/>
    <w:rsid w:val="00CB5DB2"/>
    <w:rPr>
      <w:rFonts w:ascii=".VnTime" w:hAnsi=".VnTime" w:hint="default"/>
      <w:b w:val="0"/>
      <w:bCs w:val="0"/>
      <w:i w:val="0"/>
      <w:iCs w:val="0"/>
      <w:color w:val="000000"/>
      <w:sz w:val="12"/>
      <w:szCs w:val="12"/>
    </w:rPr>
  </w:style>
  <w:style w:type="character" w:customStyle="1" w:styleId="fontstyle71">
    <w:name w:val="fontstyle71"/>
    <w:basedOn w:val="DefaultParagraphFont"/>
    <w:rsid w:val="00CB5DB2"/>
    <w:rPr>
      <w:rFonts w:ascii=".VnTime" w:hAnsi=".VnTime" w:hint="default"/>
      <w:b/>
      <w:bCs/>
      <w:i w:val="0"/>
      <w:iCs w:val="0"/>
      <w:color w:val="000000"/>
      <w:sz w:val="12"/>
      <w:szCs w:val="12"/>
    </w:rPr>
  </w:style>
  <w:style w:type="character" w:styleId="Hyperlink">
    <w:name w:val="Hyperlink"/>
    <w:basedOn w:val="DefaultParagraphFont"/>
    <w:uiPriority w:val="99"/>
    <w:unhideWhenUsed/>
    <w:rsid w:val="00130A74"/>
    <w:rPr>
      <w:color w:val="467886" w:themeColor="hyperlink"/>
      <w:u w:val="single"/>
    </w:rPr>
  </w:style>
  <w:style w:type="character" w:styleId="UnresolvedMention">
    <w:name w:val="Unresolved Mention"/>
    <w:basedOn w:val="DefaultParagraphFont"/>
    <w:uiPriority w:val="99"/>
    <w:semiHidden/>
    <w:unhideWhenUsed/>
    <w:rsid w:val="00130A74"/>
    <w:rPr>
      <w:color w:val="605E5C"/>
      <w:shd w:val="clear" w:color="auto" w:fill="E1DFDD"/>
    </w:rPr>
  </w:style>
  <w:style w:type="character" w:styleId="PlaceholderText">
    <w:name w:val="Placeholder Text"/>
    <w:basedOn w:val="DefaultParagraphFont"/>
    <w:uiPriority w:val="99"/>
    <w:semiHidden/>
    <w:rsid w:val="004830EE"/>
    <w:rPr>
      <w:color w:val="666666"/>
    </w:rPr>
  </w:style>
  <w:style w:type="character" w:styleId="FollowedHyperlink">
    <w:name w:val="FollowedHyperlink"/>
    <w:basedOn w:val="DefaultParagraphFont"/>
    <w:uiPriority w:val="99"/>
    <w:semiHidden/>
    <w:unhideWhenUsed/>
    <w:rsid w:val="005D36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151400">
      <w:bodyDiv w:val="1"/>
      <w:marLeft w:val="0"/>
      <w:marRight w:val="0"/>
      <w:marTop w:val="0"/>
      <w:marBottom w:val="0"/>
      <w:divBdr>
        <w:top w:val="none" w:sz="0" w:space="0" w:color="auto"/>
        <w:left w:val="none" w:sz="0" w:space="0" w:color="auto"/>
        <w:bottom w:val="none" w:sz="0" w:space="0" w:color="auto"/>
        <w:right w:val="none" w:sz="0" w:space="0" w:color="auto"/>
      </w:divBdr>
    </w:div>
    <w:div w:id="195656595">
      <w:bodyDiv w:val="1"/>
      <w:marLeft w:val="0"/>
      <w:marRight w:val="0"/>
      <w:marTop w:val="0"/>
      <w:marBottom w:val="0"/>
      <w:divBdr>
        <w:top w:val="none" w:sz="0" w:space="0" w:color="auto"/>
        <w:left w:val="none" w:sz="0" w:space="0" w:color="auto"/>
        <w:bottom w:val="none" w:sz="0" w:space="0" w:color="auto"/>
        <w:right w:val="none" w:sz="0" w:space="0" w:color="auto"/>
      </w:divBdr>
    </w:div>
    <w:div w:id="400640713">
      <w:bodyDiv w:val="1"/>
      <w:marLeft w:val="0"/>
      <w:marRight w:val="0"/>
      <w:marTop w:val="0"/>
      <w:marBottom w:val="0"/>
      <w:divBdr>
        <w:top w:val="none" w:sz="0" w:space="0" w:color="auto"/>
        <w:left w:val="none" w:sz="0" w:space="0" w:color="auto"/>
        <w:bottom w:val="none" w:sz="0" w:space="0" w:color="auto"/>
        <w:right w:val="none" w:sz="0" w:space="0" w:color="auto"/>
      </w:divBdr>
    </w:div>
    <w:div w:id="708337127">
      <w:bodyDiv w:val="1"/>
      <w:marLeft w:val="0"/>
      <w:marRight w:val="0"/>
      <w:marTop w:val="0"/>
      <w:marBottom w:val="0"/>
      <w:divBdr>
        <w:top w:val="none" w:sz="0" w:space="0" w:color="auto"/>
        <w:left w:val="none" w:sz="0" w:space="0" w:color="auto"/>
        <w:bottom w:val="none" w:sz="0" w:space="0" w:color="auto"/>
        <w:right w:val="none" w:sz="0" w:space="0" w:color="auto"/>
      </w:divBdr>
    </w:div>
    <w:div w:id="995643413">
      <w:bodyDiv w:val="1"/>
      <w:marLeft w:val="0"/>
      <w:marRight w:val="0"/>
      <w:marTop w:val="0"/>
      <w:marBottom w:val="0"/>
      <w:divBdr>
        <w:top w:val="none" w:sz="0" w:space="0" w:color="auto"/>
        <w:left w:val="none" w:sz="0" w:space="0" w:color="auto"/>
        <w:bottom w:val="none" w:sz="0" w:space="0" w:color="auto"/>
        <w:right w:val="none" w:sz="0" w:space="0" w:color="auto"/>
      </w:divBdr>
    </w:div>
    <w:div w:id="1068459272">
      <w:bodyDiv w:val="1"/>
      <w:marLeft w:val="0"/>
      <w:marRight w:val="0"/>
      <w:marTop w:val="0"/>
      <w:marBottom w:val="0"/>
      <w:divBdr>
        <w:top w:val="none" w:sz="0" w:space="0" w:color="auto"/>
        <w:left w:val="none" w:sz="0" w:space="0" w:color="auto"/>
        <w:bottom w:val="none" w:sz="0" w:space="0" w:color="auto"/>
        <w:right w:val="none" w:sz="0" w:space="0" w:color="auto"/>
      </w:divBdr>
    </w:div>
    <w:div w:id="1491948250">
      <w:bodyDiv w:val="1"/>
      <w:marLeft w:val="0"/>
      <w:marRight w:val="0"/>
      <w:marTop w:val="0"/>
      <w:marBottom w:val="0"/>
      <w:divBdr>
        <w:top w:val="none" w:sz="0" w:space="0" w:color="auto"/>
        <w:left w:val="none" w:sz="0" w:space="0" w:color="auto"/>
        <w:bottom w:val="none" w:sz="0" w:space="0" w:color="auto"/>
        <w:right w:val="none" w:sz="0" w:space="0" w:color="auto"/>
      </w:divBdr>
    </w:div>
    <w:div w:id="1677804317">
      <w:bodyDiv w:val="1"/>
      <w:marLeft w:val="0"/>
      <w:marRight w:val="0"/>
      <w:marTop w:val="0"/>
      <w:marBottom w:val="0"/>
      <w:divBdr>
        <w:top w:val="none" w:sz="0" w:space="0" w:color="auto"/>
        <w:left w:val="none" w:sz="0" w:space="0" w:color="auto"/>
        <w:bottom w:val="none" w:sz="0" w:space="0" w:color="auto"/>
        <w:right w:val="none" w:sz="0" w:space="0" w:color="auto"/>
      </w:divBdr>
    </w:div>
    <w:div w:id="1858808635">
      <w:bodyDiv w:val="1"/>
      <w:marLeft w:val="0"/>
      <w:marRight w:val="0"/>
      <w:marTop w:val="0"/>
      <w:marBottom w:val="0"/>
      <w:divBdr>
        <w:top w:val="none" w:sz="0" w:space="0" w:color="auto"/>
        <w:left w:val="none" w:sz="0" w:space="0" w:color="auto"/>
        <w:bottom w:val="none" w:sz="0" w:space="0" w:color="auto"/>
        <w:right w:val="none" w:sz="0" w:space="0" w:color="auto"/>
      </w:divBdr>
    </w:div>
    <w:div w:id="2027369168">
      <w:bodyDiv w:val="1"/>
      <w:marLeft w:val="0"/>
      <w:marRight w:val="0"/>
      <w:marTop w:val="0"/>
      <w:marBottom w:val="0"/>
      <w:divBdr>
        <w:top w:val="none" w:sz="0" w:space="0" w:color="auto"/>
        <w:left w:val="none" w:sz="0" w:space="0" w:color="auto"/>
        <w:bottom w:val="none" w:sz="0" w:space="0" w:color="auto"/>
        <w:right w:val="none" w:sz="0" w:space="0" w:color="auto"/>
      </w:divBdr>
    </w:div>
    <w:div w:id="2032220334">
      <w:bodyDiv w:val="1"/>
      <w:marLeft w:val="0"/>
      <w:marRight w:val="0"/>
      <w:marTop w:val="0"/>
      <w:marBottom w:val="0"/>
      <w:divBdr>
        <w:top w:val="none" w:sz="0" w:space="0" w:color="auto"/>
        <w:left w:val="none" w:sz="0" w:space="0" w:color="auto"/>
        <w:bottom w:val="none" w:sz="0" w:space="0" w:color="auto"/>
        <w:right w:val="none" w:sz="0" w:space="0" w:color="auto"/>
      </w:divBdr>
    </w:div>
    <w:div w:id="2104062793">
      <w:bodyDiv w:val="1"/>
      <w:marLeft w:val="0"/>
      <w:marRight w:val="0"/>
      <w:marTop w:val="0"/>
      <w:marBottom w:val="0"/>
      <w:divBdr>
        <w:top w:val="none" w:sz="0" w:space="0" w:color="auto"/>
        <w:left w:val="none" w:sz="0" w:space="0" w:color="auto"/>
        <w:bottom w:val="none" w:sz="0" w:space="0" w:color="auto"/>
        <w:right w:val="none" w:sz="0" w:space="0" w:color="auto"/>
      </w:divBdr>
    </w:div>
    <w:div w:id="211644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entuso.net/bo-loc-thong-da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cademia.edu/30258244/B%C3%A0i_gi%E1%BA%A3ng_X%E1%BB%AD_l%C3%BD_s%E1%BB%91_t%C3%ADn_hi%E1%BB%87u_Ch%C6%B0%C6%A1ng_8_THI%E1%BA%BET_K%E1%BA%BE_B%E1%BB%98_L%E1%BB%8CC_S%E1%BB%90" TargetMode="Externa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https://www.academia.edu/30258244/B%C3%A0i_gi%E1%BA%A3ng_X%E1%BB%AD_l%C3%BD_s%E1%BB%91_t%C3%ADn_hi%E1%BB%87u_Ch%C6%B0%C6%A1ng_8_THI%E1%BA%BET_K%E1%BA%BE_B%E1%BB%98_L%E1%BB%8CC_S%E1%BB%90" TargetMode="External"/><Relationship Id="rId11" Type="http://schemas.openxmlformats.org/officeDocument/2006/relationships/hyperlink" Target="https://dientuso.net/bo-loc-thong-cao" TargetMode="External"/><Relationship Id="rId5" Type="http://schemas.openxmlformats.org/officeDocument/2006/relationships/webSettings" Target="webSettings.xml"/><Relationship Id="rId15" Type="http://schemas.openxmlformats.org/officeDocument/2006/relationships/hyperlink" Target="https://dientusangtaovn.com/bo-loc-thong-thap/" TargetMode="External"/><Relationship Id="rId10" Type="http://schemas.openxmlformats.org/officeDocument/2006/relationships/hyperlink" Target="https://dientutuonglai.com/bo-loc-thong-cao-la-gi.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entutuonglai.com/bo-loc-thong-cao-la-gi.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47422-7720-4A8B-854F-F35AC7E38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7</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11</cp:revision>
  <dcterms:created xsi:type="dcterms:W3CDTF">2024-08-20T14:04:00Z</dcterms:created>
  <dcterms:modified xsi:type="dcterms:W3CDTF">2024-12-04T14:39:00Z</dcterms:modified>
</cp:coreProperties>
</file>