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BBF3B" w14:textId="77777777" w:rsidR="000F10E3" w:rsidRDefault="000F10E3">
      <w:pPr>
        <w:rPr>
          <w:rFonts w:ascii="Calibri" w:hAnsi="Calibri" w:cs="Calibri"/>
          <w:sz w:val="28"/>
          <w:szCs w:val="24"/>
          <w:lang w:val="vi-VN"/>
        </w:rPr>
      </w:pPr>
      <w:r>
        <w:rPr>
          <w:rFonts w:ascii="Calibri" w:hAnsi="Calibri" w:cs="Calibri"/>
          <w:sz w:val="28"/>
          <w:szCs w:val="24"/>
        </w:rPr>
        <w:t>Chương</w:t>
      </w:r>
      <w:r>
        <w:rPr>
          <w:rFonts w:ascii="Calibri" w:hAnsi="Calibri" w:cs="Calibri"/>
          <w:sz w:val="28"/>
          <w:szCs w:val="24"/>
          <w:lang w:val="vi-VN"/>
        </w:rPr>
        <w:t xml:space="preserve"> trình in ra các số trong mảng cho trước </w:t>
      </w:r>
      <w:r w:rsidRPr="000F10E3">
        <w:rPr>
          <w:rFonts w:ascii="Calibri" w:hAnsi="Calibri" w:cs="Calibri"/>
          <w:b/>
          <w:bCs/>
          <w:color w:val="FF0000"/>
          <w:sz w:val="28"/>
          <w:szCs w:val="24"/>
          <w:lang w:val="vi-VN"/>
        </w:rPr>
        <w:t>(&lt;10)</w:t>
      </w:r>
    </w:p>
    <w:p w14:paraId="483D26B5"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.MODEL small</w:t>
      </w:r>
    </w:p>
    <w:p w14:paraId="6D02BB27"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.STACK 100h</w:t>
      </w:r>
    </w:p>
    <w:p w14:paraId="1CD2B95C"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.DATA</w:t>
      </w:r>
    </w:p>
    <w:p w14:paraId="5B1DD15E"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a DB 1,2,3,4,5,6,7,8,9 </w:t>
      </w:r>
    </w:p>
    <w:p w14:paraId="21F5DFE9"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n DB ?</w:t>
      </w:r>
    </w:p>
    <w:p w14:paraId="709BC289"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.CODE</w:t>
      </w:r>
    </w:p>
    <w:p w14:paraId="2282FA42"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Program1:</w:t>
      </w:r>
    </w:p>
    <w:p w14:paraId="15C76C74"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MOV AX, @DATA</w:t>
      </w:r>
    </w:p>
    <w:p w14:paraId="1E9853A4"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w:t>
      </w:r>
      <w:r w:rsidRPr="000F10E3">
        <w:rPr>
          <w:rFonts w:ascii="Calibri" w:hAnsi="Calibri" w:cs="Calibri"/>
          <w:sz w:val="28"/>
          <w:szCs w:val="24"/>
          <w:lang w:val="vi-VN"/>
        </w:rPr>
        <w:tab/>
        <w:t>MOV DS, AX</w:t>
      </w:r>
    </w:p>
    <w:p w14:paraId="54CD8894"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w:t>
      </w:r>
    </w:p>
    <w:p w14:paraId="6BFD72F9"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LEA BX,[a]</w:t>
      </w:r>
    </w:p>
    <w:p w14:paraId="7530B928"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w:t>
      </w:r>
    </w:p>
    <w:p w14:paraId="693C39BA"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MOV AH, 1</w:t>
      </w:r>
    </w:p>
    <w:p w14:paraId="467F7AB3"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INT 21H ;</w:t>
      </w:r>
    </w:p>
    <w:p w14:paraId="2392EE9C"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MOV n, AL </w:t>
      </w:r>
    </w:p>
    <w:p w14:paraId="56D89862"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w:t>
      </w:r>
    </w:p>
    <w:p w14:paraId="4E5ACCE7"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SUB AL,30h </w:t>
      </w:r>
    </w:p>
    <w:p w14:paraId="0C73A9F0"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w:t>
      </w:r>
    </w:p>
    <w:p w14:paraId="4C4B24DE"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MOV CL,AL</w:t>
      </w:r>
    </w:p>
    <w:p w14:paraId="79D239D4" w14:textId="06AC594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w:t>
      </w:r>
      <w:r w:rsidRPr="000F10E3">
        <w:rPr>
          <w:rFonts w:ascii="Calibri" w:hAnsi="Calibri" w:cs="Calibri"/>
          <w:b/>
          <w:bCs/>
          <w:color w:val="FF0000"/>
          <w:sz w:val="28"/>
          <w:szCs w:val="24"/>
          <w:lang w:val="vi-VN"/>
        </w:rPr>
        <w:t>MOV CH,0</w:t>
      </w:r>
      <w:r w:rsidRPr="000F10E3">
        <w:rPr>
          <w:rFonts w:ascii="Calibri" w:hAnsi="Calibri" w:cs="Calibri"/>
          <w:color w:val="FF0000"/>
          <w:sz w:val="28"/>
          <w:szCs w:val="24"/>
          <w:lang w:val="vi-VN"/>
        </w:rPr>
        <w:t xml:space="preserve">        </w:t>
      </w:r>
      <w:r w:rsidRPr="000F10E3">
        <w:rPr>
          <w:rFonts w:ascii="Calibri" w:hAnsi="Calibri" w:cs="Calibri"/>
          <w:sz w:val="28"/>
          <w:szCs w:val="24"/>
          <w:lang w:val="vi-VN"/>
        </w:rPr>
        <w:t xml:space="preserve">; </w:t>
      </w:r>
      <w:r>
        <w:rPr>
          <w:rFonts w:ascii="Calibri" w:hAnsi="Calibri" w:cs="Calibri"/>
          <w:sz w:val="28"/>
          <w:szCs w:val="24"/>
          <w:lang w:val="vi-VN"/>
        </w:rPr>
        <w:t>lệnh này chuyển dữ liệu từ CL (8bit) sang CX (16bit)</w:t>
      </w:r>
    </w:p>
    <w:p w14:paraId="11016A69"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w:t>
      </w:r>
    </w:p>
    <w:p w14:paraId="7E5C034D"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MOV AH, 2</w:t>
      </w:r>
    </w:p>
    <w:p w14:paraId="2AF793EA"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MOV DL, 10</w:t>
      </w:r>
    </w:p>
    <w:p w14:paraId="76F2440F" w14:textId="5444425D"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INT 21H         </w:t>
      </w:r>
    </w:p>
    <w:p w14:paraId="4729DB4D"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w:t>
      </w:r>
    </w:p>
    <w:p w14:paraId="2BCEE986"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w:t>
      </w:r>
    </w:p>
    <w:p w14:paraId="3BE17745"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lastRenderedPageBreak/>
        <w:t xml:space="preserve">    LAP:</w:t>
      </w:r>
    </w:p>
    <w:p w14:paraId="53A977BE"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MOV AH, 2</w:t>
      </w:r>
    </w:p>
    <w:p w14:paraId="2763A085"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MOV DL,[BX]</w:t>
      </w:r>
    </w:p>
    <w:p w14:paraId="3411E8C2"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ADD DL, 48</w:t>
      </w:r>
    </w:p>
    <w:p w14:paraId="2E1B172B"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INT 21H </w:t>
      </w:r>
    </w:p>
    <w:p w14:paraId="6054AB67" w14:textId="77777777" w:rsidR="000F10E3" w:rsidRPr="000F10E3" w:rsidRDefault="000F10E3" w:rsidP="000F10E3">
      <w:pPr>
        <w:shd w:val="clear" w:color="auto" w:fill="E8E8E8" w:themeFill="background2"/>
        <w:rPr>
          <w:rFonts w:ascii="Calibri" w:hAnsi="Calibri" w:cs="Calibri"/>
          <w:sz w:val="28"/>
          <w:szCs w:val="24"/>
          <w:lang w:val="vi-VN"/>
        </w:rPr>
      </w:pPr>
    </w:p>
    <w:p w14:paraId="2B408601"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INC BX  </w:t>
      </w:r>
    </w:p>
    <w:p w14:paraId="6561AA4E"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LOOP LAP   </w:t>
      </w:r>
    </w:p>
    <w:p w14:paraId="6ECF5949" w14:textId="77777777" w:rsidR="000F10E3" w:rsidRPr="000F10E3" w:rsidRDefault="000F10E3" w:rsidP="000F10E3">
      <w:pPr>
        <w:shd w:val="clear" w:color="auto" w:fill="E8E8E8" w:themeFill="background2"/>
        <w:rPr>
          <w:rFonts w:ascii="Calibri" w:hAnsi="Calibri" w:cs="Calibri"/>
          <w:sz w:val="28"/>
          <w:szCs w:val="24"/>
          <w:lang w:val="vi-VN"/>
        </w:rPr>
      </w:pPr>
    </w:p>
    <w:p w14:paraId="23A13564"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w:t>
      </w:r>
      <w:r w:rsidRPr="000F10E3">
        <w:rPr>
          <w:rFonts w:ascii="Calibri" w:hAnsi="Calibri" w:cs="Calibri"/>
          <w:sz w:val="28"/>
          <w:szCs w:val="24"/>
          <w:lang w:val="vi-VN"/>
        </w:rPr>
        <w:tab/>
      </w:r>
    </w:p>
    <w:p w14:paraId="7A89F825"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w:t>
      </w:r>
      <w:r w:rsidRPr="000F10E3">
        <w:rPr>
          <w:rFonts w:ascii="Calibri" w:hAnsi="Calibri" w:cs="Calibri"/>
          <w:sz w:val="28"/>
          <w:szCs w:val="24"/>
          <w:lang w:val="vi-VN"/>
        </w:rPr>
        <w:tab/>
      </w:r>
    </w:p>
    <w:p w14:paraId="1A0193D6"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w:t>
      </w:r>
      <w:r w:rsidRPr="000F10E3">
        <w:rPr>
          <w:rFonts w:ascii="Calibri" w:hAnsi="Calibri" w:cs="Calibri"/>
          <w:sz w:val="28"/>
          <w:szCs w:val="24"/>
          <w:lang w:val="vi-VN"/>
        </w:rPr>
        <w:tab/>
        <w:t xml:space="preserve">MOV AH, 4Ch </w:t>
      </w:r>
    </w:p>
    <w:p w14:paraId="49913DE7" w14:textId="77777777"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 xml:space="preserve">    INT 21h</w:t>
      </w:r>
    </w:p>
    <w:p w14:paraId="6400937E" w14:textId="77777777" w:rsidR="000F10E3" w:rsidRPr="000F10E3" w:rsidRDefault="000F10E3" w:rsidP="000F10E3">
      <w:pPr>
        <w:shd w:val="clear" w:color="auto" w:fill="E8E8E8" w:themeFill="background2"/>
        <w:rPr>
          <w:rFonts w:ascii="Calibri" w:hAnsi="Calibri" w:cs="Calibri"/>
          <w:sz w:val="28"/>
          <w:szCs w:val="24"/>
          <w:lang w:val="vi-VN"/>
        </w:rPr>
      </w:pPr>
    </w:p>
    <w:p w14:paraId="36A6388E" w14:textId="05273B0B" w:rsidR="002F7A44"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END Program1</w:t>
      </w:r>
      <w:r>
        <w:rPr>
          <w:rFonts w:ascii="Calibri" w:hAnsi="Calibri" w:cs="Calibri"/>
          <w:sz w:val="28"/>
          <w:szCs w:val="24"/>
          <w:lang w:val="vi-VN"/>
        </w:rPr>
        <w:t xml:space="preserve"> </w:t>
      </w:r>
    </w:p>
    <w:p w14:paraId="3B357538" w14:textId="77777777" w:rsidR="000F10E3" w:rsidRDefault="000F10E3" w:rsidP="000F10E3">
      <w:pPr>
        <w:shd w:val="clear" w:color="auto" w:fill="FFFFFF" w:themeFill="background1"/>
        <w:rPr>
          <w:rFonts w:ascii="Calibri" w:hAnsi="Calibri" w:cs="Calibri"/>
          <w:sz w:val="28"/>
          <w:szCs w:val="24"/>
          <w:lang w:val="vi-VN"/>
        </w:rPr>
      </w:pPr>
    </w:p>
    <w:p w14:paraId="3C4D228D" w14:textId="00A1EAEF" w:rsidR="000F10E3" w:rsidRDefault="000F10E3" w:rsidP="000F10E3">
      <w:pPr>
        <w:shd w:val="clear" w:color="auto" w:fill="FFFFFF" w:themeFill="background1"/>
        <w:rPr>
          <w:rFonts w:ascii="Calibri" w:hAnsi="Calibri" w:cs="Calibri"/>
          <w:sz w:val="28"/>
          <w:szCs w:val="24"/>
          <w:lang w:val="vi-VN"/>
        </w:rPr>
      </w:pPr>
      <w:r>
        <w:rPr>
          <w:rFonts w:ascii="Calibri" w:hAnsi="Calibri" w:cs="Calibri"/>
          <w:b/>
          <w:bCs/>
          <w:sz w:val="28"/>
          <w:szCs w:val="24"/>
          <w:lang w:val="vi-VN"/>
        </w:rPr>
        <w:t xml:space="preserve">Chú ý </w:t>
      </w:r>
      <w:r>
        <w:rPr>
          <w:rFonts w:ascii="Calibri" w:hAnsi="Calibri" w:cs="Calibri"/>
          <w:sz w:val="28"/>
          <w:szCs w:val="24"/>
          <w:lang w:val="vi-VN"/>
        </w:rPr>
        <w:t>: để thực hiện vòng lặp thì ta phải chuyển dữ liệu vào thanh ghi CX. Nhưng thanh này lại là thanh ghi 16 bit khác với dữ liệu ta sử dụng (8 bit). Do vậy phải lấy thanh CL (8 bit) làm trung gian và thực hiện thao tác</w:t>
      </w:r>
    </w:p>
    <w:p w14:paraId="5CC6E424" w14:textId="16B39183" w:rsidR="000F10E3" w:rsidRP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sz w:val="28"/>
          <w:szCs w:val="24"/>
          <w:lang w:val="vi-VN"/>
        </w:rPr>
        <w:t>MOV CL,AL</w:t>
      </w:r>
    </w:p>
    <w:p w14:paraId="2978A251" w14:textId="49AF1509" w:rsidR="000F10E3" w:rsidRDefault="000F10E3" w:rsidP="000F10E3">
      <w:pPr>
        <w:shd w:val="clear" w:color="auto" w:fill="E8E8E8" w:themeFill="background2"/>
        <w:rPr>
          <w:rFonts w:ascii="Calibri" w:hAnsi="Calibri" w:cs="Calibri"/>
          <w:sz w:val="28"/>
          <w:szCs w:val="24"/>
          <w:lang w:val="vi-VN"/>
        </w:rPr>
      </w:pPr>
      <w:r w:rsidRPr="000F10E3">
        <w:rPr>
          <w:rFonts w:ascii="Calibri" w:hAnsi="Calibri" w:cs="Calibri"/>
          <w:b/>
          <w:bCs/>
          <w:color w:val="FF0000"/>
          <w:sz w:val="28"/>
          <w:szCs w:val="24"/>
          <w:lang w:val="vi-VN"/>
        </w:rPr>
        <w:t>MOV CH,0</w:t>
      </w:r>
      <w:r w:rsidRPr="000F10E3">
        <w:rPr>
          <w:rFonts w:ascii="Calibri" w:hAnsi="Calibri" w:cs="Calibri"/>
          <w:color w:val="FF0000"/>
          <w:sz w:val="28"/>
          <w:szCs w:val="24"/>
          <w:lang w:val="vi-VN"/>
        </w:rPr>
        <w:t xml:space="preserve">        </w:t>
      </w:r>
    </w:p>
    <w:p w14:paraId="7836014E" w14:textId="6B137351" w:rsidR="000F10E3" w:rsidRDefault="000F10E3" w:rsidP="000F10E3">
      <w:pPr>
        <w:shd w:val="clear" w:color="auto" w:fill="FFFFFF" w:themeFill="background1"/>
        <w:rPr>
          <w:rFonts w:ascii="Calibri" w:hAnsi="Calibri" w:cs="Calibri"/>
          <w:sz w:val="28"/>
          <w:szCs w:val="24"/>
          <w:lang w:val="vi-VN"/>
        </w:rPr>
      </w:pPr>
      <w:r>
        <w:rPr>
          <w:rFonts w:ascii="Calibri" w:hAnsi="Calibri" w:cs="Calibri"/>
          <w:sz w:val="28"/>
          <w:szCs w:val="24"/>
          <w:lang w:val="vi-VN"/>
        </w:rPr>
        <w:t xml:space="preserve"> để đồng nhất dữ liệu trong CL vào CX. </w:t>
      </w:r>
    </w:p>
    <w:p w14:paraId="64F64A3D" w14:textId="6252088C" w:rsidR="000F10E3" w:rsidRDefault="000F10E3" w:rsidP="000F10E3">
      <w:pPr>
        <w:shd w:val="clear" w:color="auto" w:fill="FFFFFF" w:themeFill="background1"/>
        <w:rPr>
          <w:rFonts w:ascii="Calibri" w:hAnsi="Calibri" w:cs="Calibri"/>
          <w:sz w:val="28"/>
          <w:szCs w:val="24"/>
          <w:lang w:val="vi-VN"/>
        </w:rPr>
      </w:pPr>
      <w:r>
        <w:rPr>
          <w:rFonts w:ascii="Calibri" w:hAnsi="Calibri" w:cs="Calibri"/>
          <w:sz w:val="28"/>
          <w:szCs w:val="24"/>
          <w:lang w:val="vi-VN"/>
        </w:rPr>
        <w:t>Phải chuyển qua thanh trung gian CL như vậy mới chuyển dữ liệu 8 bit vào thanh CX 16 bit được</w:t>
      </w:r>
    </w:p>
    <w:p w14:paraId="5643147F" w14:textId="77777777" w:rsidR="000F10E3" w:rsidRPr="000F10E3" w:rsidRDefault="000F10E3" w:rsidP="000F10E3">
      <w:pPr>
        <w:shd w:val="clear" w:color="auto" w:fill="FFFFFF" w:themeFill="background1"/>
        <w:rPr>
          <w:rFonts w:ascii="Calibri" w:hAnsi="Calibri" w:cs="Calibri"/>
          <w:sz w:val="28"/>
          <w:szCs w:val="24"/>
          <w:lang w:val="vi-VN"/>
        </w:rPr>
      </w:pPr>
    </w:p>
    <w:sectPr w:rsidR="000F10E3" w:rsidRPr="000F10E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C8A"/>
    <w:rsid w:val="000F10E3"/>
    <w:rsid w:val="002802F9"/>
    <w:rsid w:val="002F7A44"/>
    <w:rsid w:val="00301315"/>
    <w:rsid w:val="005C3E9C"/>
    <w:rsid w:val="00816163"/>
    <w:rsid w:val="009832B9"/>
    <w:rsid w:val="00D46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4963"/>
  <w15:chartTrackingRefBased/>
  <w15:docId w15:val="{75F99873-BECC-4716-BAD2-8DE9D5EB7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C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C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6C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6C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6C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6C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6C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C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C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6C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6C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6C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6C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6C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6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C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C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6C8A"/>
    <w:pPr>
      <w:spacing w:before="160"/>
      <w:jc w:val="center"/>
    </w:pPr>
    <w:rPr>
      <w:i/>
      <w:iCs/>
      <w:color w:val="404040" w:themeColor="text1" w:themeTint="BF"/>
    </w:rPr>
  </w:style>
  <w:style w:type="character" w:customStyle="1" w:styleId="QuoteChar">
    <w:name w:val="Quote Char"/>
    <w:basedOn w:val="DefaultParagraphFont"/>
    <w:link w:val="Quote"/>
    <w:uiPriority w:val="29"/>
    <w:rsid w:val="00D46C8A"/>
    <w:rPr>
      <w:i/>
      <w:iCs/>
      <w:color w:val="404040" w:themeColor="text1" w:themeTint="BF"/>
    </w:rPr>
  </w:style>
  <w:style w:type="paragraph" w:styleId="ListParagraph">
    <w:name w:val="List Paragraph"/>
    <w:basedOn w:val="Normal"/>
    <w:uiPriority w:val="34"/>
    <w:qFormat/>
    <w:rsid w:val="00D46C8A"/>
    <w:pPr>
      <w:ind w:left="720"/>
      <w:contextualSpacing/>
    </w:pPr>
  </w:style>
  <w:style w:type="character" w:styleId="IntenseEmphasis">
    <w:name w:val="Intense Emphasis"/>
    <w:basedOn w:val="DefaultParagraphFont"/>
    <w:uiPriority w:val="21"/>
    <w:qFormat/>
    <w:rsid w:val="00D46C8A"/>
    <w:rPr>
      <w:i/>
      <w:iCs/>
      <w:color w:val="0F4761" w:themeColor="accent1" w:themeShade="BF"/>
    </w:rPr>
  </w:style>
  <w:style w:type="paragraph" w:styleId="IntenseQuote">
    <w:name w:val="Intense Quote"/>
    <w:basedOn w:val="Normal"/>
    <w:next w:val="Normal"/>
    <w:link w:val="IntenseQuoteChar"/>
    <w:uiPriority w:val="30"/>
    <w:qFormat/>
    <w:rsid w:val="00D46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C8A"/>
    <w:rPr>
      <w:i/>
      <w:iCs/>
      <w:color w:val="0F4761" w:themeColor="accent1" w:themeShade="BF"/>
    </w:rPr>
  </w:style>
  <w:style w:type="character" w:styleId="IntenseReference">
    <w:name w:val="Intense Reference"/>
    <w:basedOn w:val="DefaultParagraphFont"/>
    <w:uiPriority w:val="32"/>
    <w:qFormat/>
    <w:rsid w:val="00D46C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146</Words>
  <Characters>836</Characters>
  <Application>Microsoft Office Word</Application>
  <DocSecurity>0</DocSecurity>
  <Lines>6</Lines>
  <Paragraphs>1</Paragraphs>
  <ScaleCrop>false</ScaleCrop>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2025-02-23T15:05:00Z</dcterms:created>
  <dcterms:modified xsi:type="dcterms:W3CDTF">2025-02-23T15:12:00Z</dcterms:modified>
</cp:coreProperties>
</file>