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D529" w14:textId="7A49F2E3" w:rsidR="00D35076" w:rsidRPr="001752A7" w:rsidRDefault="00D35076" w:rsidP="00D35076">
      <w:pPr>
        <w:pStyle w:val="Heading1"/>
        <w:rPr>
          <w:rFonts w:ascii="Calibri" w:hAnsi="Calibri" w:cs="Calibri"/>
          <w:b/>
          <w:bCs/>
          <w:sz w:val="28"/>
          <w:szCs w:val="24"/>
          <w:lang w:val="vi-VN"/>
        </w:rPr>
      </w:pPr>
      <w:r w:rsidRPr="001752A7">
        <w:rPr>
          <w:rFonts w:ascii="Calibri" w:hAnsi="Calibri" w:cs="Calibri"/>
          <w:b/>
          <w:bCs/>
          <w:sz w:val="28"/>
          <w:szCs w:val="24"/>
          <w:lang w:val="vi-VN"/>
        </w:rPr>
        <w:t>1. Sơ đồ kiến trúc máy tính</w:t>
      </w:r>
    </w:p>
    <w:p w14:paraId="1C670C15" w14:textId="5752A91F" w:rsidR="00D35076" w:rsidRPr="00E6353C" w:rsidRDefault="00D35076" w:rsidP="00D35076">
      <w:pPr>
        <w:rPr>
          <w:rFonts w:ascii="Calibri" w:hAnsi="Calibri" w:cs="Calibri"/>
          <w:b/>
          <w:bCs/>
          <w:sz w:val="28"/>
          <w:szCs w:val="24"/>
          <w:lang w:val="vi-VN"/>
        </w:rPr>
      </w:pPr>
      <w:r w:rsidRPr="00E6353C">
        <w:rPr>
          <w:rFonts w:ascii="Calibri" w:hAnsi="Calibri" w:cs="Calibri"/>
          <w:b/>
          <w:bCs/>
          <w:sz w:val="28"/>
          <w:szCs w:val="24"/>
          <w:lang w:val="vi-VN"/>
        </w:rPr>
        <w:t>Von-Neuman nguyên thủy</w:t>
      </w:r>
    </w:p>
    <w:p w14:paraId="3A8681DD" w14:textId="56C857A5" w:rsidR="00D35076" w:rsidRDefault="00411606" w:rsidP="00D3507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0288" behindDoc="0" locked="0" layoutInCell="1" allowOverlap="1" wp14:anchorId="5ED7396B" wp14:editId="3331A54E">
                <wp:simplePos x="0" y="0"/>
                <wp:positionH relativeFrom="column">
                  <wp:posOffset>2653665</wp:posOffset>
                </wp:positionH>
                <wp:positionV relativeFrom="paragraph">
                  <wp:posOffset>1144905</wp:posOffset>
                </wp:positionV>
                <wp:extent cx="495300" cy="361950"/>
                <wp:effectExtent l="0" t="0" r="19050" b="19050"/>
                <wp:wrapNone/>
                <wp:docPr id="1599102802" name="Text Box 2"/>
                <wp:cNvGraphicFramePr/>
                <a:graphic xmlns:a="http://schemas.openxmlformats.org/drawingml/2006/main">
                  <a:graphicData uri="http://schemas.microsoft.com/office/word/2010/wordprocessingShape">
                    <wps:wsp>
                      <wps:cNvSpPr txBox="1"/>
                      <wps:spPr>
                        <a:xfrm>
                          <a:off x="0" y="0"/>
                          <a:ext cx="495300" cy="361950"/>
                        </a:xfrm>
                        <a:prstGeom prst="rect">
                          <a:avLst/>
                        </a:prstGeom>
                        <a:solidFill>
                          <a:schemeClr val="lt1"/>
                        </a:solidFill>
                        <a:ln w="6350">
                          <a:solidFill>
                            <a:schemeClr val="bg1"/>
                          </a:solidFill>
                        </a:ln>
                      </wps:spPr>
                      <wps:txbx>
                        <w:txbxContent>
                          <w:p w14:paraId="4C0B8561" w14:textId="104A2B75" w:rsidR="00411606" w:rsidRPr="00411606" w:rsidRDefault="00411606">
                            <w:pPr>
                              <w:rPr>
                                <w:rFonts w:ascii="Calibri" w:hAnsi="Calibri" w:cs="Calibri"/>
                                <w:b/>
                                <w:bCs/>
                                <w:color w:val="FF0000"/>
                                <w:sz w:val="28"/>
                                <w:szCs w:val="24"/>
                                <w:lang w:val="vi-VN"/>
                              </w:rPr>
                            </w:pPr>
                            <w:r w:rsidRPr="00411606">
                              <w:rPr>
                                <w:rFonts w:ascii="Calibri" w:hAnsi="Calibri" w:cs="Calibri"/>
                                <w:b/>
                                <w:bCs/>
                                <w:color w:val="FF0000"/>
                                <w:sz w:val="28"/>
                                <w:szCs w:val="24"/>
                                <w:lang w:val="vi-VN"/>
                              </w:rPr>
                              <w:t>CPU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D7396B" id="_x0000_t202" coordsize="21600,21600" o:spt="202" path="m,l,21600r21600,l21600,xe">
                <v:stroke joinstyle="miter"/>
                <v:path gradientshapeok="t" o:connecttype="rect"/>
              </v:shapetype>
              <v:shape id="Text Box 2" o:spid="_x0000_s1026" type="#_x0000_t202" style="position:absolute;margin-left:208.95pt;margin-top:90.15pt;width:39pt;height:2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" fillcolor="white [3201]" strokecolor="white [3212]" strokeweight=".5pt">
                <v:textbox>
                  <w:txbxContent>
                    <w:p w14:paraId="4C0B8561" w14:textId="104A2B75" w:rsidR="00411606" w:rsidRPr="00411606" w:rsidRDefault="00411606">
                      <w:pPr>
                        <w:rPr>
                          <w:rFonts w:ascii="Calibri" w:hAnsi="Calibri" w:cs="Calibri"/>
                          <w:b/>
                          <w:bCs/>
                          <w:color w:val="FF0000"/>
                          <w:sz w:val="28"/>
                          <w:szCs w:val="24"/>
                          <w:lang w:val="vi-VN"/>
                        </w:rPr>
                      </w:pPr>
                      <w:r w:rsidRPr="00411606">
                        <w:rPr>
                          <w:rFonts w:ascii="Calibri" w:hAnsi="Calibri" w:cs="Calibri"/>
                          <w:b/>
                          <w:bCs/>
                          <w:color w:val="FF0000"/>
                          <w:sz w:val="28"/>
                          <w:szCs w:val="24"/>
                          <w:lang w:val="vi-VN"/>
                        </w:rPr>
                        <w:t>CPU</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4BD2A12A" wp14:editId="38A99149">
                <wp:simplePos x="0" y="0"/>
                <wp:positionH relativeFrom="column">
                  <wp:posOffset>-165735</wp:posOffset>
                </wp:positionH>
                <wp:positionV relativeFrom="paragraph">
                  <wp:posOffset>687705</wp:posOffset>
                </wp:positionV>
                <wp:extent cx="3371850" cy="1209675"/>
                <wp:effectExtent l="0" t="0" r="19050" b="28575"/>
                <wp:wrapNone/>
                <wp:docPr id="1845932829" name="Rectangle 1"/>
                <wp:cNvGraphicFramePr/>
                <a:graphic xmlns:a="http://schemas.openxmlformats.org/drawingml/2006/main">
                  <a:graphicData uri="http://schemas.microsoft.com/office/word/2010/wordprocessingShape">
                    <wps:wsp>
                      <wps:cNvSpPr/>
                      <wps:spPr>
                        <a:xfrm>
                          <a:off x="0" y="0"/>
                          <a:ext cx="3371850" cy="1209675"/>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289EE" id="Rectangle 1" o:spid="_x0000_s1026" style="position:absolute;margin-left:-13.05pt;margin-top:54.15pt;width:265.5pt;height:95.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" filled="f" strokecolor="red">
                <v:stroke joinstyle="round"/>
              </v:rect>
            </w:pict>
          </mc:Fallback>
        </mc:AlternateContent>
      </w:r>
      <w:r w:rsidR="00D35076" w:rsidRPr="00D35076">
        <w:rPr>
          <w:rFonts w:ascii="Calibri" w:hAnsi="Calibri" w:cs="Calibri"/>
          <w:noProof/>
          <w:sz w:val="28"/>
          <w:szCs w:val="24"/>
          <w:lang w:val="vi-VN"/>
        </w:rPr>
        <w:drawing>
          <wp:inline distT="0" distB="0" distL="0" distR="0" wp14:anchorId="5E1A2D51" wp14:editId="7284D49B">
            <wp:extent cx="3076575" cy="2428875"/>
            <wp:effectExtent l="0" t="0" r="9525" b="9525"/>
            <wp:docPr id="740148566"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8566" name="Picture 1" descr="A diagram of a machine&#10;&#10;Description automatically generated"/>
                    <pic:cNvPicPr/>
                  </pic:nvPicPr>
                  <pic:blipFill>
                    <a:blip r:embed="rId6"/>
                    <a:stretch>
                      <a:fillRect/>
                    </a:stretch>
                  </pic:blipFill>
                  <pic:spPr>
                    <a:xfrm>
                      <a:off x="0" y="0"/>
                      <a:ext cx="3076575" cy="2428875"/>
                    </a:xfrm>
                    <a:prstGeom prst="rect">
                      <a:avLst/>
                    </a:prstGeom>
                  </pic:spPr>
                </pic:pic>
              </a:graphicData>
            </a:graphic>
          </wp:inline>
        </w:drawing>
      </w:r>
    </w:p>
    <w:p w14:paraId="14F8DFC4" w14:textId="5C04B013" w:rsidR="00E6353C" w:rsidRPr="00E6353C" w:rsidRDefault="00E6353C" w:rsidP="00E6353C">
      <w:pPr>
        <w:rPr>
          <w:rFonts w:ascii="Calibri" w:hAnsi="Calibri" w:cs="Calibri"/>
          <w:sz w:val="28"/>
          <w:szCs w:val="24"/>
        </w:rPr>
      </w:pPr>
      <w:r w:rsidRPr="00E6353C">
        <w:rPr>
          <w:rFonts w:ascii="Calibri" w:hAnsi="Calibri" w:cs="Calibri"/>
          <w:sz w:val="28"/>
          <w:szCs w:val="24"/>
        </w:rPr>
        <w:t>Kiến trúc tập lệnh và có ba đơn vị cơ bản:  </w:t>
      </w:r>
    </w:p>
    <w:p w14:paraId="2AAD1036" w14:textId="77777777" w:rsidR="00E6353C" w:rsidRPr="00E6353C" w:rsidRDefault="00E6353C" w:rsidP="00E6353C">
      <w:pPr>
        <w:numPr>
          <w:ilvl w:val="0"/>
          <w:numId w:val="2"/>
        </w:numPr>
        <w:rPr>
          <w:rFonts w:ascii="Calibri" w:hAnsi="Calibri" w:cs="Calibri"/>
          <w:sz w:val="28"/>
          <w:szCs w:val="24"/>
        </w:rPr>
      </w:pPr>
      <w:r w:rsidRPr="00E6353C">
        <w:rPr>
          <w:rFonts w:ascii="Calibri" w:hAnsi="Calibri" w:cs="Calibri"/>
          <w:sz w:val="28"/>
          <w:szCs w:val="24"/>
        </w:rPr>
        <w:t>Bộ xử lý trung tâm (CPU) </w:t>
      </w:r>
    </w:p>
    <w:p w14:paraId="4C53AF53" w14:textId="77777777" w:rsidR="00E6353C" w:rsidRPr="00E6353C" w:rsidRDefault="00E6353C" w:rsidP="00E6353C">
      <w:pPr>
        <w:numPr>
          <w:ilvl w:val="0"/>
          <w:numId w:val="3"/>
        </w:numPr>
        <w:rPr>
          <w:rFonts w:ascii="Calibri" w:hAnsi="Calibri" w:cs="Calibri"/>
          <w:sz w:val="28"/>
          <w:szCs w:val="24"/>
        </w:rPr>
      </w:pPr>
      <w:r w:rsidRPr="00E6353C">
        <w:rPr>
          <w:rFonts w:ascii="Calibri" w:hAnsi="Calibri" w:cs="Calibri"/>
          <w:sz w:val="28"/>
          <w:szCs w:val="24"/>
        </w:rPr>
        <w:t>Đơn vị bộ nhớ chính </w:t>
      </w:r>
    </w:p>
    <w:p w14:paraId="4179D679" w14:textId="77777777" w:rsidR="00E6353C" w:rsidRPr="00E6353C" w:rsidRDefault="00E6353C" w:rsidP="00E6353C">
      <w:pPr>
        <w:numPr>
          <w:ilvl w:val="0"/>
          <w:numId w:val="4"/>
        </w:numPr>
        <w:rPr>
          <w:rFonts w:ascii="Calibri" w:hAnsi="Calibri" w:cs="Calibri"/>
          <w:sz w:val="28"/>
          <w:szCs w:val="24"/>
        </w:rPr>
      </w:pPr>
      <w:r w:rsidRPr="00E6353C">
        <w:rPr>
          <w:rFonts w:ascii="Calibri" w:hAnsi="Calibri" w:cs="Calibri"/>
          <w:sz w:val="28"/>
          <w:szCs w:val="24"/>
        </w:rPr>
        <w:t>Thiết bị đầu vào/đầu ra</w:t>
      </w:r>
    </w:p>
    <w:p w14:paraId="4EEAB1C7" w14:textId="77777777" w:rsidR="00E6353C" w:rsidRDefault="00E6353C" w:rsidP="00D35076">
      <w:pPr>
        <w:rPr>
          <w:rFonts w:ascii="Calibri" w:hAnsi="Calibri" w:cs="Calibri"/>
          <w:sz w:val="28"/>
          <w:szCs w:val="24"/>
          <w:lang w:val="vi-VN"/>
        </w:rPr>
      </w:pPr>
    </w:p>
    <w:p w14:paraId="703A9D6A" w14:textId="6B853F7B" w:rsidR="00D35076" w:rsidRPr="00E6353C" w:rsidRDefault="00D35076" w:rsidP="00D35076">
      <w:pPr>
        <w:rPr>
          <w:rFonts w:ascii="Calibri" w:hAnsi="Calibri" w:cs="Calibri"/>
          <w:b/>
          <w:bCs/>
          <w:sz w:val="28"/>
          <w:szCs w:val="24"/>
          <w:lang w:val="vi-VN"/>
        </w:rPr>
      </w:pPr>
      <w:r w:rsidRPr="00E6353C">
        <w:rPr>
          <w:rFonts w:ascii="Calibri" w:hAnsi="Calibri" w:cs="Calibri"/>
          <w:b/>
          <w:bCs/>
          <w:sz w:val="28"/>
          <w:szCs w:val="24"/>
          <w:lang w:val="vi-VN"/>
        </w:rPr>
        <w:t>Von-Neuman hiện đại</w:t>
      </w:r>
    </w:p>
    <w:p w14:paraId="67CDD426" w14:textId="406B0D42" w:rsidR="00D35076" w:rsidRDefault="00D35076" w:rsidP="00D35076">
      <w:pPr>
        <w:rPr>
          <w:rFonts w:ascii="Calibri" w:hAnsi="Calibri" w:cs="Calibri"/>
          <w:sz w:val="28"/>
          <w:szCs w:val="24"/>
          <w:lang w:val="vi-VN"/>
        </w:rPr>
      </w:pPr>
      <w:r w:rsidRPr="00D35076">
        <w:rPr>
          <w:rFonts w:ascii="Calibri" w:hAnsi="Calibri" w:cs="Calibri"/>
          <w:noProof/>
          <w:sz w:val="28"/>
          <w:szCs w:val="24"/>
          <w:lang w:val="vi-VN"/>
        </w:rPr>
        <w:drawing>
          <wp:inline distT="0" distB="0" distL="0" distR="0" wp14:anchorId="65E87A69" wp14:editId="5A897A38">
            <wp:extent cx="5019675" cy="2552700"/>
            <wp:effectExtent l="0" t="0" r="9525" b="0"/>
            <wp:docPr id="1774498230" name="Picture 1" descr="A group of rectangular object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98230" name="Picture 1" descr="A group of rectangular objects with text&#10;&#10;Description automatically generated"/>
                    <pic:cNvPicPr/>
                  </pic:nvPicPr>
                  <pic:blipFill>
                    <a:blip r:embed="rId7"/>
                    <a:stretch>
                      <a:fillRect/>
                    </a:stretch>
                  </pic:blipFill>
                  <pic:spPr>
                    <a:xfrm>
                      <a:off x="0" y="0"/>
                      <a:ext cx="5019675" cy="2552700"/>
                    </a:xfrm>
                    <a:prstGeom prst="rect">
                      <a:avLst/>
                    </a:prstGeom>
                  </pic:spPr>
                </pic:pic>
              </a:graphicData>
            </a:graphic>
          </wp:inline>
        </w:drawing>
      </w:r>
    </w:p>
    <w:p w14:paraId="1E624A22" w14:textId="77D5B99B" w:rsidR="00E6353C" w:rsidRPr="00E6353C" w:rsidRDefault="00E6353C" w:rsidP="00E6353C">
      <w:pPr>
        <w:rPr>
          <w:rFonts w:ascii="Calibri" w:hAnsi="Calibri" w:cs="Calibri"/>
          <w:b/>
          <w:bCs/>
          <w:sz w:val="28"/>
          <w:szCs w:val="24"/>
          <w:lang w:val="vi-VN"/>
        </w:rPr>
      </w:pPr>
      <w:r w:rsidRPr="00E6353C">
        <w:rPr>
          <w:rFonts w:ascii="Calibri" w:hAnsi="Calibri" w:cs="Calibri"/>
          <w:b/>
          <w:bCs/>
          <w:sz w:val="28"/>
          <w:szCs w:val="24"/>
          <w:lang w:val="vi-VN"/>
        </w:rPr>
        <w:t>CPU</w:t>
      </w:r>
    </w:p>
    <w:p w14:paraId="4D22FF73" w14:textId="2FC11C2A" w:rsidR="00E6353C" w:rsidRPr="00E6353C" w:rsidRDefault="00E6353C" w:rsidP="00E6353C">
      <w:pPr>
        <w:rPr>
          <w:rFonts w:ascii="Calibri" w:hAnsi="Calibri" w:cs="Calibri"/>
          <w:sz w:val="28"/>
          <w:szCs w:val="24"/>
          <w:lang w:val="vi-VN"/>
        </w:rPr>
      </w:pPr>
      <w:r w:rsidRPr="00E6353C">
        <w:rPr>
          <w:rFonts w:ascii="Calibri" w:hAnsi="Calibri" w:cs="Calibri"/>
          <w:sz w:val="28"/>
          <w:szCs w:val="24"/>
        </w:rPr>
        <w:t>Bộ xử lý trung tâm được định nghĩa là một mạch điện được sử dụng để thực hiện các lệnh của chương trình máy tính</w:t>
      </w:r>
    </w:p>
    <w:p w14:paraId="491CDF6A" w14:textId="7A43B007" w:rsidR="00D35076" w:rsidRDefault="00E6353C" w:rsidP="00D35076">
      <w:pPr>
        <w:rPr>
          <w:rFonts w:ascii="Calibri" w:hAnsi="Calibri" w:cs="Calibri"/>
          <w:sz w:val="28"/>
          <w:szCs w:val="24"/>
          <w:lang w:val="vi-VN"/>
        </w:rPr>
      </w:pPr>
      <w:r>
        <w:rPr>
          <w:rFonts w:ascii="Calibri" w:hAnsi="Calibri" w:cs="Calibri"/>
          <w:sz w:val="28"/>
          <w:szCs w:val="24"/>
          <w:lang w:val="vi-VN"/>
        </w:rPr>
        <w:t xml:space="preserve">CPU gồm các thành phần chính sau : </w:t>
      </w:r>
    </w:p>
    <w:p w14:paraId="5B95C961" w14:textId="2EC5778B" w:rsidR="00E6353C" w:rsidRPr="00E6353C" w:rsidRDefault="00E6353C" w:rsidP="00E6353C">
      <w:pPr>
        <w:numPr>
          <w:ilvl w:val="0"/>
          <w:numId w:val="6"/>
        </w:numPr>
        <w:rPr>
          <w:rFonts w:ascii="Calibri" w:hAnsi="Calibri" w:cs="Calibri"/>
          <w:sz w:val="28"/>
          <w:szCs w:val="24"/>
        </w:rPr>
      </w:pPr>
      <w:r w:rsidRPr="00E6353C">
        <w:rPr>
          <w:rFonts w:ascii="Calibri" w:hAnsi="Calibri" w:cs="Calibri"/>
          <w:b/>
          <w:bCs/>
          <w:sz w:val="28"/>
          <w:szCs w:val="24"/>
        </w:rPr>
        <w:lastRenderedPageBreak/>
        <w:t>Đơn vị điều khiển –</w:t>
      </w:r>
      <w:r w:rsidRPr="00E6353C">
        <w:rPr>
          <w:rFonts w:ascii="Calibri" w:hAnsi="Calibri" w:cs="Calibri"/>
          <w:sz w:val="28"/>
          <w:szCs w:val="24"/>
        </w:rPr>
        <w:t> Một đơn vị điều khiển (CU) xử lý tất cả các tín hiệu điều khiển bộ xử lý. Nó chỉ đạo tất cả luồng đầu vào và đầu ra, lấy mã để hướng dẫn và kiểm soát cách dữ liệu di chuyển xung quanh hệ thống.  </w:t>
      </w:r>
    </w:p>
    <w:p w14:paraId="3908946A" w14:textId="1D6647EF" w:rsidR="00E6353C" w:rsidRPr="00E6353C" w:rsidRDefault="00E6353C" w:rsidP="00E6353C">
      <w:pPr>
        <w:numPr>
          <w:ilvl w:val="0"/>
          <w:numId w:val="7"/>
        </w:numPr>
        <w:rPr>
          <w:rFonts w:ascii="Calibri" w:hAnsi="Calibri" w:cs="Calibri"/>
          <w:sz w:val="28"/>
          <w:szCs w:val="24"/>
        </w:rPr>
      </w:pPr>
      <w:r w:rsidRPr="00E6353C">
        <w:rPr>
          <w:rFonts w:ascii="Calibri" w:hAnsi="Calibri" w:cs="Calibri"/>
          <w:b/>
          <w:bCs/>
          <w:sz w:val="28"/>
          <w:szCs w:val="24"/>
        </w:rPr>
        <w:t>Đơn vị số học và logic (ALU) –</w:t>
      </w:r>
      <w:r w:rsidRPr="00E6353C">
        <w:rPr>
          <w:rFonts w:ascii="Calibri" w:hAnsi="Calibri" w:cs="Calibri"/>
          <w:sz w:val="28"/>
          <w:szCs w:val="24"/>
        </w:rPr>
        <w:t> Đơn vị số học và logic là bộ phận của CPU xử lý tất cả các phép tính mà CPU có thể cần, ví dụ như phép cộng, phép trừ, phép so sánh. Nó thực hiện các phép toán logic, phép dịch bit và phép toán số học.  </w:t>
      </w:r>
    </w:p>
    <w:p w14:paraId="55C093CA" w14:textId="223D8FE1" w:rsidR="00E6353C" w:rsidRPr="00E6353C" w:rsidRDefault="00E6353C" w:rsidP="00E6353C">
      <w:pPr>
        <w:numPr>
          <w:ilvl w:val="0"/>
          <w:numId w:val="7"/>
        </w:numPr>
        <w:rPr>
          <w:rFonts w:ascii="Calibri" w:hAnsi="Calibri" w:cs="Calibri"/>
          <w:sz w:val="28"/>
          <w:szCs w:val="24"/>
        </w:rPr>
      </w:pPr>
      <w:r>
        <w:rPr>
          <w:rFonts w:ascii="Calibri" w:hAnsi="Calibri" w:cs="Calibri"/>
          <w:b/>
          <w:bCs/>
          <w:sz w:val="28"/>
          <w:szCs w:val="24"/>
          <w:lang w:val="vi-VN"/>
        </w:rPr>
        <w:t xml:space="preserve">Các thanh ghi – </w:t>
      </w:r>
      <w:r>
        <w:rPr>
          <w:rFonts w:ascii="Calibri" w:hAnsi="Calibri" w:cs="Calibri"/>
          <w:sz w:val="28"/>
          <w:szCs w:val="24"/>
          <w:lang w:val="vi-VN"/>
        </w:rPr>
        <w:t>Lưu trữ các lệnh</w:t>
      </w:r>
    </w:p>
    <w:p w14:paraId="1A05B7F0" w14:textId="77777777" w:rsidR="00E6353C" w:rsidRDefault="00E6353C" w:rsidP="00D35076">
      <w:pPr>
        <w:rPr>
          <w:rFonts w:ascii="Calibri" w:hAnsi="Calibri" w:cs="Calibri"/>
          <w:sz w:val="28"/>
          <w:szCs w:val="24"/>
          <w:lang w:val="vi-VN"/>
        </w:rPr>
      </w:pPr>
    </w:p>
    <w:p w14:paraId="4E1F6CC1" w14:textId="77777777" w:rsidR="00E6353C" w:rsidRPr="00E6353C" w:rsidRDefault="00E6353C" w:rsidP="00E6353C">
      <w:pPr>
        <w:rPr>
          <w:rFonts w:ascii="Calibri" w:hAnsi="Calibri" w:cs="Calibri"/>
          <w:sz w:val="28"/>
          <w:szCs w:val="24"/>
        </w:rPr>
      </w:pPr>
      <w:r w:rsidRPr="00E6353C">
        <w:rPr>
          <w:rFonts w:ascii="Calibri" w:hAnsi="Calibri" w:cs="Calibri"/>
          <w:b/>
          <w:bCs/>
          <w:sz w:val="28"/>
          <w:szCs w:val="24"/>
        </w:rPr>
        <w:t>Bus –</w:t>
      </w:r>
      <w:r w:rsidRPr="00E6353C">
        <w:rPr>
          <w:rFonts w:ascii="Calibri" w:hAnsi="Calibri" w:cs="Calibri"/>
          <w:sz w:val="28"/>
          <w:szCs w:val="24"/>
        </w:rPr>
        <w:t> Dữ liệu được truyền từ bộ phận này sang bộ phận khác của máy tính, kết nối tất cả các thành phần chính bên trong với CPU và bộ nhớ, thông qua Bus. Các loại: </w:t>
      </w:r>
    </w:p>
    <w:p w14:paraId="269BFAD6" w14:textId="77777777" w:rsidR="00E6353C" w:rsidRPr="00E6353C" w:rsidRDefault="00E6353C" w:rsidP="00E6353C">
      <w:pPr>
        <w:numPr>
          <w:ilvl w:val="1"/>
          <w:numId w:val="9"/>
        </w:numPr>
        <w:rPr>
          <w:rFonts w:ascii="Calibri" w:hAnsi="Calibri" w:cs="Calibri"/>
          <w:sz w:val="28"/>
          <w:szCs w:val="24"/>
        </w:rPr>
      </w:pPr>
      <w:r w:rsidRPr="00E6353C">
        <w:rPr>
          <w:rFonts w:ascii="Calibri" w:hAnsi="Calibri" w:cs="Calibri"/>
          <w:b/>
          <w:bCs/>
          <w:sz w:val="28"/>
          <w:szCs w:val="24"/>
        </w:rPr>
        <w:t>Bus dữ liệu:</w:t>
      </w:r>
      <w:r w:rsidRPr="00E6353C">
        <w:rPr>
          <w:rFonts w:ascii="Calibri" w:hAnsi="Calibri" w:cs="Calibri"/>
          <w:sz w:val="28"/>
          <w:szCs w:val="24"/>
        </w:rPr>
        <w:t> Truyền dữ liệu giữa bộ nhớ, thiết bị I/O và bộ xử lý. </w:t>
      </w:r>
    </w:p>
    <w:p w14:paraId="48F2AB99" w14:textId="77777777" w:rsidR="00E6353C" w:rsidRPr="00E6353C" w:rsidRDefault="00E6353C" w:rsidP="00E6353C">
      <w:pPr>
        <w:numPr>
          <w:ilvl w:val="1"/>
          <w:numId w:val="10"/>
        </w:numPr>
        <w:rPr>
          <w:rFonts w:ascii="Calibri" w:hAnsi="Calibri" w:cs="Calibri"/>
          <w:sz w:val="28"/>
          <w:szCs w:val="24"/>
        </w:rPr>
      </w:pPr>
      <w:r w:rsidRPr="00E6353C">
        <w:rPr>
          <w:rFonts w:ascii="Calibri" w:hAnsi="Calibri" w:cs="Calibri"/>
          <w:b/>
          <w:bCs/>
          <w:sz w:val="28"/>
          <w:szCs w:val="24"/>
        </w:rPr>
        <w:t>Bus địa chỉ:</w:t>
      </w:r>
      <w:r w:rsidRPr="00E6353C">
        <w:rPr>
          <w:rFonts w:ascii="Calibri" w:hAnsi="Calibri" w:cs="Calibri"/>
          <w:sz w:val="28"/>
          <w:szCs w:val="24"/>
        </w:rPr>
        <w:t> Truyền địa chỉ của dữ liệu (không phải dữ liệu thực tế) giữa bộ nhớ và bộ xử lý. </w:t>
      </w:r>
    </w:p>
    <w:p w14:paraId="20ADEDD7" w14:textId="77777777" w:rsidR="00E6353C" w:rsidRPr="00E6353C" w:rsidRDefault="00E6353C" w:rsidP="00E6353C">
      <w:pPr>
        <w:numPr>
          <w:ilvl w:val="1"/>
          <w:numId w:val="11"/>
        </w:numPr>
        <w:rPr>
          <w:rFonts w:ascii="Calibri" w:hAnsi="Calibri" w:cs="Calibri"/>
          <w:sz w:val="28"/>
          <w:szCs w:val="24"/>
        </w:rPr>
      </w:pPr>
      <w:r w:rsidRPr="00E6353C">
        <w:rPr>
          <w:rFonts w:ascii="Calibri" w:hAnsi="Calibri" w:cs="Calibri"/>
          <w:b/>
          <w:bCs/>
          <w:sz w:val="28"/>
          <w:szCs w:val="24"/>
        </w:rPr>
        <w:t>Bus điều khiển:</w:t>
      </w:r>
      <w:r w:rsidRPr="00E6353C">
        <w:rPr>
          <w:rFonts w:ascii="Calibri" w:hAnsi="Calibri" w:cs="Calibri"/>
          <w:sz w:val="28"/>
          <w:szCs w:val="24"/>
        </w:rPr>
        <w:t> Truyền lệnh điều khiển từ CPU (và tín hiệu trạng thái từ các thiết bị khác) để kiểm soát và phối hợp mọi hoạt động bên trong máy tính </w:t>
      </w:r>
      <w:r w:rsidRPr="00E6353C">
        <w:rPr>
          <w:rFonts w:ascii="Calibri" w:hAnsi="Calibri" w:cs="Calibri"/>
          <w:b/>
          <w:bCs/>
          <w:sz w:val="28"/>
          <w:szCs w:val="24"/>
        </w:rPr>
        <w:t>.</w:t>
      </w:r>
    </w:p>
    <w:p w14:paraId="3FAFF2A7" w14:textId="77777777" w:rsidR="00E6353C" w:rsidRDefault="00E6353C" w:rsidP="00D35076">
      <w:pPr>
        <w:rPr>
          <w:rFonts w:ascii="Calibri" w:hAnsi="Calibri" w:cs="Calibri"/>
          <w:sz w:val="28"/>
          <w:szCs w:val="24"/>
          <w:lang w:val="vi-VN"/>
        </w:rPr>
      </w:pPr>
    </w:p>
    <w:p w14:paraId="68900F6C" w14:textId="77777777" w:rsidR="00E6353C" w:rsidRPr="00E6353C" w:rsidRDefault="00E6353C" w:rsidP="00D35076">
      <w:pPr>
        <w:rPr>
          <w:rFonts w:ascii="Calibri" w:hAnsi="Calibri" w:cs="Calibri"/>
          <w:sz w:val="28"/>
          <w:szCs w:val="24"/>
          <w:lang w:val="vi-VN"/>
        </w:rPr>
      </w:pPr>
    </w:p>
    <w:p w14:paraId="530DFC00" w14:textId="3EF91CD0" w:rsidR="00D35076" w:rsidRPr="001752A7" w:rsidRDefault="00D35076" w:rsidP="00D35076">
      <w:pPr>
        <w:pStyle w:val="Heading1"/>
        <w:rPr>
          <w:rFonts w:ascii="Calibri" w:hAnsi="Calibri" w:cs="Calibri"/>
          <w:b/>
          <w:bCs/>
          <w:sz w:val="28"/>
          <w:szCs w:val="24"/>
          <w:lang w:val="vi-VN"/>
        </w:rPr>
      </w:pPr>
      <w:r w:rsidRPr="001752A7">
        <w:rPr>
          <w:rFonts w:ascii="Calibri" w:hAnsi="Calibri" w:cs="Calibri"/>
          <w:b/>
          <w:bCs/>
          <w:sz w:val="28"/>
          <w:szCs w:val="24"/>
          <w:lang w:val="vi-VN"/>
        </w:rPr>
        <w:t>2. Các đặc điểm kiến trúc</w:t>
      </w:r>
    </w:p>
    <w:p w14:paraId="0BBBDCD6" w14:textId="7DACC212" w:rsidR="002213BD" w:rsidRPr="002213BD" w:rsidRDefault="002213BD" w:rsidP="002213BD">
      <w:pPr>
        <w:rPr>
          <w:rFonts w:ascii="Calibri" w:hAnsi="Calibri" w:cs="Calibri"/>
          <w:sz w:val="28"/>
          <w:szCs w:val="24"/>
        </w:rPr>
      </w:pPr>
      <w:r>
        <w:rPr>
          <w:rFonts w:ascii="Calibri" w:hAnsi="Calibri" w:cs="Calibri"/>
          <w:sz w:val="28"/>
          <w:szCs w:val="24"/>
        </w:rPr>
        <w:t>Đ</w:t>
      </w:r>
      <w:r w:rsidRPr="002213BD">
        <w:rPr>
          <w:rFonts w:ascii="Calibri" w:hAnsi="Calibri" w:cs="Calibri"/>
          <w:sz w:val="28"/>
          <w:szCs w:val="24"/>
        </w:rPr>
        <w:t>ặc điểm chính của kiến trúc von-Neumann:</w:t>
      </w:r>
    </w:p>
    <w:p w14:paraId="4113C35A" w14:textId="77777777" w:rsidR="002213BD" w:rsidRPr="002213BD" w:rsidRDefault="002213BD" w:rsidP="002213BD">
      <w:pPr>
        <w:numPr>
          <w:ilvl w:val="0"/>
          <w:numId w:val="12"/>
        </w:numPr>
        <w:rPr>
          <w:rFonts w:ascii="Calibri" w:hAnsi="Calibri" w:cs="Calibri"/>
          <w:sz w:val="28"/>
          <w:szCs w:val="24"/>
        </w:rPr>
      </w:pPr>
      <w:r w:rsidRPr="002213BD">
        <w:rPr>
          <w:rFonts w:ascii="Calibri" w:hAnsi="Calibri" w:cs="Calibri"/>
          <w:b/>
          <w:bCs/>
          <w:sz w:val="28"/>
          <w:szCs w:val="24"/>
        </w:rPr>
        <w:t>Lệnh và dữ liệu được lưu trữ trong bộ nhớ đọc ghi chia sẻ</w:t>
      </w:r>
      <w:r w:rsidRPr="002213BD">
        <w:rPr>
          <w:rFonts w:ascii="Calibri" w:hAnsi="Calibri" w:cs="Calibri"/>
          <w:sz w:val="28"/>
          <w:szCs w:val="24"/>
        </w:rPr>
        <w:t>: Một bộ nhớ duy nhất được sử dụng để lưu trữ cả lệnh và dữ liệu.</w:t>
      </w:r>
    </w:p>
    <w:p w14:paraId="2E3A23B8" w14:textId="77777777" w:rsidR="002213BD" w:rsidRPr="002213BD" w:rsidRDefault="002213BD" w:rsidP="002213BD">
      <w:pPr>
        <w:numPr>
          <w:ilvl w:val="0"/>
          <w:numId w:val="12"/>
        </w:numPr>
        <w:rPr>
          <w:rFonts w:ascii="Calibri" w:hAnsi="Calibri" w:cs="Calibri"/>
          <w:sz w:val="28"/>
          <w:szCs w:val="24"/>
        </w:rPr>
      </w:pPr>
      <w:r w:rsidRPr="002213BD">
        <w:rPr>
          <w:rFonts w:ascii="Calibri" w:hAnsi="Calibri" w:cs="Calibri"/>
          <w:b/>
          <w:bCs/>
          <w:sz w:val="28"/>
          <w:szCs w:val="24"/>
        </w:rPr>
        <w:t>Bộ nhớ được đánh địa chỉ theo vùng</w:t>
      </w:r>
      <w:r w:rsidRPr="002213BD">
        <w:rPr>
          <w:rFonts w:ascii="Calibri" w:hAnsi="Calibri" w:cs="Calibri"/>
          <w:sz w:val="28"/>
          <w:szCs w:val="24"/>
        </w:rPr>
        <w:t>: Địa chỉ bộ nhớ không phụ thuộc vào nội dung nó lưu trữ.</w:t>
      </w:r>
    </w:p>
    <w:p w14:paraId="07792363" w14:textId="77777777" w:rsidR="002213BD" w:rsidRPr="002213BD" w:rsidRDefault="002213BD" w:rsidP="002213BD">
      <w:pPr>
        <w:numPr>
          <w:ilvl w:val="0"/>
          <w:numId w:val="12"/>
        </w:numPr>
        <w:rPr>
          <w:rFonts w:ascii="Calibri" w:hAnsi="Calibri" w:cs="Calibri"/>
          <w:sz w:val="28"/>
          <w:szCs w:val="24"/>
        </w:rPr>
      </w:pPr>
      <w:r w:rsidRPr="002213BD">
        <w:rPr>
          <w:rFonts w:ascii="Calibri" w:hAnsi="Calibri" w:cs="Calibri"/>
          <w:b/>
          <w:bCs/>
          <w:sz w:val="28"/>
          <w:szCs w:val="24"/>
        </w:rPr>
        <w:t>Các lệnh của một chương trình được thực hiện tuần tự</w:t>
      </w:r>
      <w:r w:rsidRPr="002213BD">
        <w:rPr>
          <w:rFonts w:ascii="Calibri" w:hAnsi="Calibri" w:cs="Calibri"/>
          <w:sz w:val="28"/>
          <w:szCs w:val="24"/>
        </w:rPr>
        <w:t>: Quá trình thực hiện lệnh được chia thành 3 giai đoạn chính:</w:t>
      </w:r>
    </w:p>
    <w:p w14:paraId="4D4F42C3" w14:textId="242AE476" w:rsidR="002213BD" w:rsidRPr="002213BD" w:rsidRDefault="002213BD" w:rsidP="002213BD">
      <w:pPr>
        <w:numPr>
          <w:ilvl w:val="1"/>
          <w:numId w:val="13"/>
        </w:numPr>
        <w:rPr>
          <w:rFonts w:ascii="Calibri" w:hAnsi="Calibri" w:cs="Calibri"/>
          <w:sz w:val="28"/>
          <w:szCs w:val="24"/>
        </w:rPr>
      </w:pPr>
      <w:r w:rsidRPr="002213BD">
        <w:rPr>
          <w:rFonts w:ascii="Calibri" w:hAnsi="Calibri" w:cs="Calibri"/>
          <w:b/>
          <w:bCs/>
          <w:sz w:val="28"/>
          <w:szCs w:val="24"/>
        </w:rPr>
        <w:t xml:space="preserve">Đọc </w:t>
      </w:r>
      <w:r>
        <w:rPr>
          <w:rFonts w:ascii="Calibri" w:hAnsi="Calibri" w:cs="Calibri"/>
          <w:b/>
          <w:bCs/>
          <w:sz w:val="28"/>
          <w:szCs w:val="24"/>
        </w:rPr>
        <w:t>lệnh</w:t>
      </w:r>
    </w:p>
    <w:p w14:paraId="74C11CB6" w14:textId="77777777" w:rsidR="002213BD" w:rsidRPr="002213BD" w:rsidRDefault="002213BD" w:rsidP="002213BD">
      <w:pPr>
        <w:numPr>
          <w:ilvl w:val="1"/>
          <w:numId w:val="14"/>
        </w:numPr>
        <w:rPr>
          <w:rFonts w:ascii="Calibri" w:hAnsi="Calibri" w:cs="Calibri"/>
          <w:sz w:val="28"/>
          <w:szCs w:val="24"/>
        </w:rPr>
      </w:pPr>
      <w:r w:rsidRPr="002213BD">
        <w:rPr>
          <w:rFonts w:ascii="Calibri" w:hAnsi="Calibri" w:cs="Calibri"/>
          <w:b/>
          <w:bCs/>
          <w:sz w:val="28"/>
          <w:szCs w:val="24"/>
        </w:rPr>
        <w:t>Giải mã và thực hiện lệnh</w:t>
      </w:r>
      <w:r w:rsidRPr="002213BD">
        <w:rPr>
          <w:rFonts w:ascii="Calibri" w:hAnsi="Calibri" w:cs="Calibri"/>
          <w:sz w:val="28"/>
          <w:szCs w:val="24"/>
        </w:rPr>
        <w:t>: CPU giải mã lệnh và thực hiện; nếu lệnh yêu cầu dữ liệu, CPU đọc dữ liệu từ bộ nhớ.</w:t>
      </w:r>
    </w:p>
    <w:p w14:paraId="2F776535" w14:textId="77777777" w:rsidR="002213BD" w:rsidRPr="002213BD" w:rsidRDefault="002213BD" w:rsidP="002213BD">
      <w:pPr>
        <w:numPr>
          <w:ilvl w:val="1"/>
          <w:numId w:val="15"/>
        </w:numPr>
        <w:rPr>
          <w:rFonts w:ascii="Calibri" w:hAnsi="Calibri" w:cs="Calibri"/>
          <w:sz w:val="28"/>
          <w:szCs w:val="24"/>
        </w:rPr>
      </w:pPr>
      <w:r w:rsidRPr="002213BD">
        <w:rPr>
          <w:rFonts w:ascii="Calibri" w:hAnsi="Calibri" w:cs="Calibri"/>
          <w:b/>
          <w:bCs/>
          <w:sz w:val="28"/>
          <w:szCs w:val="24"/>
        </w:rPr>
        <w:lastRenderedPageBreak/>
        <w:t>Ghi kết quả (write back)</w:t>
      </w:r>
      <w:r w:rsidRPr="002213BD">
        <w:rPr>
          <w:rFonts w:ascii="Calibri" w:hAnsi="Calibri" w:cs="Calibri"/>
          <w:sz w:val="28"/>
          <w:szCs w:val="24"/>
        </w:rPr>
        <w:t>: CPU ghi kết quả thực hiện lệnh vào bộ nhớ (nếu có).</w:t>
      </w:r>
    </w:p>
    <w:p w14:paraId="718EA978" w14:textId="77777777" w:rsidR="00930A8D" w:rsidRDefault="0021651D" w:rsidP="00D35076">
      <w:pPr>
        <w:rPr>
          <w:rFonts w:ascii="Calibri" w:hAnsi="Calibri" w:cs="Calibri"/>
          <w:sz w:val="28"/>
          <w:szCs w:val="24"/>
          <w:lang w:val="vi-VN"/>
        </w:rPr>
      </w:pPr>
      <w:r w:rsidRPr="0021651D">
        <w:rPr>
          <w:rFonts w:ascii="Calibri" w:hAnsi="Calibri" w:cs="Calibri"/>
          <w:b/>
          <w:bCs/>
          <w:sz w:val="28"/>
          <w:szCs w:val="24"/>
        </w:rPr>
        <w:t>Nút thắt Von Neumann –</w:t>
      </w:r>
      <w:r w:rsidRPr="0021651D">
        <w:rPr>
          <w:rFonts w:ascii="Calibri" w:hAnsi="Calibri" w:cs="Calibri"/>
          <w:sz w:val="28"/>
          <w:szCs w:val="24"/>
        </w:rPr>
        <w:t xml:space="preserve"> Bất kể chúng ta làm gì để nâng cao hiệu suất, chúng ta không thể thoát khỏi thực tế là các lệnh chỉ có thể được thực hiện từng lệnh một và chỉ có thể được thực hiện tuần tự. </w:t>
      </w:r>
    </w:p>
    <w:p w14:paraId="505CE1E6" w14:textId="7F94264F" w:rsidR="00D35076" w:rsidRDefault="0021651D" w:rsidP="00D35076">
      <w:pPr>
        <w:rPr>
          <w:rFonts w:ascii="Calibri" w:hAnsi="Calibri" w:cs="Calibri"/>
          <w:sz w:val="28"/>
          <w:szCs w:val="24"/>
          <w:lang w:val="vi-VN"/>
        </w:rPr>
      </w:pPr>
      <w:r w:rsidRPr="0021651D">
        <w:rPr>
          <w:rFonts w:ascii="Calibri" w:hAnsi="Calibri" w:cs="Calibri"/>
          <w:sz w:val="28"/>
          <w:szCs w:val="24"/>
        </w:rPr>
        <w:t>Cả hai yếu tố này đều kìm hãm năng lực của CPU. Điều này thường được gọi là 'nút thắt Von Neumann'. Chúng ta có thể cung cấp cho bộ xử lý Von Neumann nhiều bộ nhớ đệm hơn, nhiều RAM hơn hoặc các thành phần nhanh hơn nhưng nếu muốn đạt được lợi ích ban đầu về hiệu suất CPU thì cần phải tiến hành kiểm tra có ảnh hưởng đến cấu hình CPU.  </w:t>
      </w:r>
    </w:p>
    <w:p w14:paraId="207BE7D8" w14:textId="77777777" w:rsidR="00D35076" w:rsidRPr="00D35076" w:rsidRDefault="00D35076" w:rsidP="00D35076">
      <w:pPr>
        <w:rPr>
          <w:rFonts w:ascii="Calibri" w:hAnsi="Calibri" w:cs="Calibri"/>
          <w:sz w:val="28"/>
          <w:szCs w:val="24"/>
          <w:lang w:val="vi-VN"/>
        </w:rPr>
      </w:pPr>
    </w:p>
    <w:sectPr w:rsidR="00D35076" w:rsidRPr="00D3507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C526A"/>
    <w:multiLevelType w:val="multilevel"/>
    <w:tmpl w:val="CE4E2E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416695"/>
    <w:multiLevelType w:val="hybridMultilevel"/>
    <w:tmpl w:val="A2CE650C"/>
    <w:lvl w:ilvl="0" w:tplc="2904D26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8512E5"/>
    <w:multiLevelType w:val="multilevel"/>
    <w:tmpl w:val="01D4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2169E6"/>
    <w:multiLevelType w:val="hybridMultilevel"/>
    <w:tmpl w:val="87CAF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423399"/>
    <w:multiLevelType w:val="multilevel"/>
    <w:tmpl w:val="495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330197"/>
    <w:multiLevelType w:val="multilevel"/>
    <w:tmpl w:val="7EAE4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106843">
    <w:abstractNumId w:val="3"/>
  </w:num>
  <w:num w:numId="2" w16cid:durableId="1965689884">
    <w:abstractNumId w:val="2"/>
    <w:lvlOverride w:ilvl="0">
      <w:startOverride w:val="1"/>
    </w:lvlOverride>
  </w:num>
  <w:num w:numId="3" w16cid:durableId="1600409836">
    <w:abstractNumId w:val="2"/>
    <w:lvlOverride w:ilvl="0">
      <w:startOverride w:val="2"/>
    </w:lvlOverride>
  </w:num>
  <w:num w:numId="4" w16cid:durableId="1960187446">
    <w:abstractNumId w:val="2"/>
    <w:lvlOverride w:ilvl="0">
      <w:startOverride w:val="3"/>
    </w:lvlOverride>
  </w:num>
  <w:num w:numId="5" w16cid:durableId="151677015">
    <w:abstractNumId w:val="1"/>
  </w:num>
  <w:num w:numId="6" w16cid:durableId="1068000086">
    <w:abstractNumId w:val="4"/>
    <w:lvlOverride w:ilvl="0">
      <w:startOverride w:val="1"/>
    </w:lvlOverride>
  </w:num>
  <w:num w:numId="7" w16cid:durableId="1374883777">
    <w:abstractNumId w:val="4"/>
    <w:lvlOverride w:ilvl="0">
      <w:startOverride w:val="2"/>
    </w:lvlOverride>
  </w:num>
  <w:num w:numId="8" w16cid:durableId="1051151526">
    <w:abstractNumId w:val="0"/>
    <w:lvlOverride w:ilvl="0">
      <w:startOverride w:val="2"/>
    </w:lvlOverride>
  </w:num>
  <w:num w:numId="9" w16cid:durableId="24139989">
    <w:abstractNumId w:val="0"/>
    <w:lvlOverride w:ilvl="0"/>
    <w:lvlOverride w:ilvl="1">
      <w:startOverride w:val="1"/>
    </w:lvlOverride>
  </w:num>
  <w:num w:numId="10" w16cid:durableId="542256060">
    <w:abstractNumId w:val="0"/>
    <w:lvlOverride w:ilvl="0"/>
    <w:lvlOverride w:ilvl="1">
      <w:startOverride w:val="2"/>
    </w:lvlOverride>
  </w:num>
  <w:num w:numId="11" w16cid:durableId="723873005">
    <w:abstractNumId w:val="0"/>
    <w:lvlOverride w:ilvl="0"/>
    <w:lvlOverride w:ilvl="1">
      <w:startOverride w:val="3"/>
    </w:lvlOverride>
  </w:num>
  <w:num w:numId="12" w16cid:durableId="1857958645">
    <w:abstractNumId w:val="5"/>
  </w:num>
  <w:num w:numId="13" w16cid:durableId="1948661844">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987173792">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29192017">
    <w:abstractNumId w:val="5"/>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FDD"/>
    <w:rsid w:val="001752A7"/>
    <w:rsid w:val="0021651D"/>
    <w:rsid w:val="002213BD"/>
    <w:rsid w:val="002802F9"/>
    <w:rsid w:val="002F7A44"/>
    <w:rsid w:val="00373D21"/>
    <w:rsid w:val="00411606"/>
    <w:rsid w:val="00495089"/>
    <w:rsid w:val="005C3E9C"/>
    <w:rsid w:val="00816163"/>
    <w:rsid w:val="00930A8D"/>
    <w:rsid w:val="00932D5D"/>
    <w:rsid w:val="009832B9"/>
    <w:rsid w:val="00BC7FDD"/>
    <w:rsid w:val="00BE1880"/>
    <w:rsid w:val="00D35076"/>
    <w:rsid w:val="00E63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A0EE"/>
  <w15:chartTrackingRefBased/>
  <w15:docId w15:val="{892DBA36-68D6-4F34-81DE-DAF3B4386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F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F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7F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7F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7F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7F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7F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FD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FD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7FD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7F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7F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7F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7F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7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F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F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7FDD"/>
    <w:pPr>
      <w:spacing w:before="160"/>
      <w:jc w:val="center"/>
    </w:pPr>
    <w:rPr>
      <w:i/>
      <w:iCs/>
      <w:color w:val="404040" w:themeColor="text1" w:themeTint="BF"/>
    </w:rPr>
  </w:style>
  <w:style w:type="character" w:customStyle="1" w:styleId="QuoteChar">
    <w:name w:val="Quote Char"/>
    <w:basedOn w:val="DefaultParagraphFont"/>
    <w:link w:val="Quote"/>
    <w:uiPriority w:val="29"/>
    <w:rsid w:val="00BC7FDD"/>
    <w:rPr>
      <w:i/>
      <w:iCs/>
      <w:color w:val="404040" w:themeColor="text1" w:themeTint="BF"/>
    </w:rPr>
  </w:style>
  <w:style w:type="paragraph" w:styleId="ListParagraph">
    <w:name w:val="List Paragraph"/>
    <w:basedOn w:val="Normal"/>
    <w:uiPriority w:val="34"/>
    <w:qFormat/>
    <w:rsid w:val="00BC7FDD"/>
    <w:pPr>
      <w:ind w:left="720"/>
      <w:contextualSpacing/>
    </w:pPr>
  </w:style>
  <w:style w:type="character" w:styleId="IntenseEmphasis">
    <w:name w:val="Intense Emphasis"/>
    <w:basedOn w:val="DefaultParagraphFont"/>
    <w:uiPriority w:val="21"/>
    <w:qFormat/>
    <w:rsid w:val="00BC7FDD"/>
    <w:rPr>
      <w:i/>
      <w:iCs/>
      <w:color w:val="0F4761" w:themeColor="accent1" w:themeShade="BF"/>
    </w:rPr>
  </w:style>
  <w:style w:type="paragraph" w:styleId="IntenseQuote">
    <w:name w:val="Intense Quote"/>
    <w:basedOn w:val="Normal"/>
    <w:next w:val="Normal"/>
    <w:link w:val="IntenseQuoteChar"/>
    <w:uiPriority w:val="30"/>
    <w:qFormat/>
    <w:rsid w:val="00BC7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FDD"/>
    <w:rPr>
      <w:i/>
      <w:iCs/>
      <w:color w:val="0F4761" w:themeColor="accent1" w:themeShade="BF"/>
    </w:rPr>
  </w:style>
  <w:style w:type="character" w:styleId="IntenseReference">
    <w:name w:val="Intense Reference"/>
    <w:basedOn w:val="DefaultParagraphFont"/>
    <w:uiPriority w:val="32"/>
    <w:qFormat/>
    <w:rsid w:val="00BC7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8859">
      <w:bodyDiv w:val="1"/>
      <w:marLeft w:val="0"/>
      <w:marRight w:val="0"/>
      <w:marTop w:val="0"/>
      <w:marBottom w:val="0"/>
      <w:divBdr>
        <w:top w:val="none" w:sz="0" w:space="0" w:color="auto"/>
        <w:left w:val="none" w:sz="0" w:space="0" w:color="auto"/>
        <w:bottom w:val="none" w:sz="0" w:space="0" w:color="auto"/>
        <w:right w:val="none" w:sz="0" w:space="0" w:color="auto"/>
      </w:divBdr>
    </w:div>
    <w:div w:id="574781565">
      <w:bodyDiv w:val="1"/>
      <w:marLeft w:val="0"/>
      <w:marRight w:val="0"/>
      <w:marTop w:val="0"/>
      <w:marBottom w:val="0"/>
      <w:divBdr>
        <w:top w:val="none" w:sz="0" w:space="0" w:color="auto"/>
        <w:left w:val="none" w:sz="0" w:space="0" w:color="auto"/>
        <w:bottom w:val="none" w:sz="0" w:space="0" w:color="auto"/>
        <w:right w:val="none" w:sz="0" w:space="0" w:color="auto"/>
      </w:divBdr>
    </w:div>
    <w:div w:id="747504817">
      <w:bodyDiv w:val="1"/>
      <w:marLeft w:val="0"/>
      <w:marRight w:val="0"/>
      <w:marTop w:val="0"/>
      <w:marBottom w:val="0"/>
      <w:divBdr>
        <w:top w:val="none" w:sz="0" w:space="0" w:color="auto"/>
        <w:left w:val="none" w:sz="0" w:space="0" w:color="auto"/>
        <w:bottom w:val="none" w:sz="0" w:space="0" w:color="auto"/>
        <w:right w:val="none" w:sz="0" w:space="0" w:color="auto"/>
      </w:divBdr>
    </w:div>
    <w:div w:id="1329140955">
      <w:bodyDiv w:val="1"/>
      <w:marLeft w:val="0"/>
      <w:marRight w:val="0"/>
      <w:marTop w:val="0"/>
      <w:marBottom w:val="0"/>
      <w:divBdr>
        <w:top w:val="none" w:sz="0" w:space="0" w:color="auto"/>
        <w:left w:val="none" w:sz="0" w:space="0" w:color="auto"/>
        <w:bottom w:val="none" w:sz="0" w:space="0" w:color="auto"/>
        <w:right w:val="none" w:sz="0" w:space="0" w:color="auto"/>
      </w:divBdr>
    </w:div>
    <w:div w:id="1598907200">
      <w:bodyDiv w:val="1"/>
      <w:marLeft w:val="0"/>
      <w:marRight w:val="0"/>
      <w:marTop w:val="0"/>
      <w:marBottom w:val="0"/>
      <w:divBdr>
        <w:top w:val="none" w:sz="0" w:space="0" w:color="auto"/>
        <w:left w:val="none" w:sz="0" w:space="0" w:color="auto"/>
        <w:bottom w:val="none" w:sz="0" w:space="0" w:color="auto"/>
        <w:right w:val="none" w:sz="0" w:space="0" w:color="auto"/>
      </w:divBdr>
    </w:div>
    <w:div w:id="1878854709">
      <w:bodyDiv w:val="1"/>
      <w:marLeft w:val="0"/>
      <w:marRight w:val="0"/>
      <w:marTop w:val="0"/>
      <w:marBottom w:val="0"/>
      <w:divBdr>
        <w:top w:val="none" w:sz="0" w:space="0" w:color="auto"/>
        <w:left w:val="none" w:sz="0" w:space="0" w:color="auto"/>
        <w:bottom w:val="none" w:sz="0" w:space="0" w:color="auto"/>
        <w:right w:val="none" w:sz="0" w:space="0" w:color="auto"/>
      </w:divBdr>
    </w:div>
    <w:div w:id="1995718240">
      <w:bodyDiv w:val="1"/>
      <w:marLeft w:val="0"/>
      <w:marRight w:val="0"/>
      <w:marTop w:val="0"/>
      <w:marBottom w:val="0"/>
      <w:divBdr>
        <w:top w:val="none" w:sz="0" w:space="0" w:color="auto"/>
        <w:left w:val="none" w:sz="0" w:space="0" w:color="auto"/>
        <w:bottom w:val="none" w:sz="0" w:space="0" w:color="auto"/>
        <w:right w:val="none" w:sz="0" w:space="0" w:color="auto"/>
      </w:divBdr>
    </w:div>
    <w:div w:id="209875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60E02-06A4-4DC3-8A93-9302D00B9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3</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2024-12-30T08:06:00Z</dcterms:created>
  <dcterms:modified xsi:type="dcterms:W3CDTF">2025-05-21T03:51:00Z</dcterms:modified>
</cp:coreProperties>
</file>