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599A2" w14:textId="12B781E5" w:rsidR="00CC466A" w:rsidRDefault="00CC466A" w:rsidP="00CC466A">
      <w:r>
        <w:t>§7. TỪ KHOÁ volatile</w:t>
      </w:r>
    </w:p>
    <w:p w14:paraId="6813819D" w14:textId="77777777" w:rsidR="00CC466A" w:rsidRDefault="00CC466A" w:rsidP="00CC466A">
      <w:r>
        <w:t>Khi khai</w:t>
      </w:r>
    </w:p>
    <w:p w14:paraId="4F6052DA" w14:textId="77777777" w:rsidR="00CC466A" w:rsidRDefault="00CC466A" w:rsidP="00CC466A">
      <w:r>
        <w:t>volatile int t_time;</w:t>
      </w:r>
    </w:p>
    <w:p w14:paraId="1C44DCE7" w14:textId="3D5767D6" w:rsidR="002F7A44" w:rsidRDefault="00CC466A" w:rsidP="00CC466A">
      <w:r>
        <w:t>dùng để báo cho Turbo C biết giá trị của biến nguyên t_time, có thể bị thay đổi theo một cách nào đó không được mô tả rõ trong chương trình, chẳng hạn t_time có thể thay đổi bởi các ngắt của DOS hay ROM BIOS. Biến volatile thường là các biến toàn bộ dùng trong các thủ tục ngắt. Trong chương 15 có đưa ra các vị dụ về việc sử dụng kiểu biến này.</w:t>
      </w:r>
    </w:p>
    <w:sectPr w:rsidR="002F7A4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E19"/>
    <w:rsid w:val="002802F9"/>
    <w:rsid w:val="002F7A44"/>
    <w:rsid w:val="009832B9"/>
    <w:rsid w:val="00CC466A"/>
    <w:rsid w:val="00DB2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75322"/>
  <w15:chartTrackingRefBased/>
  <w15:docId w15:val="{64774158-E8EC-477C-9C16-B577FD72E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59</Words>
  <Characters>338</Characters>
  <Application>Microsoft Office Word</Application>
  <DocSecurity>0</DocSecurity>
  <Lines>2</Lines>
  <Paragraphs>1</Paragraphs>
  <ScaleCrop>false</ScaleCrop>
  <Company/>
  <LinksUpToDate>false</LinksUpToDate>
  <CharactersWithSpaces>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2023-12-10T06:31:00Z</dcterms:created>
  <dcterms:modified xsi:type="dcterms:W3CDTF">2023-12-10T06:32:00Z</dcterms:modified>
</cp:coreProperties>
</file>