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AFA39" w14:textId="77777777" w:rsidR="002A5888" w:rsidRPr="00D0593F" w:rsidRDefault="002A5888" w:rsidP="00D0593F">
      <w:pPr>
        <w:jc w:val="center"/>
        <w:rPr>
          <w:b/>
          <w:bCs/>
          <w:sz w:val="28"/>
          <w:szCs w:val="24"/>
        </w:rPr>
      </w:pPr>
      <w:r w:rsidRPr="00D0593F">
        <w:rPr>
          <w:b/>
          <w:bCs/>
          <w:sz w:val="28"/>
          <w:szCs w:val="24"/>
        </w:rPr>
        <w:t>§1. BIỂU THỨC</w:t>
      </w:r>
    </w:p>
    <w:p w14:paraId="58CE2E01" w14:textId="77777777" w:rsidR="002A5888" w:rsidRDefault="002A5888" w:rsidP="002A5888">
      <w:r>
        <w:t>Biểu thức là một sự kết hợp giữa các phép toán và các toán hạng để diễn đạt một công thức toán học nào đó. Khi viết biểu thức có thể và nên dùng các dấu ngoặc tròn để thể hiện đúng trình tự tính toán trong biểu thức. Mỗi biểu thức sẽ có một giá trị và nói chung cái gì có giá trị đều được xem là biểu thức. Như vậy hằng, biến, phần tử mảng và hàm cũng được xem là biểu thức. Trong C đưa ra nhiều quan niệm mới về biểu thức như biểu thức gán, biểu thức điều kiện.</w:t>
      </w:r>
    </w:p>
    <w:p w14:paraId="78C7B945" w14:textId="77777777" w:rsidR="002A5888" w:rsidRDefault="002A5888" w:rsidP="002A5888">
      <w:r>
        <w:t>Biểu thức được phân loại theo kiểu giá trị: nguyên và thực. Trong các mệnh đề logic, biểu thức được phân thành đúng (giá trị khác không) và sai (giá trị bằng 0).</w:t>
      </w:r>
    </w:p>
    <w:p w14:paraId="211B9543" w14:textId="77777777" w:rsidR="002A5888" w:rsidRDefault="002A5888" w:rsidP="002A5888">
      <w:r>
        <w:t>Biểu thức thường được dùng trong:</w:t>
      </w:r>
    </w:p>
    <w:p w14:paraId="3A39F54B" w14:textId="77777777" w:rsidR="002A5888" w:rsidRDefault="002A5888" w:rsidP="002A5888">
      <w:r>
        <w:t>- vẽ phải của câu lệnh gán,</w:t>
      </w:r>
    </w:p>
    <w:p w14:paraId="5C8422CC" w14:textId="77777777" w:rsidR="002A5888" w:rsidRDefault="002A5888" w:rsidP="002A5888">
      <w:r>
        <w:t>- làm tham số thực sự của hàm (như hàm printf),</w:t>
      </w:r>
    </w:p>
    <w:p w14:paraId="5437E32B" w14:textId="5150C815" w:rsidR="002A5888" w:rsidRDefault="00D0593F" w:rsidP="002A5888">
      <w:r>
        <w:rPr>
          <w:lang w:val="vi-VN"/>
        </w:rPr>
        <w:t>-</w:t>
      </w:r>
      <w:r w:rsidR="002A5888">
        <w:t>làm chỉ số,</w:t>
      </w:r>
    </w:p>
    <w:p w14:paraId="7F12DA82" w14:textId="77777777" w:rsidR="002A5888" w:rsidRDefault="002A5888" w:rsidP="002A5888">
      <w:r>
        <w:t>- trong các toán tử if, switch, for, while, do while.</w:t>
      </w:r>
    </w:p>
    <w:p w14:paraId="1155B107" w14:textId="77777777" w:rsidR="002A5888" w:rsidRDefault="002A5888" w:rsidP="002A5888">
      <w:r>
        <w:t>Sau đây là một ví dụ áp dụng biểu thức để tính diện tích tam giác:</w:t>
      </w:r>
    </w:p>
    <w:p w14:paraId="1F752081" w14:textId="77777777" w:rsidR="002A5888" w:rsidRDefault="002A5888" w:rsidP="002A5888">
      <w:r>
        <w:t>p = (a+b+c)/2; /* Nửa chu vi */</w:t>
      </w:r>
    </w:p>
    <w:p w14:paraId="6B6CA8DC" w14:textId="77777777" w:rsidR="002A5888" w:rsidRDefault="002A5888" w:rsidP="002A5888">
      <w:r>
        <w:t>s = sqrt(p*(p-a)*(p-b)*(p-c));</w:t>
      </w:r>
    </w:p>
    <w:p w14:paraId="07C2EB65" w14:textId="77777777" w:rsidR="00D0593F" w:rsidRDefault="002A5888" w:rsidP="002A5888">
      <w:r>
        <w:t xml:space="preserve">Chúng ta đã thấy có hai khái niệm chính tạo lên biểu thức là </w:t>
      </w:r>
      <w:r w:rsidRPr="00D0593F">
        <w:rPr>
          <w:b/>
          <w:bCs/>
        </w:rPr>
        <w:t>toán hạng và phép toán</w:t>
      </w:r>
      <w:r>
        <w:t xml:space="preserve">. </w:t>
      </w:r>
    </w:p>
    <w:p w14:paraId="290821A8" w14:textId="2318C178" w:rsidR="002F7A44" w:rsidRDefault="002A5888" w:rsidP="00D0593F">
      <w:r w:rsidRPr="00D0593F">
        <w:rPr>
          <w:b/>
          <w:bCs/>
        </w:rPr>
        <w:t>Toán hạng gồm</w:t>
      </w:r>
      <w:r>
        <w:t>: hằng, biến, phần tử mảng và hàm. Hàng, hiến và mảng đã xét ở các phần chương trước. Dưới đây sẽ nói đến phép toán và hàm.</w:t>
      </w:r>
    </w:p>
    <w:sectPr w:rsidR="002F7A4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1E5"/>
    <w:rsid w:val="002802F9"/>
    <w:rsid w:val="002A5888"/>
    <w:rsid w:val="002F7A44"/>
    <w:rsid w:val="009832B9"/>
    <w:rsid w:val="00D0593F"/>
    <w:rsid w:val="00FF7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1B104"/>
  <w15:chartTrackingRefBased/>
  <w15:docId w15:val="{9C7C489D-EBAE-4ACA-BBEF-3EEC7B610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174</Words>
  <Characters>995</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2023-12-09T15:08:00Z</dcterms:created>
  <dcterms:modified xsi:type="dcterms:W3CDTF">2023-12-17T09:36:00Z</dcterms:modified>
</cp:coreProperties>
</file>