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CB69" w14:textId="7CE519D6" w:rsidR="00FD2494" w:rsidRPr="00FD2494" w:rsidRDefault="00FD2494" w:rsidP="00FD249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D249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Giới thiệu về file trong python</w:t>
      </w:r>
    </w:p>
    <w:p w14:paraId="04F32919" w14:textId="2F5D7B0A" w:rsidR="00FD2494" w:rsidRPr="00FD2494" w:rsidRDefault="00FD2494" w:rsidP="00FD249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Các kiểu file</w:t>
      </w:r>
    </w:p>
    <w:p w14:paraId="0B674528" w14:textId="7F59CB18" w:rsidR="00FD2494" w:rsidRPr="00AD0F05" w:rsidRDefault="00FD2494" w:rsidP="00FD249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AD0F05">
        <w:rPr>
          <w:rFonts w:ascii="Calibri" w:hAnsi="Calibri" w:cs="Calibri"/>
          <w:b/>
          <w:bCs/>
          <w:sz w:val="28"/>
          <w:szCs w:val="24"/>
        </w:rPr>
        <w:t>1</w:t>
      </w:r>
      <w:r w:rsidRPr="00AD0F0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AD0F05">
        <w:rPr>
          <w:rFonts w:ascii="Calibri" w:hAnsi="Calibri" w:cs="Calibri"/>
          <w:b/>
          <w:bCs/>
          <w:sz w:val="28"/>
          <w:szCs w:val="24"/>
        </w:rPr>
        <w:t>Tệp nhị phân</w:t>
      </w:r>
    </w:p>
    <w:p w14:paraId="13D4CFD3" w14:textId="77777777" w:rsidR="00FD2494" w:rsidRPr="00AD0F05" w:rsidRDefault="00FD2494" w:rsidP="00FD24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6357F48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  <w:r w:rsidRPr="00AD0F05">
        <w:rPr>
          <w:rFonts w:ascii="Calibri" w:hAnsi="Calibri" w:cs="Calibri"/>
          <w:sz w:val="28"/>
          <w:szCs w:val="24"/>
        </w:rPr>
        <w:t xml:space="preserve">Tệp nhị phân (binary file) là tệp chứa dữ liệu được lưu dưới dạng bit — tức là các số 0 và 1. </w:t>
      </w:r>
    </w:p>
    <w:p w14:paraId="2D60DEC0" w14:textId="77777777" w:rsidR="00FD2494" w:rsidRPr="00AD0F05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Dữ liệu trong tệp nhị phân được mã hóa nên người dùng không thể đọc. Dữ liệu trong tệp này dùng cho máy tính đọc và thao tác.</w:t>
      </w:r>
    </w:p>
    <w:p w14:paraId="784E2D4F" w14:textId="77777777" w:rsidR="00FD2494" w:rsidRPr="00AD0F05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6A2D2D6D" w14:textId="77777777" w:rsidR="00FD2494" w:rsidRPr="00AD0F05" w:rsidRDefault="00FD2494" w:rsidP="00FD2494">
      <w:p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D0F05">
        <w:rPr>
          <w:rFonts w:ascii="Calibri" w:hAnsi="Calibri" w:cs="Calibri"/>
          <w:sz w:val="28"/>
          <w:szCs w:val="24"/>
        </w:rPr>
        <w:t>:</w:t>
      </w:r>
    </w:p>
    <w:p w14:paraId="6234A701" w14:textId="77777777" w:rsidR="00FD2494" w:rsidRPr="00AD0F05" w:rsidRDefault="00FD2494" w:rsidP="00FD249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.jpg, .png → ảnh</w:t>
      </w:r>
    </w:p>
    <w:p w14:paraId="18F7CD99" w14:textId="77777777" w:rsidR="00FD2494" w:rsidRPr="00AD0F05" w:rsidRDefault="00FD2494" w:rsidP="00FD249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.mp3, .wav → âm thanh</w:t>
      </w:r>
    </w:p>
    <w:p w14:paraId="75972033" w14:textId="77777777" w:rsidR="00FD2494" w:rsidRPr="00AD0F05" w:rsidRDefault="00FD2494" w:rsidP="00FD249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.exe → chương trình thực thi</w:t>
      </w:r>
    </w:p>
    <w:p w14:paraId="41BB3884" w14:textId="77777777" w:rsidR="00FD2494" w:rsidRPr="00AD0F05" w:rsidRDefault="00FD2494" w:rsidP="00FD249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.docx, .xlsx → tài liệu văn phòng</w:t>
      </w:r>
    </w:p>
    <w:p w14:paraId="467400AF" w14:textId="77777777" w:rsidR="00FD2494" w:rsidRPr="00AD0F05" w:rsidRDefault="00FD2494" w:rsidP="00FD2494">
      <w:pPr>
        <w:rPr>
          <w:rFonts w:ascii="Calibri" w:hAnsi="Calibri" w:cs="Calibri"/>
          <w:sz w:val="28"/>
          <w:szCs w:val="24"/>
        </w:rPr>
      </w:pPr>
    </w:p>
    <w:p w14:paraId="6B4B2685" w14:textId="6773EB38" w:rsidR="00FD2494" w:rsidRPr="00AD0F05" w:rsidRDefault="00FD2494" w:rsidP="00FD249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AD0F05">
        <w:rPr>
          <w:rFonts w:ascii="Calibri" w:hAnsi="Calibri" w:cs="Calibri"/>
          <w:b/>
          <w:bCs/>
          <w:sz w:val="28"/>
          <w:szCs w:val="24"/>
        </w:rPr>
        <w:t>2</w:t>
      </w:r>
      <w:r w:rsidRPr="00AD0F0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AD0F05">
        <w:rPr>
          <w:rFonts w:ascii="Calibri" w:hAnsi="Calibri" w:cs="Calibri"/>
          <w:b/>
          <w:bCs/>
          <w:sz w:val="28"/>
          <w:szCs w:val="24"/>
        </w:rPr>
        <w:t>Tệp văn bản</w:t>
      </w:r>
    </w:p>
    <w:p w14:paraId="3D119A34" w14:textId="77777777" w:rsidR="00FD2494" w:rsidRPr="00AD0F05" w:rsidRDefault="00FD2494" w:rsidP="00FD24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755874B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  <w:r w:rsidRPr="00AD0F05">
        <w:rPr>
          <w:rFonts w:ascii="Calibri" w:hAnsi="Calibri" w:cs="Calibri"/>
          <w:sz w:val="28"/>
          <w:szCs w:val="24"/>
        </w:rPr>
        <w:t xml:space="preserve">Tệp văn bản (text file) là tệp lưu trữ dữ liệu dưới dạng ký tự có thể đọc được — thường là mã hóa theo chuẩn như ASCII hoặc UTF-8. </w:t>
      </w:r>
    </w:p>
    <w:p w14:paraId="5734303F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  <w:r w:rsidRPr="00AD0F05">
        <w:rPr>
          <w:rFonts w:ascii="Calibri" w:hAnsi="Calibri" w:cs="Calibri"/>
          <w:sz w:val="28"/>
          <w:szCs w:val="24"/>
        </w:rPr>
        <w:t>Bạn có thể mở tệp này bằng Notepad, VS Code, hoặc bất kỳ trình soạn thảo nào và đọc nội dung dễ dàng.</w:t>
      </w:r>
    </w:p>
    <w:p w14:paraId="082BBF3A" w14:textId="77777777" w:rsidR="00FD2494" w:rsidRPr="00AD0F05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1153BB7C" w14:textId="77777777" w:rsidR="00FD2494" w:rsidRPr="00AD0F05" w:rsidRDefault="00FD2494" w:rsidP="00FD2494">
      <w:p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D0F05">
        <w:rPr>
          <w:rFonts w:ascii="Calibri" w:hAnsi="Calibri" w:cs="Calibri"/>
          <w:sz w:val="28"/>
          <w:szCs w:val="24"/>
        </w:rPr>
        <w:t>:</w:t>
      </w:r>
    </w:p>
    <w:p w14:paraId="544C4C5A" w14:textId="77777777" w:rsidR="00FD2494" w:rsidRPr="00AD0F05" w:rsidRDefault="00FD2494" w:rsidP="00FD249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.txt → văn bản thuần</w:t>
      </w:r>
    </w:p>
    <w:p w14:paraId="0E19FD67" w14:textId="77777777" w:rsidR="00FD2494" w:rsidRPr="00AD0F05" w:rsidRDefault="00FD2494" w:rsidP="00FD249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.csv → bảng dữ liệu dạng văn bản</w:t>
      </w:r>
    </w:p>
    <w:p w14:paraId="161B10B1" w14:textId="77777777" w:rsidR="00FD2494" w:rsidRPr="00AD0F05" w:rsidRDefault="00FD2494" w:rsidP="00FD249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.html, .xml, .json → dữ liệu có cấu trúc</w:t>
      </w:r>
    </w:p>
    <w:p w14:paraId="275C1997" w14:textId="77777777" w:rsidR="00FD2494" w:rsidRPr="00AD0F05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134E6DAE" w14:textId="5B7484B9" w:rsidR="00FD2494" w:rsidRPr="00AD0F05" w:rsidRDefault="00FD2494" w:rsidP="00FD2494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AD0F05">
        <w:rPr>
          <w:rFonts w:ascii="Calibri" w:hAnsi="Calibri" w:cs="Calibri"/>
          <w:b/>
          <w:bCs/>
          <w:sz w:val="28"/>
          <w:szCs w:val="24"/>
        </w:rPr>
        <w:t>3</w:t>
      </w:r>
      <w:r w:rsidRPr="00AD0F0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AD0F05">
        <w:rPr>
          <w:rFonts w:ascii="Calibri" w:hAnsi="Calibri" w:cs="Calibri"/>
          <w:b/>
          <w:bCs/>
          <w:sz w:val="28"/>
          <w:szCs w:val="24"/>
        </w:rPr>
        <w:t>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2842"/>
        <w:gridCol w:w="3707"/>
      </w:tblGrid>
      <w:tr w:rsidR="00FD2494" w:rsidRPr="00AD0F05" w14:paraId="3D4A4B7F" w14:textId="77777777" w:rsidTr="00B6216C">
        <w:tc>
          <w:tcPr>
            <w:tcW w:w="0" w:type="auto"/>
            <w:hideMark/>
          </w:tcPr>
          <w:p w14:paraId="42D26C0D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1D87FF46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Tệp văn bản</w:t>
            </w:r>
          </w:p>
        </w:tc>
        <w:tc>
          <w:tcPr>
            <w:tcW w:w="0" w:type="auto"/>
            <w:hideMark/>
          </w:tcPr>
          <w:p w14:paraId="0558DE06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Tệp nhị phân</w:t>
            </w:r>
          </w:p>
        </w:tc>
      </w:tr>
      <w:tr w:rsidR="00FD2494" w:rsidRPr="00AD0F05" w14:paraId="29D3CB28" w14:textId="77777777" w:rsidTr="00B6216C">
        <w:tc>
          <w:tcPr>
            <w:tcW w:w="0" w:type="auto"/>
            <w:hideMark/>
          </w:tcPr>
          <w:p w14:paraId="663F0D45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Có thể đọc bằng mắt</w:t>
            </w:r>
          </w:p>
        </w:tc>
        <w:tc>
          <w:tcPr>
            <w:tcW w:w="0" w:type="auto"/>
            <w:hideMark/>
          </w:tcPr>
          <w:p w14:paraId="1BECEA82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Có</w:t>
            </w:r>
          </w:p>
        </w:tc>
        <w:tc>
          <w:tcPr>
            <w:tcW w:w="0" w:type="auto"/>
            <w:hideMark/>
          </w:tcPr>
          <w:p w14:paraId="6AED39EB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Không</w:t>
            </w:r>
          </w:p>
        </w:tc>
      </w:tr>
      <w:tr w:rsidR="00FD2494" w:rsidRPr="00AD0F05" w14:paraId="257CB158" w14:textId="77777777" w:rsidTr="00B6216C">
        <w:tc>
          <w:tcPr>
            <w:tcW w:w="0" w:type="auto"/>
            <w:hideMark/>
          </w:tcPr>
          <w:p w14:paraId="3D258ED4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Dễ chỉnh sửa thủ công</w:t>
            </w:r>
          </w:p>
        </w:tc>
        <w:tc>
          <w:tcPr>
            <w:tcW w:w="0" w:type="auto"/>
            <w:hideMark/>
          </w:tcPr>
          <w:p w14:paraId="64E537ED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Có</w:t>
            </w:r>
          </w:p>
        </w:tc>
        <w:tc>
          <w:tcPr>
            <w:tcW w:w="0" w:type="auto"/>
            <w:hideMark/>
          </w:tcPr>
          <w:p w14:paraId="489F61EE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Khó</w:t>
            </w:r>
          </w:p>
        </w:tc>
      </w:tr>
      <w:tr w:rsidR="00FD2494" w:rsidRPr="00AD0F05" w14:paraId="7140E7F6" w14:textId="77777777" w:rsidTr="00B6216C">
        <w:tc>
          <w:tcPr>
            <w:tcW w:w="0" w:type="auto"/>
            <w:hideMark/>
          </w:tcPr>
          <w:p w14:paraId="3BAC3431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Dung lượng lưu trữ</w:t>
            </w:r>
          </w:p>
        </w:tc>
        <w:tc>
          <w:tcPr>
            <w:tcW w:w="0" w:type="auto"/>
            <w:hideMark/>
          </w:tcPr>
          <w:p w14:paraId="585B109E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Lớn hơn</w:t>
            </w:r>
          </w:p>
        </w:tc>
        <w:tc>
          <w:tcPr>
            <w:tcW w:w="0" w:type="auto"/>
            <w:hideMark/>
          </w:tcPr>
          <w:p w14:paraId="38996EEA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Nhỏ hơn</w:t>
            </w:r>
          </w:p>
        </w:tc>
      </w:tr>
      <w:tr w:rsidR="00FD2494" w:rsidRPr="00AD0F05" w14:paraId="745984CD" w14:textId="77777777" w:rsidTr="00B6216C">
        <w:tc>
          <w:tcPr>
            <w:tcW w:w="0" w:type="auto"/>
            <w:hideMark/>
          </w:tcPr>
          <w:p w14:paraId="620FCA37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Tốc độ xử lý</w:t>
            </w:r>
          </w:p>
        </w:tc>
        <w:tc>
          <w:tcPr>
            <w:tcW w:w="0" w:type="auto"/>
            <w:hideMark/>
          </w:tcPr>
          <w:p w14:paraId="12CD97F2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Chậm hơn</w:t>
            </w:r>
          </w:p>
        </w:tc>
        <w:tc>
          <w:tcPr>
            <w:tcW w:w="0" w:type="auto"/>
            <w:hideMark/>
          </w:tcPr>
          <w:p w14:paraId="744ACAF8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Nhanh hơn</w:t>
            </w:r>
          </w:p>
        </w:tc>
      </w:tr>
      <w:tr w:rsidR="00FD2494" w:rsidRPr="00AD0F05" w14:paraId="4F2105F0" w14:textId="77777777" w:rsidTr="00B6216C">
        <w:tc>
          <w:tcPr>
            <w:tcW w:w="0" w:type="auto"/>
            <w:hideMark/>
          </w:tcPr>
          <w:p w14:paraId="29489E4A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Dùng cho</w:t>
            </w:r>
          </w:p>
        </w:tc>
        <w:tc>
          <w:tcPr>
            <w:tcW w:w="0" w:type="auto"/>
            <w:hideMark/>
          </w:tcPr>
          <w:p w14:paraId="61ED536C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Văn bản, dữ liệu đơn giản</w:t>
            </w:r>
          </w:p>
        </w:tc>
        <w:tc>
          <w:tcPr>
            <w:tcW w:w="0" w:type="auto"/>
            <w:hideMark/>
          </w:tcPr>
          <w:p w14:paraId="68A64E91" w14:textId="77777777" w:rsidR="00FD2494" w:rsidRPr="00AD0F05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Hình ảnh, âm thanh, chương trình</w:t>
            </w:r>
          </w:p>
        </w:tc>
      </w:tr>
    </w:tbl>
    <w:p w14:paraId="40EDAC4B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3C52EB9F" w14:textId="445425B2" w:rsidR="00FD2494" w:rsidRDefault="00FD2494" w:rsidP="00FD249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EF4F3F">
        <w:rPr>
          <w:rFonts w:ascii="Calibri" w:hAnsi="Calibri" w:cs="Calibri"/>
          <w:b/>
          <w:bCs/>
          <w:sz w:val="28"/>
          <w:szCs w:val="24"/>
          <w:lang w:val="vi-VN"/>
        </w:rPr>
        <w:t>Module io</w:t>
      </w:r>
      <w:r w:rsidR="008E79CB">
        <w:rPr>
          <w:rFonts w:ascii="Calibri" w:hAnsi="Calibri" w:cs="Calibri"/>
          <w:b/>
          <w:bCs/>
          <w:sz w:val="28"/>
          <w:szCs w:val="24"/>
          <w:lang w:val="vi-VN"/>
        </w:rPr>
        <w:t xml:space="preserve"> – các lớp thao tác với file</w:t>
      </w:r>
    </w:p>
    <w:p w14:paraId="29E8C679" w14:textId="2CDC14EF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lớp</w:t>
      </w:r>
      <w:r w:rsidR="00EF4F3F">
        <w:rPr>
          <w:rFonts w:ascii="Calibri" w:hAnsi="Calibri" w:cs="Calibri"/>
          <w:sz w:val="28"/>
          <w:szCs w:val="24"/>
          <w:lang w:val="vi-VN"/>
        </w:rPr>
        <w:t xml:space="preserve"> trong module này</w:t>
      </w:r>
      <w:r>
        <w:rPr>
          <w:rFonts w:ascii="Calibri" w:hAnsi="Calibri" w:cs="Calibri"/>
          <w:sz w:val="28"/>
          <w:szCs w:val="24"/>
          <w:lang w:val="vi-VN"/>
        </w:rPr>
        <w:t xml:space="preserve"> này đều được </w:t>
      </w:r>
      <w:r w:rsidRPr="008E79C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tích hợp sẵn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  <w:r w:rsidRPr="00FD249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Ta có thể sử dụng trực tiếp</w:t>
      </w:r>
      <w:r w:rsidRPr="00FD2494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các phương thức của nó.</w:t>
      </w:r>
    </w:p>
    <w:p w14:paraId="636C12E2" w14:textId="102D15F8" w:rsidR="00FD2494" w:rsidRPr="00FD2494" w:rsidRDefault="00FD2494" w:rsidP="00FD2494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FD249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do đó </w:t>
      </w:r>
      <w:r w:rsidRPr="00FD249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cần quan tâm</w:t>
      </w:r>
    </w:p>
    <w:p w14:paraId="0B04A442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7553B428" w14:textId="4E253C7E" w:rsidR="00FD2494" w:rsidRPr="00747A49" w:rsidRDefault="00FD2494" w:rsidP="00FD249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2.1. Các lớp nhập xuất file</w:t>
      </w:r>
    </w:p>
    <w:p w14:paraId="27335C97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Python sử dụng các lớp trong module io để thực hiện nhập xuất với file.</w:t>
      </w:r>
    </w:p>
    <w:p w14:paraId="10CAD353" w14:textId="0C16A024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Module này là module tự tích hợp nên phương thức của các lớp trong module có thể dùng trực tiếp như hàm. Không cần gọi tên lớp.</w:t>
      </w:r>
    </w:p>
    <w:p w14:paraId="5019C289" w14:textId="77777777" w:rsidR="00FD2494" w:rsidRPr="00973448" w:rsidRDefault="00FD2494" w:rsidP="00FD24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lớp kế thừa trong module io</w:t>
      </w:r>
    </w:p>
    <w:p w14:paraId="0748E222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  <w:r w:rsidRPr="00612C0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C1E93A1" wp14:editId="6C127302">
            <wp:extent cx="2286000" cy="2352675"/>
            <wp:effectExtent l="0" t="0" r="0" b="9525"/>
            <wp:docPr id="90386194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1946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D618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377D22D9" w14:textId="77777777" w:rsidR="00FD2494" w:rsidRPr="00612C04" w:rsidRDefault="00FD2494" w:rsidP="00FD2494">
      <w:pPr>
        <w:rPr>
          <w:rFonts w:ascii="Calibri" w:hAnsi="Calibri" w:cs="Calibri"/>
          <w:b/>
          <w:bCs/>
          <w:sz w:val="28"/>
          <w:szCs w:val="24"/>
        </w:rPr>
      </w:pPr>
      <w:r w:rsidRPr="00612C04">
        <w:rPr>
          <w:rFonts w:ascii="Calibri" w:hAnsi="Calibri" w:cs="Calibri"/>
          <w:b/>
          <w:bCs/>
          <w:sz w:val="28"/>
          <w:szCs w:val="24"/>
        </w:rPr>
        <w:t>Lớp cơ sở trừu tượng (Abstract Base Classes)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983"/>
        <w:gridCol w:w="7079"/>
      </w:tblGrid>
      <w:tr w:rsidR="00FD2494" w:rsidRPr="00612C04" w14:paraId="17DE914A" w14:textId="77777777" w:rsidTr="00B6216C">
        <w:trPr>
          <w:trHeight w:val="433"/>
        </w:trPr>
        <w:tc>
          <w:tcPr>
            <w:tcW w:w="0" w:type="auto"/>
            <w:hideMark/>
          </w:tcPr>
          <w:p w14:paraId="56AEA749" w14:textId="77777777" w:rsidR="00FD2494" w:rsidRPr="00612C04" w:rsidRDefault="00FD2494" w:rsidP="00B6216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04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05548E2A" w14:textId="77777777" w:rsidR="00FD2494" w:rsidRPr="00612C04" w:rsidRDefault="00FD2494" w:rsidP="00B6216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04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FD2494" w:rsidRPr="00612C04" w14:paraId="00F699F3" w14:textId="77777777" w:rsidTr="00B6216C">
        <w:trPr>
          <w:trHeight w:val="867"/>
        </w:trPr>
        <w:tc>
          <w:tcPr>
            <w:tcW w:w="0" w:type="auto"/>
            <w:hideMark/>
          </w:tcPr>
          <w:p w14:paraId="507887EB" w14:textId="77777777" w:rsidR="00FD2494" w:rsidRPr="00612C04" w:rsidRDefault="00FD2494" w:rsidP="00B6216C">
            <w:pPr>
              <w:rPr>
                <w:rFonts w:ascii="Calibri" w:hAnsi="Calibri" w:cs="Calibri"/>
                <w:sz w:val="28"/>
                <w:szCs w:val="24"/>
              </w:rPr>
            </w:pPr>
            <w:r w:rsidRPr="00612C04">
              <w:rPr>
                <w:rFonts w:ascii="Calibri" w:hAnsi="Calibri" w:cs="Calibri"/>
                <w:sz w:val="28"/>
                <w:szCs w:val="24"/>
              </w:rPr>
              <w:t>IOBase</w:t>
            </w:r>
          </w:p>
        </w:tc>
        <w:tc>
          <w:tcPr>
            <w:tcW w:w="0" w:type="auto"/>
            <w:hideMark/>
          </w:tcPr>
          <w:p w14:paraId="3B031983" w14:textId="77777777" w:rsidR="00FD2494" w:rsidRPr="00612C04" w:rsidRDefault="00FD2494" w:rsidP="00B6216C">
            <w:pPr>
              <w:rPr>
                <w:rFonts w:ascii="Calibri" w:hAnsi="Calibri" w:cs="Calibri"/>
                <w:sz w:val="28"/>
                <w:szCs w:val="24"/>
              </w:rPr>
            </w:pPr>
            <w:r w:rsidRPr="0097344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Lớp gốc</w:t>
            </w:r>
            <w:r w:rsidRPr="00973448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612C04">
              <w:rPr>
                <w:rFonts w:ascii="Calibri" w:hAnsi="Calibri" w:cs="Calibri"/>
                <w:sz w:val="28"/>
                <w:szCs w:val="24"/>
              </w:rPr>
              <w:t>cho tất cả các luồng. Cung cấp các phương thức như close(), flush(), seek(), tell()…</w:t>
            </w:r>
          </w:p>
        </w:tc>
      </w:tr>
      <w:tr w:rsidR="00FD2494" w:rsidRPr="00612C04" w14:paraId="5159D300" w14:textId="77777777" w:rsidTr="00B6216C">
        <w:trPr>
          <w:trHeight w:val="889"/>
        </w:trPr>
        <w:tc>
          <w:tcPr>
            <w:tcW w:w="0" w:type="auto"/>
            <w:hideMark/>
          </w:tcPr>
          <w:p w14:paraId="0F7CAD36" w14:textId="77777777" w:rsidR="00FD2494" w:rsidRPr="00612C04" w:rsidRDefault="00FD2494" w:rsidP="00B6216C">
            <w:pPr>
              <w:rPr>
                <w:rFonts w:ascii="Calibri" w:hAnsi="Calibri" w:cs="Calibri"/>
                <w:sz w:val="28"/>
                <w:szCs w:val="24"/>
              </w:rPr>
            </w:pPr>
            <w:r w:rsidRPr="00612C04">
              <w:rPr>
                <w:rFonts w:ascii="Calibri" w:hAnsi="Calibri" w:cs="Calibri"/>
                <w:sz w:val="28"/>
                <w:szCs w:val="24"/>
              </w:rPr>
              <w:t>RawIOBase</w:t>
            </w:r>
          </w:p>
        </w:tc>
        <w:tc>
          <w:tcPr>
            <w:tcW w:w="0" w:type="auto"/>
            <w:hideMark/>
          </w:tcPr>
          <w:p w14:paraId="3D0DB15B" w14:textId="77777777" w:rsidR="00FD2494" w:rsidRPr="00612C04" w:rsidRDefault="00FD2494" w:rsidP="00B6216C">
            <w:pPr>
              <w:rPr>
                <w:rFonts w:ascii="Calibri" w:hAnsi="Calibri" w:cs="Calibri"/>
                <w:sz w:val="28"/>
                <w:szCs w:val="24"/>
              </w:rPr>
            </w:pPr>
            <w:r w:rsidRPr="00612C04">
              <w:rPr>
                <w:rFonts w:ascii="Calibri" w:hAnsi="Calibri" w:cs="Calibri"/>
                <w:sz w:val="28"/>
                <w:szCs w:val="24"/>
              </w:rPr>
              <w:t xml:space="preserve">Lớp cơ sở cho </w:t>
            </w:r>
            <w:r w:rsidRPr="0097344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luồng nhị phân thô</w:t>
            </w:r>
            <w:r w:rsidRPr="00973448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612C04">
              <w:rPr>
                <w:rFonts w:ascii="Calibri" w:hAnsi="Calibri" w:cs="Calibri"/>
                <w:sz w:val="28"/>
                <w:szCs w:val="24"/>
              </w:rPr>
              <w:t>(không có bộ đệm). Dùng cho các thiết bị hoặc file ở mức thấp.</w:t>
            </w:r>
          </w:p>
        </w:tc>
      </w:tr>
      <w:tr w:rsidR="00FD2494" w:rsidRPr="00612C04" w14:paraId="4B1722C0" w14:textId="77777777" w:rsidTr="00B6216C">
        <w:trPr>
          <w:trHeight w:val="867"/>
        </w:trPr>
        <w:tc>
          <w:tcPr>
            <w:tcW w:w="0" w:type="auto"/>
            <w:hideMark/>
          </w:tcPr>
          <w:p w14:paraId="7E008E8C" w14:textId="77777777" w:rsidR="00FD2494" w:rsidRPr="00612C04" w:rsidRDefault="00FD2494" w:rsidP="00B6216C">
            <w:pPr>
              <w:rPr>
                <w:rFonts w:ascii="Calibri" w:hAnsi="Calibri" w:cs="Calibri"/>
                <w:sz w:val="28"/>
                <w:szCs w:val="24"/>
              </w:rPr>
            </w:pPr>
            <w:r w:rsidRPr="00612C04">
              <w:rPr>
                <w:rFonts w:ascii="Calibri" w:hAnsi="Calibri" w:cs="Calibri"/>
                <w:sz w:val="28"/>
                <w:szCs w:val="24"/>
              </w:rPr>
              <w:t>BufferedIOBase</w:t>
            </w:r>
          </w:p>
        </w:tc>
        <w:tc>
          <w:tcPr>
            <w:tcW w:w="0" w:type="auto"/>
            <w:hideMark/>
          </w:tcPr>
          <w:p w14:paraId="7669921C" w14:textId="77777777" w:rsidR="00FD2494" w:rsidRPr="00612C04" w:rsidRDefault="00FD2494" w:rsidP="00B6216C">
            <w:pPr>
              <w:rPr>
                <w:rFonts w:ascii="Calibri" w:hAnsi="Calibri" w:cs="Calibri"/>
                <w:sz w:val="28"/>
                <w:szCs w:val="24"/>
              </w:rPr>
            </w:pPr>
            <w:r w:rsidRPr="00612C04">
              <w:rPr>
                <w:rFonts w:ascii="Calibri" w:hAnsi="Calibri" w:cs="Calibri"/>
                <w:sz w:val="28"/>
                <w:szCs w:val="24"/>
              </w:rPr>
              <w:t xml:space="preserve">Lớp cơ sở cho </w:t>
            </w:r>
            <w:r w:rsidRPr="0097344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luồng nhị phân có bộ đệm</w:t>
            </w:r>
            <w:r w:rsidRPr="00612C04">
              <w:rPr>
                <w:rFonts w:ascii="Calibri" w:hAnsi="Calibri" w:cs="Calibri"/>
                <w:sz w:val="28"/>
                <w:szCs w:val="24"/>
              </w:rPr>
              <w:t>. Cải thiện hiệu suất đọc/ghi bằng cách lưu trữ tạm dữ liệu.</w:t>
            </w:r>
          </w:p>
        </w:tc>
      </w:tr>
      <w:tr w:rsidR="00FD2494" w:rsidRPr="00612C04" w14:paraId="3E3FAE05" w14:textId="77777777" w:rsidTr="00B6216C">
        <w:trPr>
          <w:trHeight w:val="867"/>
        </w:trPr>
        <w:tc>
          <w:tcPr>
            <w:tcW w:w="0" w:type="auto"/>
            <w:hideMark/>
          </w:tcPr>
          <w:p w14:paraId="519CECDA" w14:textId="77777777" w:rsidR="00FD2494" w:rsidRPr="00612C04" w:rsidRDefault="00FD2494" w:rsidP="00B6216C">
            <w:pPr>
              <w:rPr>
                <w:rFonts w:ascii="Calibri" w:hAnsi="Calibri" w:cs="Calibri"/>
                <w:sz w:val="28"/>
                <w:szCs w:val="24"/>
              </w:rPr>
            </w:pPr>
            <w:r w:rsidRPr="00612C04">
              <w:rPr>
                <w:rFonts w:ascii="Calibri" w:hAnsi="Calibri" w:cs="Calibri"/>
                <w:sz w:val="28"/>
                <w:szCs w:val="24"/>
              </w:rPr>
              <w:t>TextIOBase</w:t>
            </w:r>
          </w:p>
        </w:tc>
        <w:tc>
          <w:tcPr>
            <w:tcW w:w="0" w:type="auto"/>
            <w:hideMark/>
          </w:tcPr>
          <w:p w14:paraId="0C373D84" w14:textId="77777777" w:rsidR="00FD2494" w:rsidRPr="00612C04" w:rsidRDefault="00FD2494" w:rsidP="00B6216C">
            <w:pPr>
              <w:rPr>
                <w:rFonts w:ascii="Calibri" w:hAnsi="Calibri" w:cs="Calibri"/>
                <w:sz w:val="28"/>
                <w:szCs w:val="24"/>
              </w:rPr>
            </w:pPr>
            <w:r w:rsidRPr="00612C04">
              <w:rPr>
                <w:rFonts w:ascii="Calibri" w:hAnsi="Calibri" w:cs="Calibri"/>
                <w:sz w:val="28"/>
                <w:szCs w:val="24"/>
              </w:rPr>
              <w:t xml:space="preserve">Lớp cơ sở cho </w:t>
            </w:r>
            <w:r w:rsidRPr="0097344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luồng văn bản</w:t>
            </w:r>
            <w:r w:rsidRPr="00612C04">
              <w:rPr>
                <w:rFonts w:ascii="Calibri" w:hAnsi="Calibri" w:cs="Calibri"/>
                <w:sz w:val="28"/>
                <w:szCs w:val="24"/>
              </w:rPr>
              <w:t>. Chuyển đổi giữa byte và chuỗi Unicode, xử lý mã hóa/giải mã.</w:t>
            </w:r>
          </w:p>
        </w:tc>
      </w:tr>
    </w:tbl>
    <w:p w14:paraId="2C03D115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2978CF3F" w14:textId="77777777" w:rsidR="00FD2494" w:rsidRPr="00E3193C" w:rsidRDefault="00FD2494" w:rsidP="00FD24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Sử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dụng các lớp</w:t>
      </w:r>
    </w:p>
    <w:p w14:paraId="1AB37BB5" w14:textId="77777777" w:rsidR="00FD2494" w:rsidRPr="00E3193C" w:rsidRDefault="00FD2494" w:rsidP="00FD24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sử dụng </w:t>
      </w:r>
      <w:r w:rsidRPr="00612C04">
        <w:rPr>
          <w:rFonts w:ascii="Calibri" w:hAnsi="Calibri" w:cs="Calibri"/>
          <w:sz w:val="28"/>
          <w:szCs w:val="24"/>
        </w:rPr>
        <w:t>BufferedIOBase</w:t>
      </w:r>
      <w:r>
        <w:rPr>
          <w:rFonts w:ascii="Calibri" w:hAnsi="Calibri" w:cs="Calibri"/>
          <w:sz w:val="28"/>
          <w:szCs w:val="24"/>
          <w:lang w:val="vi-VN"/>
        </w:rPr>
        <w:t xml:space="preserve"> để thao tác trên tệp nhị phân và </w:t>
      </w:r>
      <w:r w:rsidRPr="00612C04">
        <w:rPr>
          <w:rFonts w:ascii="Calibri" w:hAnsi="Calibri" w:cs="Calibri"/>
          <w:sz w:val="28"/>
          <w:szCs w:val="24"/>
        </w:rPr>
        <w:t>TextIOBase</w:t>
      </w:r>
      <w:r>
        <w:rPr>
          <w:rFonts w:ascii="Calibri" w:hAnsi="Calibri" w:cs="Calibri"/>
          <w:sz w:val="28"/>
          <w:szCs w:val="24"/>
          <w:lang w:val="vi-VN"/>
        </w:rPr>
        <w:t xml:space="preserve"> để thao tác trên tệp văn bản. Ví dụ :</w:t>
      </w:r>
    </w:p>
    <w:p w14:paraId="729D7DBB" w14:textId="77777777" w:rsidR="00FD2494" w:rsidRPr="00612C04" w:rsidRDefault="00FD2494" w:rsidP="00FD249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12C04">
        <w:rPr>
          <w:rFonts w:ascii="Calibri" w:hAnsi="Calibri" w:cs="Calibri"/>
          <w:sz w:val="28"/>
          <w:szCs w:val="24"/>
        </w:rPr>
        <w:t>Dùng open("file.txt", "r") → trả về TextIOWrapper</w:t>
      </w:r>
    </w:p>
    <w:p w14:paraId="1EED6ADE" w14:textId="77777777" w:rsidR="00FD2494" w:rsidRPr="00612C04" w:rsidRDefault="00FD2494" w:rsidP="00FD249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12C04">
        <w:rPr>
          <w:rFonts w:ascii="Calibri" w:hAnsi="Calibri" w:cs="Calibri"/>
          <w:sz w:val="28"/>
          <w:szCs w:val="24"/>
        </w:rPr>
        <w:t>Dùng open("file.bin", "rb") → trả về BufferedReader</w:t>
      </w:r>
    </w:p>
    <w:p w14:paraId="15298AE9" w14:textId="77777777" w:rsidR="00FD2494" w:rsidRPr="00612C04" w:rsidRDefault="00FD2494" w:rsidP="00FD249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12C04">
        <w:rPr>
          <w:rFonts w:ascii="Calibri" w:hAnsi="Calibri" w:cs="Calibri"/>
          <w:sz w:val="28"/>
          <w:szCs w:val="24"/>
        </w:rPr>
        <w:t>Dùng BytesIO() → thao tác dữ liệu nhị phân trong RAM, không cần file thật</w:t>
      </w:r>
    </w:p>
    <w:p w14:paraId="75C2D253" w14:textId="77777777" w:rsidR="00FD2494" w:rsidRPr="00F124A8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4E0BB782" w14:textId="0FBFAAF1" w:rsidR="00FD2494" w:rsidRPr="00E3193C" w:rsidRDefault="00FD2494" w:rsidP="00FD249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</w:t>
      </w:r>
      <w:r w:rsidRPr="00E3193C"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Pr="00E3193C">
        <w:rPr>
          <w:rFonts w:ascii="Calibri" w:hAnsi="Calibri" w:cs="Calibri"/>
          <w:b/>
          <w:bCs/>
          <w:sz w:val="28"/>
          <w:szCs w:val="24"/>
        </w:rPr>
        <w:t>BufferedIOBase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3"/>
        <w:gridCol w:w="5949"/>
      </w:tblGrid>
      <w:tr w:rsidR="00FD2494" w:rsidRPr="00F124A8" w14:paraId="53F27990" w14:textId="77777777" w:rsidTr="00B6216C">
        <w:tc>
          <w:tcPr>
            <w:tcW w:w="0" w:type="auto"/>
            <w:hideMark/>
          </w:tcPr>
          <w:p w14:paraId="328BCBB9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24A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8133559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24A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D2494" w:rsidRPr="00F124A8" w14:paraId="2AFAE82C" w14:textId="77777777" w:rsidTr="00B6216C">
        <w:tc>
          <w:tcPr>
            <w:tcW w:w="0" w:type="auto"/>
            <w:hideMark/>
          </w:tcPr>
          <w:p w14:paraId="182E682D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read(size=-1)</w:t>
            </w:r>
          </w:p>
        </w:tc>
        <w:tc>
          <w:tcPr>
            <w:tcW w:w="0" w:type="auto"/>
            <w:hideMark/>
          </w:tcPr>
          <w:p w14:paraId="475F382D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Đọc tối đa size byte từ luồng. Nếu size âm, đọc đến EOF.</w:t>
            </w:r>
          </w:p>
        </w:tc>
      </w:tr>
      <w:tr w:rsidR="00FD2494" w:rsidRPr="00F124A8" w14:paraId="0F63E6FF" w14:textId="77777777" w:rsidTr="00B6216C">
        <w:tc>
          <w:tcPr>
            <w:tcW w:w="0" w:type="auto"/>
            <w:hideMark/>
          </w:tcPr>
          <w:p w14:paraId="76A9A0F2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read1(size=-1)</w:t>
            </w:r>
          </w:p>
        </w:tc>
        <w:tc>
          <w:tcPr>
            <w:tcW w:w="0" w:type="auto"/>
            <w:hideMark/>
          </w:tcPr>
          <w:p w14:paraId="64905042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Đọc một khối dữ liệu từ bộ đệm, chỉ gọi luồng gốc một lần.</w:t>
            </w:r>
          </w:p>
        </w:tc>
      </w:tr>
      <w:tr w:rsidR="00FD2494" w:rsidRPr="00F124A8" w14:paraId="5F57CCCF" w14:textId="77777777" w:rsidTr="00B6216C">
        <w:tc>
          <w:tcPr>
            <w:tcW w:w="0" w:type="auto"/>
            <w:hideMark/>
          </w:tcPr>
          <w:p w14:paraId="06A17126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readinto(b)</w:t>
            </w:r>
          </w:p>
        </w:tc>
        <w:tc>
          <w:tcPr>
            <w:tcW w:w="0" w:type="auto"/>
            <w:hideMark/>
          </w:tcPr>
          <w:p w14:paraId="7A7E6E3B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Đọc dữ liệu vào một đối tượng bytearray hoặc memoryview.</w:t>
            </w:r>
          </w:p>
        </w:tc>
      </w:tr>
      <w:tr w:rsidR="00FD2494" w:rsidRPr="00F124A8" w14:paraId="489D258E" w14:textId="77777777" w:rsidTr="00B6216C">
        <w:tc>
          <w:tcPr>
            <w:tcW w:w="0" w:type="auto"/>
            <w:hideMark/>
          </w:tcPr>
          <w:p w14:paraId="4659194F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readinto1(b)</w:t>
            </w:r>
          </w:p>
        </w:tc>
        <w:tc>
          <w:tcPr>
            <w:tcW w:w="0" w:type="auto"/>
            <w:hideMark/>
          </w:tcPr>
          <w:p w14:paraId="632CCC0E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Giống readinto(), nhưng chỉ gọi luồng gốc một lần.</w:t>
            </w:r>
          </w:p>
        </w:tc>
      </w:tr>
      <w:tr w:rsidR="00FD2494" w:rsidRPr="00F124A8" w14:paraId="42454B77" w14:textId="77777777" w:rsidTr="00B6216C">
        <w:tc>
          <w:tcPr>
            <w:tcW w:w="0" w:type="auto"/>
            <w:hideMark/>
          </w:tcPr>
          <w:p w14:paraId="4FB684B6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write(b)</w:t>
            </w:r>
          </w:p>
        </w:tc>
        <w:tc>
          <w:tcPr>
            <w:tcW w:w="0" w:type="auto"/>
            <w:hideMark/>
          </w:tcPr>
          <w:p w14:paraId="280E28F0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Ghi dữ liệu từ bytes-like object vào luồng.</w:t>
            </w:r>
          </w:p>
        </w:tc>
      </w:tr>
      <w:tr w:rsidR="00FD2494" w:rsidRPr="00F124A8" w14:paraId="2EE5BC0A" w14:textId="77777777" w:rsidTr="00B6216C">
        <w:tc>
          <w:tcPr>
            <w:tcW w:w="0" w:type="auto"/>
            <w:hideMark/>
          </w:tcPr>
          <w:p w14:paraId="776CEA9F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lastRenderedPageBreak/>
              <w:t>detach()</w:t>
            </w:r>
          </w:p>
        </w:tc>
        <w:tc>
          <w:tcPr>
            <w:tcW w:w="0" w:type="auto"/>
            <w:hideMark/>
          </w:tcPr>
          <w:p w14:paraId="2871C029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Tách luồng gốc (RawIOBase) khỏi lớp bộ đệm. Sau đó luồng bộ đệm không còn sử dụng được.</w:t>
            </w:r>
          </w:p>
        </w:tc>
      </w:tr>
      <w:tr w:rsidR="00FD2494" w:rsidRPr="00F124A8" w14:paraId="4BE58DF9" w14:textId="77777777" w:rsidTr="00B6216C">
        <w:tc>
          <w:tcPr>
            <w:tcW w:w="0" w:type="auto"/>
            <w:hideMark/>
          </w:tcPr>
          <w:p w14:paraId="3E6B88A0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flush()</w:t>
            </w:r>
          </w:p>
        </w:tc>
        <w:tc>
          <w:tcPr>
            <w:tcW w:w="0" w:type="auto"/>
            <w:hideMark/>
          </w:tcPr>
          <w:p w14:paraId="3E65366B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Đẩy dữ liệu từ bộ đệm xuống luồng gốc.</w:t>
            </w:r>
          </w:p>
        </w:tc>
      </w:tr>
      <w:tr w:rsidR="00FD2494" w:rsidRPr="00F124A8" w14:paraId="03FC630C" w14:textId="77777777" w:rsidTr="00B6216C">
        <w:tc>
          <w:tcPr>
            <w:tcW w:w="0" w:type="auto"/>
            <w:hideMark/>
          </w:tcPr>
          <w:p w14:paraId="408460E6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close()</w:t>
            </w:r>
          </w:p>
        </w:tc>
        <w:tc>
          <w:tcPr>
            <w:tcW w:w="0" w:type="auto"/>
            <w:hideMark/>
          </w:tcPr>
          <w:p w14:paraId="3186306C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Đóng luồng và giải phóng tài nguyên.</w:t>
            </w:r>
          </w:p>
        </w:tc>
      </w:tr>
      <w:tr w:rsidR="00FD2494" w:rsidRPr="00F124A8" w14:paraId="0DB7555C" w14:textId="77777777" w:rsidTr="00B6216C">
        <w:tc>
          <w:tcPr>
            <w:tcW w:w="0" w:type="auto"/>
            <w:hideMark/>
          </w:tcPr>
          <w:p w14:paraId="0470859A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seek(offset, whence=SEEK_SET)</w:t>
            </w:r>
          </w:p>
        </w:tc>
        <w:tc>
          <w:tcPr>
            <w:tcW w:w="0" w:type="auto"/>
            <w:hideMark/>
          </w:tcPr>
          <w:p w14:paraId="6BC207EF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Di chuyển con trỏ đến vị trí offset.</w:t>
            </w:r>
          </w:p>
        </w:tc>
      </w:tr>
      <w:tr w:rsidR="00FD2494" w:rsidRPr="00F124A8" w14:paraId="3F717179" w14:textId="77777777" w:rsidTr="00B6216C">
        <w:tc>
          <w:tcPr>
            <w:tcW w:w="0" w:type="auto"/>
            <w:hideMark/>
          </w:tcPr>
          <w:p w14:paraId="4D5275E0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tell()</w:t>
            </w:r>
          </w:p>
        </w:tc>
        <w:tc>
          <w:tcPr>
            <w:tcW w:w="0" w:type="auto"/>
            <w:hideMark/>
          </w:tcPr>
          <w:p w14:paraId="6F80E8D7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Trả về vị trí hiện tại của con trỏ.</w:t>
            </w:r>
          </w:p>
        </w:tc>
      </w:tr>
      <w:tr w:rsidR="00FD2494" w:rsidRPr="00F124A8" w14:paraId="15FFD6E4" w14:textId="77777777" w:rsidTr="00B6216C">
        <w:tc>
          <w:tcPr>
            <w:tcW w:w="0" w:type="auto"/>
            <w:hideMark/>
          </w:tcPr>
          <w:p w14:paraId="7E1B020D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truncate(size=None)</w:t>
            </w:r>
          </w:p>
        </w:tc>
        <w:tc>
          <w:tcPr>
            <w:tcW w:w="0" w:type="auto"/>
            <w:hideMark/>
          </w:tcPr>
          <w:p w14:paraId="6D2A976B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Cắt ngắn luồng về kích thước size.</w:t>
            </w:r>
          </w:p>
        </w:tc>
      </w:tr>
      <w:tr w:rsidR="00FD2494" w:rsidRPr="00F124A8" w14:paraId="37D3CE2D" w14:textId="77777777" w:rsidTr="00B6216C">
        <w:tc>
          <w:tcPr>
            <w:tcW w:w="0" w:type="auto"/>
            <w:hideMark/>
          </w:tcPr>
          <w:p w14:paraId="12E3956A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readable()</w:t>
            </w:r>
          </w:p>
        </w:tc>
        <w:tc>
          <w:tcPr>
            <w:tcW w:w="0" w:type="auto"/>
            <w:hideMark/>
          </w:tcPr>
          <w:p w14:paraId="3FE7B9E8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Trả về True nếu luồng có thể đọc.</w:t>
            </w:r>
          </w:p>
        </w:tc>
      </w:tr>
      <w:tr w:rsidR="00FD2494" w:rsidRPr="00F124A8" w14:paraId="0720E5D4" w14:textId="77777777" w:rsidTr="00B6216C">
        <w:tc>
          <w:tcPr>
            <w:tcW w:w="0" w:type="auto"/>
            <w:hideMark/>
          </w:tcPr>
          <w:p w14:paraId="53996678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writable()</w:t>
            </w:r>
          </w:p>
        </w:tc>
        <w:tc>
          <w:tcPr>
            <w:tcW w:w="0" w:type="auto"/>
            <w:hideMark/>
          </w:tcPr>
          <w:p w14:paraId="3EFCE66E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Trả về True nếu luồng có thể ghi.</w:t>
            </w:r>
          </w:p>
        </w:tc>
      </w:tr>
      <w:tr w:rsidR="00FD2494" w:rsidRPr="00F124A8" w14:paraId="62CD4C14" w14:textId="77777777" w:rsidTr="00B6216C">
        <w:tc>
          <w:tcPr>
            <w:tcW w:w="0" w:type="auto"/>
            <w:hideMark/>
          </w:tcPr>
          <w:p w14:paraId="141D9DA8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seekable()</w:t>
            </w:r>
          </w:p>
        </w:tc>
        <w:tc>
          <w:tcPr>
            <w:tcW w:w="0" w:type="auto"/>
            <w:hideMark/>
          </w:tcPr>
          <w:p w14:paraId="4F35ECE1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Trả về True nếu có thể di chuyển con trỏ.</w:t>
            </w:r>
          </w:p>
        </w:tc>
      </w:tr>
      <w:tr w:rsidR="00FD2494" w:rsidRPr="00F124A8" w14:paraId="47D11B83" w14:textId="77777777" w:rsidTr="00B6216C">
        <w:tc>
          <w:tcPr>
            <w:tcW w:w="0" w:type="auto"/>
            <w:hideMark/>
          </w:tcPr>
          <w:p w14:paraId="78EC7B05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 xml:space="preserve">closed </w:t>
            </w:r>
            <w:r w:rsidRPr="00F124A8">
              <w:rPr>
                <w:rFonts w:ascii="Calibri" w:hAnsi="Calibri" w:cs="Calibri"/>
                <w:i/>
                <w:iCs/>
                <w:sz w:val="28"/>
                <w:szCs w:val="24"/>
              </w:rPr>
              <w:t>(thuộc tính)</w:t>
            </w:r>
          </w:p>
        </w:tc>
        <w:tc>
          <w:tcPr>
            <w:tcW w:w="0" w:type="auto"/>
            <w:hideMark/>
          </w:tcPr>
          <w:p w14:paraId="23387444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Trả về True nếu luồng đã bị đóng.</w:t>
            </w:r>
          </w:p>
        </w:tc>
      </w:tr>
      <w:tr w:rsidR="00FD2494" w:rsidRPr="00F124A8" w14:paraId="447928D0" w14:textId="77777777" w:rsidTr="00B6216C">
        <w:tc>
          <w:tcPr>
            <w:tcW w:w="0" w:type="auto"/>
            <w:hideMark/>
          </w:tcPr>
          <w:p w14:paraId="3C193D04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__enter__() / __exit__()</w:t>
            </w:r>
          </w:p>
        </w:tc>
        <w:tc>
          <w:tcPr>
            <w:tcW w:w="0" w:type="auto"/>
            <w:hideMark/>
          </w:tcPr>
          <w:p w14:paraId="2F46A6C9" w14:textId="77777777" w:rsidR="00FD2494" w:rsidRPr="00F124A8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124A8">
              <w:rPr>
                <w:rFonts w:ascii="Calibri" w:hAnsi="Calibri" w:cs="Calibri"/>
                <w:sz w:val="28"/>
                <w:szCs w:val="24"/>
              </w:rPr>
              <w:t>Hỗ trợ cú pháp with để tự động đóng luồng.</w:t>
            </w:r>
          </w:p>
        </w:tc>
      </w:tr>
    </w:tbl>
    <w:p w14:paraId="771F8B73" w14:textId="77777777" w:rsidR="00FD2494" w:rsidRPr="00F124A8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1035BD75" w14:textId="7DDBE498" w:rsidR="00FD2494" w:rsidRPr="00E3193C" w:rsidRDefault="00FD2494" w:rsidP="00FD249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</w:t>
      </w:r>
      <w:r w:rsidRPr="00E3193C"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Pr="00E3193C">
        <w:rPr>
          <w:rFonts w:ascii="Calibri" w:hAnsi="Calibri" w:cs="Calibri"/>
          <w:b/>
          <w:bCs/>
          <w:sz w:val="28"/>
          <w:szCs w:val="24"/>
        </w:rPr>
        <w:t>TextIOBase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7"/>
        <w:gridCol w:w="5525"/>
      </w:tblGrid>
      <w:tr w:rsidR="00FD2494" w:rsidRPr="00E3193C" w14:paraId="6F055157" w14:textId="77777777" w:rsidTr="00B6216C">
        <w:tc>
          <w:tcPr>
            <w:tcW w:w="0" w:type="auto"/>
            <w:hideMark/>
          </w:tcPr>
          <w:p w14:paraId="78B1DC96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193C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A685157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19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D2494" w:rsidRPr="00E3193C" w14:paraId="75B06000" w14:textId="77777777" w:rsidTr="00B6216C">
        <w:tc>
          <w:tcPr>
            <w:tcW w:w="0" w:type="auto"/>
            <w:hideMark/>
          </w:tcPr>
          <w:p w14:paraId="3A0E7589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read(size=-1)</w:t>
            </w:r>
          </w:p>
        </w:tc>
        <w:tc>
          <w:tcPr>
            <w:tcW w:w="0" w:type="auto"/>
            <w:hideMark/>
          </w:tcPr>
          <w:p w14:paraId="57BFD738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Đọc tối đa size ký tự từ luồng. Nếu size âm, đọc đến EOF.</w:t>
            </w:r>
          </w:p>
        </w:tc>
      </w:tr>
      <w:tr w:rsidR="00FD2494" w:rsidRPr="00E3193C" w14:paraId="4A2C13D7" w14:textId="77777777" w:rsidTr="00B6216C">
        <w:tc>
          <w:tcPr>
            <w:tcW w:w="0" w:type="auto"/>
            <w:hideMark/>
          </w:tcPr>
          <w:p w14:paraId="0A5FC5FB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readline(size=-1)</w:t>
            </w:r>
          </w:p>
        </w:tc>
        <w:tc>
          <w:tcPr>
            <w:tcW w:w="0" w:type="auto"/>
            <w:hideMark/>
          </w:tcPr>
          <w:p w14:paraId="173AE9E7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Đọc một dòng từ luồng.</w:t>
            </w:r>
          </w:p>
        </w:tc>
      </w:tr>
      <w:tr w:rsidR="00FD2494" w:rsidRPr="00E3193C" w14:paraId="02EE1344" w14:textId="77777777" w:rsidTr="00B6216C">
        <w:tc>
          <w:tcPr>
            <w:tcW w:w="0" w:type="auto"/>
            <w:hideMark/>
          </w:tcPr>
          <w:p w14:paraId="1801FF8A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readlines(hint=-1)</w:t>
            </w:r>
          </w:p>
        </w:tc>
        <w:tc>
          <w:tcPr>
            <w:tcW w:w="0" w:type="auto"/>
            <w:hideMark/>
          </w:tcPr>
          <w:p w14:paraId="1FB52235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Đọc tất cả các dòng và trả về dưới dạng danh sách.</w:t>
            </w:r>
          </w:p>
        </w:tc>
      </w:tr>
      <w:tr w:rsidR="00FD2494" w:rsidRPr="00E3193C" w14:paraId="13A43BD0" w14:textId="77777777" w:rsidTr="00B6216C">
        <w:tc>
          <w:tcPr>
            <w:tcW w:w="0" w:type="auto"/>
            <w:hideMark/>
          </w:tcPr>
          <w:p w14:paraId="0265BA2D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write(s)</w:t>
            </w:r>
          </w:p>
        </w:tc>
        <w:tc>
          <w:tcPr>
            <w:tcW w:w="0" w:type="auto"/>
            <w:hideMark/>
          </w:tcPr>
          <w:p w14:paraId="13A3F2BF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Ghi chuỗi s vào luồng.</w:t>
            </w:r>
          </w:p>
        </w:tc>
      </w:tr>
      <w:tr w:rsidR="00FD2494" w:rsidRPr="00E3193C" w14:paraId="7E9952A9" w14:textId="77777777" w:rsidTr="00B6216C">
        <w:tc>
          <w:tcPr>
            <w:tcW w:w="0" w:type="auto"/>
            <w:hideMark/>
          </w:tcPr>
          <w:p w14:paraId="1E974FC8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writelines(lines)</w:t>
            </w:r>
          </w:p>
        </w:tc>
        <w:tc>
          <w:tcPr>
            <w:tcW w:w="0" w:type="auto"/>
            <w:hideMark/>
          </w:tcPr>
          <w:p w14:paraId="2DDC7C4D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Ghi một danh sách các chuỗi vào luồng.</w:t>
            </w:r>
          </w:p>
        </w:tc>
      </w:tr>
      <w:tr w:rsidR="00FD2494" w:rsidRPr="00E3193C" w14:paraId="1403EBA9" w14:textId="77777777" w:rsidTr="00B6216C">
        <w:tc>
          <w:tcPr>
            <w:tcW w:w="0" w:type="auto"/>
            <w:hideMark/>
          </w:tcPr>
          <w:p w14:paraId="5B05228A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seek(offset, whence=SEEK_SET)</w:t>
            </w:r>
          </w:p>
        </w:tc>
        <w:tc>
          <w:tcPr>
            <w:tcW w:w="0" w:type="auto"/>
            <w:hideMark/>
          </w:tcPr>
          <w:p w14:paraId="6F0AFFCA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Di chuyển con trỏ đến vị trí offset.</w:t>
            </w:r>
          </w:p>
        </w:tc>
      </w:tr>
      <w:tr w:rsidR="00FD2494" w:rsidRPr="00E3193C" w14:paraId="0AD0CEFF" w14:textId="77777777" w:rsidTr="00B6216C">
        <w:tc>
          <w:tcPr>
            <w:tcW w:w="0" w:type="auto"/>
            <w:hideMark/>
          </w:tcPr>
          <w:p w14:paraId="75746EDC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tell()</w:t>
            </w:r>
          </w:p>
        </w:tc>
        <w:tc>
          <w:tcPr>
            <w:tcW w:w="0" w:type="auto"/>
            <w:hideMark/>
          </w:tcPr>
          <w:p w14:paraId="0ECDDE2B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Trả về vị trí hiện tại của con trỏ.</w:t>
            </w:r>
          </w:p>
        </w:tc>
      </w:tr>
      <w:tr w:rsidR="00FD2494" w:rsidRPr="00E3193C" w14:paraId="680805A1" w14:textId="77777777" w:rsidTr="00B6216C">
        <w:tc>
          <w:tcPr>
            <w:tcW w:w="0" w:type="auto"/>
            <w:hideMark/>
          </w:tcPr>
          <w:p w14:paraId="07A1C908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truncate(size=None)</w:t>
            </w:r>
          </w:p>
        </w:tc>
        <w:tc>
          <w:tcPr>
            <w:tcW w:w="0" w:type="auto"/>
            <w:hideMark/>
          </w:tcPr>
          <w:p w14:paraId="64A9FAD1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Cắt ngắn luồng về kích thước size.</w:t>
            </w:r>
          </w:p>
        </w:tc>
      </w:tr>
      <w:tr w:rsidR="00FD2494" w:rsidRPr="00E3193C" w14:paraId="4F6F35B8" w14:textId="77777777" w:rsidTr="00B6216C">
        <w:tc>
          <w:tcPr>
            <w:tcW w:w="0" w:type="auto"/>
            <w:hideMark/>
          </w:tcPr>
          <w:p w14:paraId="16CCEC4C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flush()</w:t>
            </w:r>
          </w:p>
        </w:tc>
        <w:tc>
          <w:tcPr>
            <w:tcW w:w="0" w:type="auto"/>
            <w:hideMark/>
          </w:tcPr>
          <w:p w14:paraId="4E91EE49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Đẩy dữ liệu từ bộ đệm xuống luồng gốc.</w:t>
            </w:r>
          </w:p>
        </w:tc>
      </w:tr>
      <w:tr w:rsidR="00FD2494" w:rsidRPr="00E3193C" w14:paraId="5520E0AE" w14:textId="77777777" w:rsidTr="00B6216C">
        <w:tc>
          <w:tcPr>
            <w:tcW w:w="0" w:type="auto"/>
            <w:hideMark/>
          </w:tcPr>
          <w:p w14:paraId="786CAD74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lastRenderedPageBreak/>
              <w:t>close()</w:t>
            </w:r>
          </w:p>
        </w:tc>
        <w:tc>
          <w:tcPr>
            <w:tcW w:w="0" w:type="auto"/>
            <w:hideMark/>
          </w:tcPr>
          <w:p w14:paraId="7C4744A1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Đóng luồng.</w:t>
            </w:r>
          </w:p>
        </w:tc>
      </w:tr>
      <w:tr w:rsidR="00FD2494" w:rsidRPr="00E3193C" w14:paraId="3DD73564" w14:textId="77777777" w:rsidTr="00B6216C">
        <w:tc>
          <w:tcPr>
            <w:tcW w:w="0" w:type="auto"/>
            <w:hideMark/>
          </w:tcPr>
          <w:p w14:paraId="6958475A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detach()</w:t>
            </w:r>
          </w:p>
        </w:tc>
        <w:tc>
          <w:tcPr>
            <w:tcW w:w="0" w:type="auto"/>
            <w:hideMark/>
          </w:tcPr>
          <w:p w14:paraId="7AB64738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Tách luồng nhị phân gốc khỏi lớp văn bản.</w:t>
            </w:r>
          </w:p>
        </w:tc>
      </w:tr>
      <w:tr w:rsidR="00FD2494" w:rsidRPr="00E3193C" w14:paraId="5871630A" w14:textId="77777777" w:rsidTr="00B6216C">
        <w:tc>
          <w:tcPr>
            <w:tcW w:w="0" w:type="auto"/>
            <w:hideMark/>
          </w:tcPr>
          <w:p w14:paraId="04281586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 xml:space="preserve">encoding </w:t>
            </w:r>
            <w:r w:rsidRPr="00E3193C">
              <w:rPr>
                <w:rFonts w:ascii="Calibri" w:hAnsi="Calibri" w:cs="Calibri"/>
                <w:i/>
                <w:iCs/>
                <w:sz w:val="28"/>
                <w:szCs w:val="24"/>
              </w:rPr>
              <w:t>(thuộc tính)</w:t>
            </w:r>
          </w:p>
        </w:tc>
        <w:tc>
          <w:tcPr>
            <w:tcW w:w="0" w:type="auto"/>
            <w:hideMark/>
          </w:tcPr>
          <w:p w14:paraId="10CE6124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Trả về encoding đang sử dụng (ví dụ: 'utf-8').</w:t>
            </w:r>
          </w:p>
        </w:tc>
      </w:tr>
      <w:tr w:rsidR="00FD2494" w:rsidRPr="00E3193C" w14:paraId="18ED3BE0" w14:textId="77777777" w:rsidTr="00B6216C">
        <w:tc>
          <w:tcPr>
            <w:tcW w:w="0" w:type="auto"/>
            <w:hideMark/>
          </w:tcPr>
          <w:p w14:paraId="10F162FB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 xml:space="preserve">errors </w:t>
            </w:r>
            <w:r w:rsidRPr="00E3193C">
              <w:rPr>
                <w:rFonts w:ascii="Calibri" w:hAnsi="Calibri" w:cs="Calibri"/>
                <w:i/>
                <w:iCs/>
                <w:sz w:val="28"/>
                <w:szCs w:val="24"/>
              </w:rPr>
              <w:t>(thuộc tính)</w:t>
            </w:r>
          </w:p>
        </w:tc>
        <w:tc>
          <w:tcPr>
            <w:tcW w:w="0" w:type="auto"/>
            <w:hideMark/>
          </w:tcPr>
          <w:p w14:paraId="176F03B0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Trả về chế độ xử lý lỗi khi mã hóa/giải mã.</w:t>
            </w:r>
          </w:p>
        </w:tc>
      </w:tr>
      <w:tr w:rsidR="00FD2494" w:rsidRPr="00E3193C" w14:paraId="09C4DEEB" w14:textId="77777777" w:rsidTr="00B6216C">
        <w:tc>
          <w:tcPr>
            <w:tcW w:w="0" w:type="auto"/>
            <w:hideMark/>
          </w:tcPr>
          <w:p w14:paraId="601EB80C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 xml:space="preserve">newlines </w:t>
            </w:r>
            <w:r w:rsidRPr="00E3193C">
              <w:rPr>
                <w:rFonts w:ascii="Calibri" w:hAnsi="Calibri" w:cs="Calibri"/>
                <w:i/>
                <w:iCs/>
                <w:sz w:val="28"/>
                <w:szCs w:val="24"/>
              </w:rPr>
              <w:t>(thuộc tính)</w:t>
            </w:r>
          </w:p>
        </w:tc>
        <w:tc>
          <w:tcPr>
            <w:tcW w:w="0" w:type="auto"/>
            <w:hideMark/>
          </w:tcPr>
          <w:p w14:paraId="15877CA1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Trả về loại ký tự xuống dòng đã gặp ('\n', '\r\n', v.v.).</w:t>
            </w:r>
          </w:p>
        </w:tc>
      </w:tr>
      <w:tr w:rsidR="00FD2494" w:rsidRPr="00E3193C" w14:paraId="54673096" w14:textId="77777777" w:rsidTr="00B6216C">
        <w:tc>
          <w:tcPr>
            <w:tcW w:w="0" w:type="auto"/>
            <w:hideMark/>
          </w:tcPr>
          <w:p w14:paraId="60A89A36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readable()</w:t>
            </w:r>
          </w:p>
        </w:tc>
        <w:tc>
          <w:tcPr>
            <w:tcW w:w="0" w:type="auto"/>
            <w:hideMark/>
          </w:tcPr>
          <w:p w14:paraId="3F30F657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Trả về True nếu luồng có thể đọc.</w:t>
            </w:r>
          </w:p>
        </w:tc>
      </w:tr>
      <w:tr w:rsidR="00FD2494" w:rsidRPr="00E3193C" w14:paraId="0A361535" w14:textId="77777777" w:rsidTr="00B6216C">
        <w:tc>
          <w:tcPr>
            <w:tcW w:w="0" w:type="auto"/>
            <w:hideMark/>
          </w:tcPr>
          <w:p w14:paraId="15BFC130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writable()</w:t>
            </w:r>
          </w:p>
        </w:tc>
        <w:tc>
          <w:tcPr>
            <w:tcW w:w="0" w:type="auto"/>
            <w:hideMark/>
          </w:tcPr>
          <w:p w14:paraId="786307FB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Trả về True nếu luồng có thể ghi.</w:t>
            </w:r>
          </w:p>
        </w:tc>
      </w:tr>
      <w:tr w:rsidR="00FD2494" w:rsidRPr="00E3193C" w14:paraId="68589384" w14:textId="77777777" w:rsidTr="00B6216C">
        <w:tc>
          <w:tcPr>
            <w:tcW w:w="0" w:type="auto"/>
            <w:hideMark/>
          </w:tcPr>
          <w:p w14:paraId="57D850D1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seekable()</w:t>
            </w:r>
          </w:p>
        </w:tc>
        <w:tc>
          <w:tcPr>
            <w:tcW w:w="0" w:type="auto"/>
            <w:hideMark/>
          </w:tcPr>
          <w:p w14:paraId="20A15578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Trả về True nếu có thể di chuyển con trỏ.</w:t>
            </w:r>
          </w:p>
        </w:tc>
      </w:tr>
      <w:tr w:rsidR="00FD2494" w:rsidRPr="00E3193C" w14:paraId="3F028548" w14:textId="77777777" w:rsidTr="00B6216C">
        <w:tc>
          <w:tcPr>
            <w:tcW w:w="0" w:type="auto"/>
            <w:hideMark/>
          </w:tcPr>
          <w:p w14:paraId="29200E43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 xml:space="preserve">closed </w:t>
            </w:r>
            <w:r w:rsidRPr="00E3193C">
              <w:rPr>
                <w:rFonts w:ascii="Calibri" w:hAnsi="Calibri" w:cs="Calibri"/>
                <w:i/>
                <w:iCs/>
                <w:sz w:val="28"/>
                <w:szCs w:val="24"/>
              </w:rPr>
              <w:t>(thuộc tính)</w:t>
            </w:r>
          </w:p>
        </w:tc>
        <w:tc>
          <w:tcPr>
            <w:tcW w:w="0" w:type="auto"/>
            <w:hideMark/>
          </w:tcPr>
          <w:p w14:paraId="4DCFFBFA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Trả về True nếu luồng đã bị đóng.</w:t>
            </w:r>
          </w:p>
        </w:tc>
      </w:tr>
      <w:tr w:rsidR="00FD2494" w:rsidRPr="00E3193C" w14:paraId="209C411C" w14:textId="77777777" w:rsidTr="00B6216C">
        <w:tc>
          <w:tcPr>
            <w:tcW w:w="0" w:type="auto"/>
            <w:hideMark/>
          </w:tcPr>
          <w:p w14:paraId="5EBFDE5E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__enter__() / __exit__()</w:t>
            </w:r>
          </w:p>
        </w:tc>
        <w:tc>
          <w:tcPr>
            <w:tcW w:w="0" w:type="auto"/>
            <w:hideMark/>
          </w:tcPr>
          <w:p w14:paraId="01C2935E" w14:textId="77777777" w:rsidR="00FD2494" w:rsidRPr="00E3193C" w:rsidRDefault="00FD2494" w:rsidP="00B6216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193C">
              <w:rPr>
                <w:rFonts w:ascii="Calibri" w:hAnsi="Calibri" w:cs="Calibri"/>
                <w:sz w:val="28"/>
                <w:szCs w:val="24"/>
              </w:rPr>
              <w:t>Hỗ trợ cú pháp with để tự động đóng luồng.</w:t>
            </w:r>
          </w:p>
        </w:tc>
      </w:tr>
    </w:tbl>
    <w:p w14:paraId="257A9F59" w14:textId="77777777" w:rsidR="00FD2494" w:rsidRPr="00E3193C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6C3FF172" w14:textId="77777777" w:rsid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3DC623AF" w14:textId="77777777" w:rsidR="00FD2494" w:rsidRPr="00FD2494" w:rsidRDefault="00FD2494" w:rsidP="00FD2494">
      <w:pPr>
        <w:rPr>
          <w:rFonts w:ascii="Calibri" w:hAnsi="Calibri" w:cs="Calibri"/>
          <w:sz w:val="28"/>
          <w:szCs w:val="24"/>
          <w:lang w:val="vi-VN"/>
        </w:rPr>
      </w:pPr>
    </w:p>
    <w:p w14:paraId="62286361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A7A1E"/>
    <w:multiLevelType w:val="multilevel"/>
    <w:tmpl w:val="5AF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64F06"/>
    <w:multiLevelType w:val="multilevel"/>
    <w:tmpl w:val="B3D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2147B"/>
    <w:multiLevelType w:val="multilevel"/>
    <w:tmpl w:val="E5D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906367">
    <w:abstractNumId w:val="1"/>
  </w:num>
  <w:num w:numId="2" w16cid:durableId="1712850507">
    <w:abstractNumId w:val="0"/>
  </w:num>
  <w:num w:numId="3" w16cid:durableId="1034040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D4"/>
    <w:rsid w:val="002802F9"/>
    <w:rsid w:val="002F7A44"/>
    <w:rsid w:val="005C3E9C"/>
    <w:rsid w:val="00641AE4"/>
    <w:rsid w:val="007845D4"/>
    <w:rsid w:val="00816163"/>
    <w:rsid w:val="008E79CB"/>
    <w:rsid w:val="009832B9"/>
    <w:rsid w:val="00EF4F3F"/>
    <w:rsid w:val="00F66953"/>
    <w:rsid w:val="00FD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4A069C"/>
  <w15:chartTrackingRefBased/>
  <w15:docId w15:val="{BF5DC908-59BE-40DF-BB5F-3A024229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494"/>
  </w:style>
  <w:style w:type="paragraph" w:styleId="Heading1">
    <w:name w:val="heading 1"/>
    <w:basedOn w:val="Normal"/>
    <w:next w:val="Normal"/>
    <w:link w:val="Heading1Char"/>
    <w:uiPriority w:val="9"/>
    <w:qFormat/>
    <w:rsid w:val="00784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2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2025-12-11T10:59:00Z</dcterms:created>
  <dcterms:modified xsi:type="dcterms:W3CDTF">2025-12-11T11:04:00Z</dcterms:modified>
</cp:coreProperties>
</file>