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FDBDC" w14:textId="09734323" w:rsidR="002F7A44" w:rsidRPr="00540926" w:rsidRDefault="00540926" w:rsidP="00540926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540926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Nhận xét về các thuật toán đồ thị</w:t>
      </w:r>
    </w:p>
    <w:p w14:paraId="24465930" w14:textId="71247FFF" w:rsidR="00694FE5" w:rsidRPr="00694FE5" w:rsidRDefault="00694FE5" w:rsidP="00694FE5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Phân loại</w:t>
      </w:r>
    </w:p>
    <w:p w14:paraId="4E02CBAC" w14:textId="4EBC2E3A" w:rsidR="00540926" w:rsidRDefault="000E087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Các thuật toán đồ thị khác nhau xây dựng phục vụ các mục đích khác nhau. Nhưng cấu trúc thuật toán thì có thể chia làm 3 loại :</w:t>
      </w:r>
    </w:p>
    <w:p w14:paraId="47B29396" w14:textId="49ADA817" w:rsidR="000E0874" w:rsidRDefault="000E0874" w:rsidP="000E0874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Xây dựng dựa trên DFS / BFS</w:t>
      </w:r>
    </w:p>
    <w:p w14:paraId="6ED1B7ED" w14:textId="61B5F08A" w:rsidR="000E0874" w:rsidRDefault="000E0874" w:rsidP="000E0874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Xây dựng dựa trên quy hoạch động</w:t>
      </w:r>
    </w:p>
    <w:p w14:paraId="6FD65D85" w14:textId="60276CE1" w:rsidR="000E0874" w:rsidRPr="000E0874" w:rsidRDefault="000E0874" w:rsidP="000E0874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Xây dựng dựa trên duyệt toàn bộ</w:t>
      </w:r>
    </w:p>
    <w:p w14:paraId="78060F6D" w14:textId="77777777" w:rsidR="00540926" w:rsidRDefault="00540926">
      <w:pPr>
        <w:rPr>
          <w:rFonts w:ascii="Calibri" w:hAnsi="Calibri" w:cs="Calibri"/>
          <w:sz w:val="28"/>
          <w:szCs w:val="24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99"/>
      </w:tblGrid>
      <w:tr w:rsidR="000E0874" w14:paraId="21FBB4AD" w14:textId="77777777" w:rsidTr="000E0874">
        <w:trPr>
          <w:trHeight w:val="424"/>
        </w:trPr>
        <w:tc>
          <w:tcPr>
            <w:tcW w:w="2263" w:type="dxa"/>
          </w:tcPr>
          <w:p w14:paraId="7BDBD150" w14:textId="3E6059B7" w:rsidR="000E0874" w:rsidRDefault="000E0874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DFS / BFS</w:t>
            </w:r>
          </w:p>
        </w:tc>
        <w:tc>
          <w:tcPr>
            <w:tcW w:w="6799" w:type="dxa"/>
          </w:tcPr>
          <w:p w14:paraId="3AF9F368" w14:textId="6013CD0A" w:rsidR="000E0874" w:rsidRDefault="000E0874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Đường đi Euler (Hierdolzer), xây dựng cây </w:t>
            </w:r>
            <w:r w:rsidR="00694FE5">
              <w:rPr>
                <w:rFonts w:ascii="Calibri" w:hAnsi="Calibri" w:cs="Calibri"/>
                <w:sz w:val="28"/>
                <w:szCs w:val="24"/>
                <w:lang w:val="vi-VN"/>
              </w:rPr>
              <w:t>khung,..</w:t>
            </w:r>
          </w:p>
        </w:tc>
      </w:tr>
      <w:tr w:rsidR="000E0874" w14:paraId="4A10DF6F" w14:textId="77777777" w:rsidTr="000E0874">
        <w:trPr>
          <w:trHeight w:val="443"/>
        </w:trPr>
        <w:tc>
          <w:tcPr>
            <w:tcW w:w="2263" w:type="dxa"/>
          </w:tcPr>
          <w:p w14:paraId="504F06CC" w14:textId="3BE35754" w:rsidR="000E0874" w:rsidRDefault="000E0874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Quy hoạch động</w:t>
            </w:r>
          </w:p>
        </w:tc>
        <w:tc>
          <w:tcPr>
            <w:tcW w:w="6799" w:type="dxa"/>
          </w:tcPr>
          <w:p w14:paraId="02C4918F" w14:textId="36A35087" w:rsidR="000E0874" w:rsidRDefault="000E0874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Kruskal, Prim, Dijkstra </w:t>
            </w:r>
          </w:p>
        </w:tc>
      </w:tr>
      <w:tr w:rsidR="000E0874" w14:paraId="19BB020F" w14:textId="77777777" w:rsidTr="000E0874">
        <w:trPr>
          <w:trHeight w:val="424"/>
        </w:trPr>
        <w:tc>
          <w:tcPr>
            <w:tcW w:w="2263" w:type="dxa"/>
          </w:tcPr>
          <w:p w14:paraId="04587FEB" w14:textId="717D0D51" w:rsidR="000E0874" w:rsidRDefault="000E0874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Duyệt toàn bộ</w:t>
            </w:r>
          </w:p>
        </w:tc>
        <w:tc>
          <w:tcPr>
            <w:tcW w:w="6799" w:type="dxa"/>
          </w:tcPr>
          <w:p w14:paraId="523015A3" w14:textId="32550E41" w:rsidR="000E0874" w:rsidRDefault="000E0874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Đường đi Halmiton, </w:t>
            </w:r>
            <w:r w:rsidR="00694FE5">
              <w:rPr>
                <w:rFonts w:ascii="Calibri" w:hAnsi="Calibri" w:cs="Calibri"/>
                <w:sz w:val="28"/>
                <w:szCs w:val="24"/>
                <w:lang w:val="vi-VN"/>
              </w:rPr>
              <w:t>Floy,</w:t>
            </w:r>
            <w:r w:rsidR="00C71DCE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="00C71DCE">
              <w:rPr>
                <w:rFonts w:ascii="Calibri" w:hAnsi="Calibri" w:cs="Calibri"/>
                <w:sz w:val="28"/>
                <w:szCs w:val="24"/>
                <w:lang w:val="vi-VN"/>
              </w:rPr>
              <w:t>Bellman – Ford,</w:t>
            </w:r>
            <w:r w:rsidR="00694FE5">
              <w:rPr>
                <w:rFonts w:ascii="Calibri" w:hAnsi="Calibri" w:cs="Calibri"/>
                <w:sz w:val="28"/>
                <w:szCs w:val="24"/>
                <w:lang w:val="vi-VN"/>
              </w:rPr>
              <w:t>..</w:t>
            </w:r>
          </w:p>
        </w:tc>
      </w:tr>
    </w:tbl>
    <w:p w14:paraId="351B3FAC" w14:textId="77777777" w:rsidR="00540926" w:rsidRDefault="00540926">
      <w:pPr>
        <w:rPr>
          <w:rFonts w:ascii="Calibri" w:hAnsi="Calibri" w:cs="Calibri"/>
          <w:sz w:val="28"/>
          <w:szCs w:val="24"/>
          <w:lang w:val="vi-VN"/>
        </w:rPr>
      </w:pPr>
    </w:p>
    <w:p w14:paraId="01002469" w14:textId="4C5EDF58" w:rsidR="00540926" w:rsidRPr="00694FE5" w:rsidRDefault="00694FE5" w:rsidP="00694FE5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2. Cấu trúc</w:t>
      </w:r>
    </w:p>
    <w:p w14:paraId="6DBCEFC2" w14:textId="24C52CCF" w:rsidR="00540926" w:rsidRDefault="00132E8E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DFS / BFS</w:t>
      </w:r>
    </w:p>
    <w:p w14:paraId="4010AF91" w14:textId="0964EA5E" w:rsidR="00132E8E" w:rsidRDefault="00132E8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Sử dụng thuật toán DFS / BFS </w:t>
      </w:r>
    </w:p>
    <w:p w14:paraId="65E43D16" w14:textId="77777777" w:rsidR="00132E8E" w:rsidRDefault="00132E8E">
      <w:pPr>
        <w:rPr>
          <w:rFonts w:ascii="Calibri" w:hAnsi="Calibri" w:cs="Calibri"/>
          <w:sz w:val="28"/>
          <w:szCs w:val="24"/>
          <w:lang w:val="vi-VN"/>
        </w:rPr>
      </w:pPr>
    </w:p>
    <w:p w14:paraId="5D3A6B38" w14:textId="382F0F86" w:rsidR="00132E8E" w:rsidRPr="00132E8E" w:rsidRDefault="00132E8E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Quy hoạch động</w:t>
      </w:r>
    </w:p>
    <w:p w14:paraId="5B975975" w14:textId="223A09F4" w:rsidR="00132E8E" w:rsidRPr="00CD5D29" w:rsidRDefault="00132E8E" w:rsidP="00132E8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…</w:t>
      </w:r>
      <w:r w:rsidRPr="00CD5D29">
        <w:rPr>
          <w:rFonts w:ascii="Calibri" w:hAnsi="Calibri" w:cs="Calibri"/>
          <w:sz w:val="28"/>
          <w:szCs w:val="24"/>
          <w:lang w:val="vi-VN"/>
        </w:rPr>
        <w:t>{</w:t>
      </w:r>
      <w:r w:rsidRPr="00CD5D29">
        <w:rPr>
          <w:rFonts w:ascii="Calibri" w:hAnsi="Calibri" w:cs="Calibri"/>
          <w:sz w:val="28"/>
          <w:szCs w:val="24"/>
          <w:lang w:val="vi-VN"/>
        </w:rPr>
        <w:tab/>
      </w:r>
    </w:p>
    <w:p w14:paraId="787B9459" w14:textId="1C9920F7" w:rsidR="00132E8E" w:rsidRPr="006178A0" w:rsidRDefault="00132E8E" w:rsidP="00132E8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 w:rsidRPr="00CD5D29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637AB5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// khởi tạo ban đầu</w:t>
      </w:r>
      <w:r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 xml:space="preserve"> </w:t>
      </w:r>
    </w:p>
    <w:p w14:paraId="37F707A7" w14:textId="43E6000A" w:rsidR="00132E8E" w:rsidRPr="00637AB5" w:rsidRDefault="00132E8E" w:rsidP="00132E8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 w:rsidRPr="00CD5D29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637AB5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// vòng lặp</w:t>
      </w:r>
      <w:r w:rsidR="00371E96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 xml:space="preserve"> duyệt qua các cạnh của đồ thị</w:t>
      </w:r>
      <w:r w:rsidRPr="00637AB5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 xml:space="preserve"> </w:t>
      </w:r>
    </w:p>
    <w:p w14:paraId="1AED6C1C" w14:textId="3D1F603B" w:rsidR="00132E8E" w:rsidRPr="00CD5D29" w:rsidRDefault="00132E8E" w:rsidP="00132E8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 w:rsidRPr="00CD5D29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D5D29">
        <w:rPr>
          <w:rFonts w:ascii="Calibri" w:hAnsi="Calibri" w:cs="Calibri"/>
          <w:sz w:val="28"/>
          <w:szCs w:val="24"/>
          <w:lang w:val="vi-VN"/>
        </w:rPr>
        <w:t>for (</w:t>
      </w:r>
      <w:r>
        <w:rPr>
          <w:rFonts w:ascii="Calibri" w:hAnsi="Calibri" w:cs="Calibri"/>
          <w:sz w:val="28"/>
          <w:szCs w:val="24"/>
          <w:lang w:val="vi-VN"/>
        </w:rPr>
        <w:t>)</w:t>
      </w:r>
      <w:r w:rsidRPr="00CD5D29">
        <w:rPr>
          <w:rFonts w:ascii="Calibri" w:hAnsi="Calibri" w:cs="Calibri"/>
          <w:sz w:val="28"/>
          <w:szCs w:val="24"/>
          <w:lang w:val="vi-VN"/>
        </w:rPr>
        <w:t>{</w:t>
      </w:r>
    </w:p>
    <w:p w14:paraId="38B11CC9" w14:textId="551187F2" w:rsidR="00132E8E" w:rsidRPr="006178A0" w:rsidRDefault="00132E8E" w:rsidP="00132E8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 w:rsidRPr="00CD5D29">
        <w:rPr>
          <w:rFonts w:ascii="Calibri" w:hAnsi="Calibri" w:cs="Calibri"/>
          <w:sz w:val="28"/>
          <w:szCs w:val="24"/>
          <w:lang w:val="vi-VN"/>
        </w:rPr>
        <w:tab/>
      </w:r>
      <w:r w:rsidRPr="00CD5D29">
        <w:rPr>
          <w:rFonts w:ascii="Calibri" w:hAnsi="Calibri" w:cs="Calibri"/>
          <w:sz w:val="28"/>
          <w:szCs w:val="24"/>
          <w:lang w:val="vi-VN"/>
        </w:rPr>
        <w:tab/>
      </w:r>
      <w:r w:rsidRPr="00CD5D29">
        <w:rPr>
          <w:rFonts w:ascii="Calibri" w:hAnsi="Calibri" w:cs="Calibri"/>
          <w:b/>
          <w:bCs/>
          <w:sz w:val="28"/>
          <w:szCs w:val="24"/>
          <w:lang w:val="vi-VN"/>
        </w:rPr>
        <w:t xml:space="preserve">// </w:t>
      </w:r>
      <w:r w:rsidR="00371E96">
        <w:rPr>
          <w:rFonts w:ascii="Calibri" w:hAnsi="Calibri" w:cs="Calibri"/>
          <w:b/>
          <w:bCs/>
          <w:sz w:val="28"/>
          <w:szCs w:val="24"/>
          <w:lang w:val="vi-VN"/>
        </w:rPr>
        <w:t>thực hiện thao tác</w:t>
      </w:r>
    </w:p>
    <w:p w14:paraId="3AB62226" w14:textId="335CDB31" w:rsidR="00132E8E" w:rsidRPr="00132E8E" w:rsidRDefault="00132E8E" w:rsidP="00132E8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 w:rsidRPr="00CD5D29">
        <w:rPr>
          <w:rFonts w:ascii="Calibri" w:hAnsi="Calibri" w:cs="Calibri"/>
          <w:sz w:val="28"/>
          <w:szCs w:val="24"/>
          <w:lang w:val="vi-VN"/>
        </w:rPr>
        <w:t xml:space="preserve">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D5D29">
        <w:rPr>
          <w:rFonts w:ascii="Calibri" w:hAnsi="Calibri" w:cs="Calibri"/>
          <w:b/>
          <w:bCs/>
          <w:sz w:val="28"/>
          <w:szCs w:val="24"/>
          <w:lang w:val="vi-VN"/>
        </w:rPr>
        <w:t xml:space="preserve">// cập nhật tham số </w:t>
      </w:r>
    </w:p>
    <w:p w14:paraId="761BF08E" w14:textId="081799DE" w:rsidR="00132E8E" w:rsidRDefault="00132E8E" w:rsidP="00132E8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  <w:t>}</w:t>
      </w:r>
    </w:p>
    <w:p w14:paraId="585534F6" w14:textId="78FD957D" w:rsidR="00132E8E" w:rsidRPr="00132E8E" w:rsidRDefault="00132E8E" w:rsidP="00132E8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ab/>
      </w:r>
      <w:r w:rsidRPr="00CD5D29">
        <w:rPr>
          <w:rFonts w:ascii="Calibri" w:hAnsi="Calibri" w:cs="Calibri"/>
          <w:b/>
          <w:bCs/>
          <w:sz w:val="28"/>
          <w:szCs w:val="24"/>
          <w:lang w:val="vi-VN"/>
        </w:rPr>
        <w:t xml:space="preserve">// In </w:t>
      </w:r>
    </w:p>
    <w:p w14:paraId="57DDA4B9" w14:textId="77777777" w:rsidR="00132E8E" w:rsidRPr="00CD5D29" w:rsidRDefault="00132E8E" w:rsidP="00132E8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 w:rsidRPr="00CD5D29">
        <w:rPr>
          <w:rFonts w:ascii="Calibri" w:hAnsi="Calibri" w:cs="Calibri"/>
          <w:sz w:val="28"/>
          <w:szCs w:val="24"/>
          <w:lang w:val="vi-VN"/>
        </w:rPr>
        <w:t>}</w:t>
      </w:r>
    </w:p>
    <w:p w14:paraId="2D8765BD" w14:textId="77777777" w:rsidR="00540926" w:rsidRDefault="00540926">
      <w:pPr>
        <w:rPr>
          <w:rFonts w:ascii="Calibri" w:hAnsi="Calibri" w:cs="Calibri"/>
          <w:sz w:val="28"/>
          <w:szCs w:val="24"/>
          <w:lang w:val="vi-VN"/>
        </w:rPr>
      </w:pPr>
    </w:p>
    <w:p w14:paraId="66B5CE5F" w14:textId="77777777" w:rsidR="00132E8E" w:rsidRDefault="00132E8E">
      <w:pPr>
        <w:rPr>
          <w:rFonts w:ascii="Calibri" w:hAnsi="Calibri" w:cs="Calibri"/>
          <w:sz w:val="28"/>
          <w:szCs w:val="24"/>
          <w:lang w:val="vi-VN"/>
        </w:rPr>
      </w:pPr>
    </w:p>
    <w:p w14:paraId="2151D927" w14:textId="77777777" w:rsidR="00540926" w:rsidRDefault="00540926">
      <w:pPr>
        <w:rPr>
          <w:rFonts w:ascii="Calibri" w:hAnsi="Calibri" w:cs="Calibri"/>
          <w:sz w:val="28"/>
          <w:szCs w:val="24"/>
          <w:lang w:val="vi-VN"/>
        </w:rPr>
      </w:pPr>
    </w:p>
    <w:p w14:paraId="33D353E0" w14:textId="77777777" w:rsidR="00540926" w:rsidRDefault="00540926">
      <w:pPr>
        <w:rPr>
          <w:rFonts w:ascii="Calibri" w:hAnsi="Calibri" w:cs="Calibri"/>
          <w:sz w:val="28"/>
          <w:szCs w:val="24"/>
          <w:lang w:val="vi-VN"/>
        </w:rPr>
      </w:pPr>
    </w:p>
    <w:p w14:paraId="3DB33E96" w14:textId="77777777" w:rsidR="00540926" w:rsidRDefault="00540926">
      <w:pPr>
        <w:rPr>
          <w:rFonts w:ascii="Calibri" w:hAnsi="Calibri" w:cs="Calibri"/>
          <w:sz w:val="28"/>
          <w:szCs w:val="24"/>
          <w:lang w:val="vi-VN"/>
        </w:rPr>
      </w:pPr>
    </w:p>
    <w:p w14:paraId="3B8FFB95" w14:textId="77777777" w:rsidR="00540926" w:rsidRDefault="00540926">
      <w:pPr>
        <w:rPr>
          <w:rFonts w:ascii="Calibri" w:hAnsi="Calibri" w:cs="Calibri"/>
          <w:sz w:val="28"/>
          <w:szCs w:val="24"/>
          <w:lang w:val="vi-VN"/>
        </w:rPr>
      </w:pPr>
    </w:p>
    <w:p w14:paraId="01C96CE3" w14:textId="77777777" w:rsidR="00540926" w:rsidRDefault="00540926">
      <w:pPr>
        <w:rPr>
          <w:rFonts w:ascii="Calibri" w:hAnsi="Calibri" w:cs="Calibri"/>
          <w:sz w:val="28"/>
          <w:szCs w:val="24"/>
          <w:lang w:val="vi-VN"/>
        </w:rPr>
      </w:pPr>
    </w:p>
    <w:p w14:paraId="1929E241" w14:textId="77777777" w:rsidR="00540926" w:rsidRDefault="00540926">
      <w:pPr>
        <w:rPr>
          <w:rFonts w:ascii="Calibri" w:hAnsi="Calibri" w:cs="Calibri"/>
          <w:sz w:val="28"/>
          <w:szCs w:val="24"/>
          <w:lang w:val="vi-VN"/>
        </w:rPr>
      </w:pPr>
    </w:p>
    <w:p w14:paraId="160C9CC0" w14:textId="77777777" w:rsidR="00540926" w:rsidRDefault="00540926">
      <w:pPr>
        <w:rPr>
          <w:rFonts w:ascii="Calibri" w:hAnsi="Calibri" w:cs="Calibri"/>
          <w:sz w:val="28"/>
          <w:szCs w:val="24"/>
          <w:lang w:val="vi-VN"/>
        </w:rPr>
      </w:pPr>
    </w:p>
    <w:p w14:paraId="7F3E0E36" w14:textId="77777777" w:rsidR="00540926" w:rsidRPr="00540926" w:rsidRDefault="00540926">
      <w:pPr>
        <w:rPr>
          <w:rFonts w:ascii="Calibri" w:hAnsi="Calibri" w:cs="Calibri"/>
          <w:sz w:val="28"/>
          <w:szCs w:val="24"/>
          <w:lang w:val="vi-VN"/>
        </w:rPr>
      </w:pPr>
    </w:p>
    <w:sectPr w:rsidR="00540926" w:rsidRPr="00540926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11660"/>
    <w:multiLevelType w:val="hybridMultilevel"/>
    <w:tmpl w:val="98D00A42"/>
    <w:lvl w:ilvl="0" w:tplc="727EB19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7964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5F8"/>
    <w:rsid w:val="000E0874"/>
    <w:rsid w:val="00104703"/>
    <w:rsid w:val="00132E8E"/>
    <w:rsid w:val="002802F9"/>
    <w:rsid w:val="002F7A44"/>
    <w:rsid w:val="003175F8"/>
    <w:rsid w:val="00371E96"/>
    <w:rsid w:val="003841CA"/>
    <w:rsid w:val="00540926"/>
    <w:rsid w:val="005C3E9C"/>
    <w:rsid w:val="006178A0"/>
    <w:rsid w:val="00694FE5"/>
    <w:rsid w:val="00816163"/>
    <w:rsid w:val="009832B9"/>
    <w:rsid w:val="00C71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DB1523"/>
  <w15:chartTrackingRefBased/>
  <w15:docId w15:val="{A3F452E1-BA57-4164-9FF8-E88AD6CBD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5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5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5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5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5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5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5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5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5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5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5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5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5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5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5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5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5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5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5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5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5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5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5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5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5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5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5F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E08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4</cp:revision>
  <dcterms:created xsi:type="dcterms:W3CDTF">2025-04-20T03:08:00Z</dcterms:created>
  <dcterms:modified xsi:type="dcterms:W3CDTF">2025-04-29T04:17:00Z</dcterms:modified>
</cp:coreProperties>
</file>