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55140" w14:textId="5DDD25D9" w:rsidR="00A94F88" w:rsidRPr="00A94F88" w:rsidRDefault="00A94F8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Ý tưởng</w:t>
      </w:r>
    </w:p>
    <w:p w14:paraId="014E92CB" w14:textId="230927B7" w:rsidR="002F7A44" w:rsidRDefault="00A94F8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Ta</w:t>
      </w:r>
      <w:r>
        <w:rPr>
          <w:rFonts w:ascii="Calibri" w:hAnsi="Calibri" w:cs="Calibri"/>
          <w:sz w:val="28"/>
          <w:szCs w:val="24"/>
          <w:lang w:val="vi-VN"/>
        </w:rPr>
        <w:t xml:space="preserve"> sử dụng thuật toán đệ quy dựa trên định lý :</w:t>
      </w:r>
    </w:p>
    <w:p w14:paraId="304010B1" w14:textId="41384E91" w:rsidR="00A94F88" w:rsidRPr="00A94F88" w:rsidRDefault="00A94F88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b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sup>
          </m:sSubSup>
          <m:r>
            <w:rPr>
              <w:rFonts w:ascii="Cambria Math" w:hAnsi="Cambria Math" w:cs="Calibri"/>
              <w:sz w:val="28"/>
              <w:szCs w:val="24"/>
              <w:lang w:val="vi-VN"/>
            </w:rPr>
            <m:t>+</m:t>
          </m:r>
          <m:sSubSup>
            <m:sSub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b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+1</m:t>
              </m:r>
            </m:sup>
          </m:sSubSup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sSubSup>
            <m:sSub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+1</m:t>
              </m:r>
            </m:sub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+1</m:t>
              </m:r>
            </m:sup>
          </m:sSubSup>
        </m:oMath>
      </m:oMathPara>
    </w:p>
    <w:p w14:paraId="6468DCB6" w14:textId="1DA18F23" w:rsidR="00A94F88" w:rsidRDefault="00A94F88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Trong đó :</w:t>
      </w:r>
    </w:p>
    <w:p w14:paraId="594CD3CE" w14:textId="1A8AC889" w:rsidR="00A94F88" w:rsidRPr="00A94F88" w:rsidRDefault="00A94F88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b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0</m:t>
              </m:r>
            </m:sup>
          </m:sSubSup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sSubSup>
            <m:sSub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b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p>
          </m:sSubSup>
          <m:r>
            <w:rPr>
              <w:rFonts w:ascii="Cambria Math" w:hAnsi="Cambria Math" w:cs="Calibri"/>
              <w:sz w:val="28"/>
              <w:szCs w:val="24"/>
              <w:lang w:val="vi-VN"/>
            </w:rPr>
            <m:t>=1</m:t>
          </m:r>
        </m:oMath>
      </m:oMathPara>
    </w:p>
    <w:p w14:paraId="6DD0E848" w14:textId="7AD04F55" w:rsidR="00A94F88" w:rsidRPr="00A94F88" w:rsidRDefault="00A94F88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b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</m:t>
              </m:r>
            </m:sup>
          </m:sSubSup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sSubSup>
            <m:sSub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b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-1</m:t>
              </m:r>
            </m:sup>
          </m:sSubSup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r>
            <w:rPr>
              <w:rFonts w:ascii="Cambria Math" w:hAnsi="Cambria Math" w:cs="Calibri"/>
              <w:sz w:val="28"/>
              <w:szCs w:val="24"/>
              <w:lang w:val="vi-VN"/>
            </w:rPr>
            <m:t>n</m:t>
          </m:r>
        </m:oMath>
      </m:oMathPara>
    </w:p>
    <w:p w14:paraId="6DF9CBB7" w14:textId="77777777" w:rsidR="00A94F88" w:rsidRDefault="00A94F88">
      <w:pPr>
        <w:rPr>
          <w:rFonts w:ascii="Calibri" w:hAnsi="Calibri" w:cs="Calibri"/>
          <w:sz w:val="28"/>
          <w:szCs w:val="24"/>
          <w:lang w:val="vi-VN"/>
        </w:rPr>
      </w:pPr>
    </w:p>
    <w:p w14:paraId="4ADEB042" w14:textId="1AF1CFD9" w:rsidR="00A94F88" w:rsidRPr="00A94F88" w:rsidRDefault="00A94F8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Thuật toán</w:t>
      </w:r>
    </w:p>
    <w:p w14:paraId="17A3C37E" w14:textId="77777777" w:rsidR="00A94F88" w:rsidRPr="00A94F88" w:rsidRDefault="00A94F88" w:rsidP="00A94F8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94F88">
        <w:rPr>
          <w:rFonts w:ascii="Calibri" w:hAnsi="Calibri" w:cs="Calibri"/>
          <w:sz w:val="28"/>
          <w:szCs w:val="24"/>
          <w:lang w:val="vi-VN"/>
        </w:rPr>
        <w:t>int C(int k, int n) {</w:t>
      </w:r>
    </w:p>
    <w:p w14:paraId="008F81D5" w14:textId="77777777" w:rsidR="00A94F88" w:rsidRPr="00A94F88" w:rsidRDefault="00A94F88" w:rsidP="00A94F8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94F88">
        <w:rPr>
          <w:rFonts w:ascii="Calibri" w:hAnsi="Calibri" w:cs="Calibri"/>
          <w:sz w:val="28"/>
          <w:szCs w:val="24"/>
          <w:lang w:val="vi-VN"/>
        </w:rPr>
        <w:tab/>
        <w:t>if (k == 0 || k == n) return 1;</w:t>
      </w:r>
    </w:p>
    <w:p w14:paraId="1C747FAE" w14:textId="77777777" w:rsidR="00A94F88" w:rsidRPr="00A94F88" w:rsidRDefault="00A94F88" w:rsidP="00A94F8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94F88">
        <w:rPr>
          <w:rFonts w:ascii="Calibri" w:hAnsi="Calibri" w:cs="Calibri"/>
          <w:sz w:val="28"/>
          <w:szCs w:val="24"/>
          <w:lang w:val="vi-VN"/>
        </w:rPr>
        <w:tab/>
        <w:t>if (k == 1) return n;</w:t>
      </w:r>
    </w:p>
    <w:p w14:paraId="3C52EBA3" w14:textId="77777777" w:rsidR="00A94F88" w:rsidRPr="00A94F88" w:rsidRDefault="00A94F88" w:rsidP="00A94F8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94F88">
        <w:rPr>
          <w:rFonts w:ascii="Calibri" w:hAnsi="Calibri" w:cs="Calibri"/>
          <w:sz w:val="28"/>
          <w:szCs w:val="24"/>
          <w:lang w:val="vi-VN"/>
        </w:rPr>
        <w:tab/>
        <w:t>return C(k - 1, n - 1) + C(k, n - 1);</w:t>
      </w:r>
    </w:p>
    <w:p w14:paraId="5139D422" w14:textId="54269EBF" w:rsidR="00A94F88" w:rsidRPr="00A94F88" w:rsidRDefault="00A94F88" w:rsidP="00A94F8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94F88">
        <w:rPr>
          <w:rFonts w:ascii="Calibri" w:hAnsi="Calibri" w:cs="Calibri"/>
          <w:sz w:val="28"/>
          <w:szCs w:val="24"/>
          <w:lang w:val="vi-VN"/>
        </w:rPr>
        <w:t>}</w:t>
      </w:r>
    </w:p>
    <w:sectPr w:rsidR="00A94F88" w:rsidRPr="00A94F88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72F"/>
    <w:rsid w:val="002802F9"/>
    <w:rsid w:val="002F7A44"/>
    <w:rsid w:val="005C3E9C"/>
    <w:rsid w:val="0061572F"/>
    <w:rsid w:val="00816163"/>
    <w:rsid w:val="009832B9"/>
    <w:rsid w:val="00A94F88"/>
    <w:rsid w:val="00DF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3B0A73"/>
  <w15:chartTrackingRefBased/>
  <w15:docId w15:val="{9B524A97-884C-48E5-9C6D-7B23EF081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7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7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7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7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7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7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7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72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72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72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7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7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7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7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7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7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72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94F8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2025-02-06T03:09:00Z</dcterms:created>
  <dcterms:modified xsi:type="dcterms:W3CDTF">2025-02-06T03:12:00Z</dcterms:modified>
</cp:coreProperties>
</file>