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CE16" w14:textId="77777777" w:rsidR="00FE47AC" w:rsidRPr="00FE47AC" w:rsidRDefault="00FE47AC" w:rsidP="00FE47AC">
      <w:pPr>
        <w:pStyle w:val="Heading1"/>
        <w:rPr>
          <w:rFonts w:ascii="Calibri" w:hAnsi="Calibri" w:cs="Calibri"/>
          <w:b/>
          <w:bCs/>
          <w:sz w:val="28"/>
          <w:szCs w:val="24"/>
        </w:rPr>
      </w:pPr>
      <w:r w:rsidRPr="00FE47AC">
        <w:rPr>
          <w:rFonts w:ascii="Calibri" w:hAnsi="Calibri" w:cs="Calibri"/>
          <w:b/>
          <w:bCs/>
          <w:sz w:val="28"/>
          <w:szCs w:val="24"/>
        </w:rPr>
        <w:t>Máy tính là gì?</w:t>
      </w:r>
    </w:p>
    <w:p w14:paraId="44657EC3" w14:textId="3552C7D4" w:rsidR="002F7A44" w:rsidRDefault="00FE47AC">
      <w:pPr>
        <w:rPr>
          <w:rFonts w:ascii="Calibri" w:hAnsi="Calibri" w:cs="Calibri"/>
          <w:sz w:val="28"/>
          <w:szCs w:val="24"/>
          <w:lang w:val="vi-VN"/>
        </w:rPr>
      </w:pPr>
      <w:r w:rsidRPr="00FE47AC">
        <w:rPr>
          <w:rFonts w:ascii="Calibri" w:hAnsi="Calibri" w:cs="Calibri"/>
          <w:b/>
          <w:bCs/>
          <w:sz w:val="28"/>
          <w:szCs w:val="24"/>
        </w:rPr>
        <w:t>Máy tính</w:t>
      </w:r>
      <w:r w:rsidRPr="00FE47AC">
        <w:rPr>
          <w:rFonts w:ascii="Calibri" w:hAnsi="Calibri" w:cs="Calibri"/>
          <w:sz w:val="28"/>
          <w:szCs w:val="24"/>
        </w:rPr>
        <w:t> là một thiết bị giúp</w:t>
      </w:r>
      <w:r>
        <w:rPr>
          <w:rFonts w:ascii="Calibri" w:hAnsi="Calibri" w:cs="Calibri"/>
          <w:sz w:val="28"/>
          <w:szCs w:val="24"/>
          <w:lang w:val="vi-VN"/>
        </w:rPr>
        <w:t xml:space="preserve"> con người </w:t>
      </w:r>
      <w:r w:rsidRPr="00FE47AC">
        <w:rPr>
          <w:rFonts w:ascii="Calibri" w:hAnsi="Calibri" w:cs="Calibri"/>
          <w:sz w:val="28"/>
          <w:szCs w:val="24"/>
        </w:rPr>
        <w:t xml:space="preserve">làm việc dễ dàng </w:t>
      </w:r>
      <w:r>
        <w:rPr>
          <w:rFonts w:ascii="Calibri" w:hAnsi="Calibri" w:cs="Calibri"/>
          <w:sz w:val="28"/>
          <w:szCs w:val="24"/>
        </w:rPr>
        <w:t>hơn</w:t>
      </w:r>
      <w:r>
        <w:rPr>
          <w:rFonts w:ascii="Calibri" w:hAnsi="Calibri" w:cs="Calibri"/>
          <w:sz w:val="28"/>
          <w:szCs w:val="24"/>
          <w:lang w:val="vi-VN"/>
        </w:rPr>
        <w:t>. Trong khi con người thực hiện 1 phép tính máy tính có thể thực hiện hằng triệu phép tính với độ chính xác tuyệt đối</w:t>
      </w:r>
    </w:p>
    <w:p w14:paraId="3698EB5C" w14:textId="5A4DFEF2" w:rsidR="00FE47AC" w:rsidRPr="00FE47AC" w:rsidRDefault="00FE47AC" w:rsidP="00FE47AC">
      <w:pPr>
        <w:rPr>
          <w:rFonts w:ascii="Calibri" w:hAnsi="Calibri" w:cs="Calibri"/>
          <w:sz w:val="28"/>
          <w:szCs w:val="24"/>
        </w:rPr>
      </w:pPr>
      <w:r>
        <w:rPr>
          <w:rFonts w:ascii="Calibri" w:hAnsi="Calibri" w:cs="Calibri"/>
          <w:sz w:val="28"/>
          <w:szCs w:val="24"/>
          <w:lang w:val="vi-VN"/>
        </w:rPr>
        <w:t xml:space="preserve">Máy tính sử dụng </w:t>
      </w:r>
      <w:r w:rsidRPr="00FE47AC">
        <w:rPr>
          <w:rFonts w:ascii="Calibri" w:hAnsi="Calibri" w:cs="Calibri"/>
          <w:sz w:val="28"/>
          <w:szCs w:val="24"/>
        </w:rPr>
        <w:t xml:space="preserve">ngôn ngữ nhị phân </w:t>
      </w:r>
      <w:r>
        <w:rPr>
          <w:rFonts w:ascii="Calibri" w:hAnsi="Calibri" w:cs="Calibri"/>
          <w:sz w:val="28"/>
          <w:szCs w:val="24"/>
        </w:rPr>
        <w:t>biểu</w:t>
      </w:r>
      <w:r>
        <w:rPr>
          <w:rFonts w:ascii="Calibri" w:hAnsi="Calibri" w:cs="Calibri"/>
          <w:sz w:val="28"/>
          <w:szCs w:val="24"/>
          <w:lang w:val="vi-VN"/>
        </w:rPr>
        <w:t xml:space="preserve"> thị trạng thái bật và tắt</w:t>
      </w:r>
      <w:r w:rsidRPr="00FE47AC">
        <w:rPr>
          <w:rFonts w:ascii="Calibri" w:hAnsi="Calibri" w:cs="Calibri"/>
          <w:sz w:val="28"/>
          <w:szCs w:val="24"/>
        </w:rPr>
        <w:t xml:space="preserve">. Để </w:t>
      </w:r>
      <w:r>
        <w:rPr>
          <w:rFonts w:ascii="Calibri" w:hAnsi="Calibri" w:cs="Calibri"/>
          <w:sz w:val="28"/>
          <w:szCs w:val="24"/>
        </w:rPr>
        <w:t>thể</w:t>
      </w:r>
      <w:r>
        <w:rPr>
          <w:rFonts w:ascii="Calibri" w:hAnsi="Calibri" w:cs="Calibri"/>
          <w:sz w:val="28"/>
          <w:szCs w:val="24"/>
          <w:lang w:val="vi-VN"/>
        </w:rPr>
        <w:t xml:space="preserve"> hiện các</w:t>
      </w:r>
      <w:r w:rsidRPr="00FE47AC">
        <w:rPr>
          <w:rFonts w:ascii="Calibri" w:hAnsi="Calibri" w:cs="Calibri"/>
          <w:sz w:val="28"/>
          <w:szCs w:val="24"/>
        </w:rPr>
        <w:t xml:space="preserve"> trạng thái</w:t>
      </w:r>
      <w:r>
        <w:rPr>
          <w:rFonts w:ascii="Calibri" w:hAnsi="Calibri" w:cs="Calibri"/>
          <w:sz w:val="28"/>
          <w:szCs w:val="24"/>
          <w:lang w:val="vi-VN"/>
        </w:rPr>
        <w:t xml:space="preserve"> này</w:t>
      </w:r>
      <w:r w:rsidRPr="00FE47AC">
        <w:rPr>
          <w:rFonts w:ascii="Calibri" w:hAnsi="Calibri" w:cs="Calibri"/>
          <w:sz w:val="28"/>
          <w:szCs w:val="24"/>
        </w:rPr>
        <w:t>, người ta sử dụng </w:t>
      </w:r>
      <w:r w:rsidRPr="00FE47AC">
        <w:rPr>
          <w:rFonts w:ascii="Calibri" w:hAnsi="Calibri" w:cs="Calibri"/>
          <w:b/>
          <w:bCs/>
          <w:sz w:val="28"/>
          <w:szCs w:val="24"/>
        </w:rPr>
        <w:t>các bóng bán dẫn</w:t>
      </w:r>
      <w:r w:rsidRPr="00FE47AC">
        <w:rPr>
          <w:rFonts w:ascii="Calibri" w:hAnsi="Calibri" w:cs="Calibri"/>
          <w:sz w:val="28"/>
          <w:szCs w:val="24"/>
        </w:rPr>
        <w:t> .</w:t>
      </w:r>
    </w:p>
    <w:p w14:paraId="2389F779" w14:textId="77777777" w:rsidR="00FE47AC" w:rsidRPr="00FE47AC" w:rsidRDefault="00FE47AC" w:rsidP="00FE47AC">
      <w:pPr>
        <w:numPr>
          <w:ilvl w:val="0"/>
          <w:numId w:val="1"/>
        </w:numPr>
        <w:rPr>
          <w:rFonts w:ascii="Calibri" w:hAnsi="Calibri" w:cs="Calibri"/>
          <w:sz w:val="28"/>
          <w:szCs w:val="24"/>
        </w:rPr>
      </w:pPr>
      <w:r w:rsidRPr="00FE47AC">
        <w:rPr>
          <w:rFonts w:ascii="Calibri" w:hAnsi="Calibri" w:cs="Calibri"/>
          <w:sz w:val="28"/>
          <w:szCs w:val="24"/>
        </w:rPr>
        <w:t>Transistor là thiết bị nhỏ được sử dụng để lưu trữ 2 giá trị 1 và 0 hoặc bật và tắt.</w:t>
      </w:r>
    </w:p>
    <w:p w14:paraId="7EE7A8A2" w14:textId="77777777" w:rsidR="00FE47AC" w:rsidRPr="00FE47AC" w:rsidRDefault="00FE47AC" w:rsidP="00FE47AC">
      <w:pPr>
        <w:numPr>
          <w:ilvl w:val="0"/>
          <w:numId w:val="2"/>
        </w:numPr>
        <w:rPr>
          <w:rFonts w:ascii="Calibri" w:hAnsi="Calibri" w:cs="Calibri"/>
          <w:sz w:val="28"/>
          <w:szCs w:val="24"/>
        </w:rPr>
      </w:pPr>
      <w:r w:rsidRPr="00FE47AC">
        <w:rPr>
          <w:rFonts w:ascii="Calibri" w:hAnsi="Calibri" w:cs="Calibri"/>
          <w:sz w:val="28"/>
          <w:szCs w:val="24"/>
        </w:rPr>
        <w:t>Nếu bóng bán dẫn đang bật, ta nói nó có giá trị là 1, và nếu nó tắt, giá trị là 0.</w:t>
      </w:r>
    </w:p>
    <w:p w14:paraId="4E4198EC" w14:textId="697D5B69" w:rsidR="00106109" w:rsidRPr="00AB771C" w:rsidRDefault="00FE47AC" w:rsidP="00AB771C">
      <w:pPr>
        <w:pStyle w:val="Heading1"/>
        <w:rPr>
          <w:rFonts w:ascii="Calibri" w:hAnsi="Calibri" w:cs="Calibri"/>
          <w:sz w:val="28"/>
          <w:szCs w:val="24"/>
          <w:lang w:val="vi-VN"/>
        </w:rPr>
      </w:pPr>
      <w:r>
        <w:rPr>
          <w:rFonts w:ascii="Calibri" w:hAnsi="Calibri" w:cs="Calibri"/>
          <w:sz w:val="28"/>
          <w:szCs w:val="24"/>
          <w:lang w:val="vi-VN"/>
        </w:rPr>
        <w:t>Cách thành phần của máy tính</w:t>
      </w:r>
    </w:p>
    <w:p w14:paraId="59B8CAE3" w14:textId="599A6E09" w:rsidR="00FE47AC" w:rsidRDefault="00AB771C">
      <w:pPr>
        <w:rPr>
          <w:rFonts w:ascii="Calibri" w:hAnsi="Calibri" w:cs="Calibri"/>
          <w:sz w:val="28"/>
          <w:szCs w:val="24"/>
          <w:lang w:val="vi-VN"/>
        </w:rPr>
      </w:pPr>
      <w:r w:rsidRPr="00AB771C">
        <w:rPr>
          <w:rFonts w:ascii="Calibri" w:hAnsi="Calibri" w:cs="Calibri"/>
          <w:noProof/>
          <w:sz w:val="28"/>
          <w:szCs w:val="24"/>
          <w:lang w:val="vi-VN"/>
        </w:rPr>
        <w:drawing>
          <wp:inline distT="0" distB="0" distL="0" distR="0" wp14:anchorId="147C3FD1" wp14:editId="52E5D4BA">
            <wp:extent cx="4800600" cy="3181350"/>
            <wp:effectExtent l="0" t="0" r="0" b="0"/>
            <wp:docPr id="1458147989" name="Picture 1" descr="A diagram of a b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47989" name="Picture 1" descr="A diagram of a bus&#10;&#10;Description automatically generated"/>
                    <pic:cNvPicPr/>
                  </pic:nvPicPr>
                  <pic:blipFill>
                    <a:blip r:embed="rId6"/>
                    <a:stretch>
                      <a:fillRect/>
                    </a:stretch>
                  </pic:blipFill>
                  <pic:spPr>
                    <a:xfrm>
                      <a:off x="0" y="0"/>
                      <a:ext cx="4800600" cy="3181350"/>
                    </a:xfrm>
                    <a:prstGeom prst="rect">
                      <a:avLst/>
                    </a:prstGeom>
                  </pic:spPr>
                </pic:pic>
              </a:graphicData>
            </a:graphic>
          </wp:inline>
        </w:drawing>
      </w:r>
    </w:p>
    <w:p w14:paraId="781B0B5C" w14:textId="77777777" w:rsidR="00AB771C" w:rsidRPr="00FE47AC" w:rsidRDefault="00AB771C">
      <w:pPr>
        <w:rPr>
          <w:rFonts w:ascii="Calibri" w:hAnsi="Calibri" w:cs="Calibri"/>
          <w:sz w:val="28"/>
          <w:szCs w:val="24"/>
          <w:lang w:val="vi-VN"/>
        </w:rPr>
      </w:pPr>
    </w:p>
    <w:p w14:paraId="7E4127FA" w14:textId="0C5426E1" w:rsidR="00FE47AC" w:rsidRDefault="00AB771C" w:rsidP="009C7578">
      <w:pPr>
        <w:pStyle w:val="Heading2"/>
        <w:rPr>
          <w:rFonts w:ascii="Calibri" w:hAnsi="Calibri" w:cs="Calibri"/>
          <w:sz w:val="28"/>
          <w:szCs w:val="24"/>
          <w:lang w:val="vi-VN"/>
        </w:rPr>
      </w:pPr>
      <w:r w:rsidRPr="00AB771C">
        <w:rPr>
          <w:rFonts w:ascii="Calibri" w:hAnsi="Calibri" w:cs="Calibri"/>
          <w:sz w:val="28"/>
          <w:szCs w:val="24"/>
        </w:rPr>
        <w:t>1 Khối xử lý trung tâm</w:t>
      </w:r>
    </w:p>
    <w:p w14:paraId="674D0E87" w14:textId="77777777" w:rsidR="009C7578" w:rsidRPr="009C7578" w:rsidRDefault="009C7578" w:rsidP="009C7578">
      <w:pPr>
        <w:rPr>
          <w:rFonts w:ascii="Calibri" w:hAnsi="Calibri" w:cs="Calibri"/>
          <w:sz w:val="28"/>
          <w:szCs w:val="24"/>
        </w:rPr>
      </w:pPr>
      <w:r w:rsidRPr="009C7578">
        <w:rPr>
          <w:rFonts w:ascii="Calibri" w:hAnsi="Calibri" w:cs="Calibri"/>
          <w:b/>
          <w:bCs/>
          <w:sz w:val="28"/>
          <w:szCs w:val="24"/>
        </w:rPr>
        <w:t>Khối xử lý trung tâm (CPU)</w:t>
      </w:r>
      <w:r w:rsidRPr="009C7578">
        <w:rPr>
          <w:rFonts w:ascii="Calibri" w:hAnsi="Calibri" w:cs="Calibri"/>
          <w:sz w:val="28"/>
          <w:szCs w:val="24"/>
        </w:rPr>
        <w:t> là thành phần quan trọng nhất của máy tính, được xem là "bộ não" của máy tính.</w:t>
      </w:r>
    </w:p>
    <w:p w14:paraId="123345A2" w14:textId="77777777" w:rsidR="009C7578" w:rsidRPr="009C7578" w:rsidRDefault="009C7578" w:rsidP="009C7578">
      <w:pPr>
        <w:rPr>
          <w:rFonts w:ascii="Calibri" w:hAnsi="Calibri" w:cs="Calibri"/>
          <w:sz w:val="28"/>
          <w:szCs w:val="24"/>
        </w:rPr>
      </w:pPr>
      <w:r w:rsidRPr="009C7578">
        <w:rPr>
          <w:rFonts w:ascii="Calibri" w:hAnsi="Calibri" w:cs="Calibri"/>
          <w:sz w:val="28"/>
          <w:szCs w:val="24"/>
        </w:rPr>
        <w:t>CPU thực hiện việc đọc, giải mã và thực hiện các lệnh từ chương trình máy tính, giúp máy tính cung cấp các tính năng hữu ích cho người sử dụng.</w:t>
      </w:r>
    </w:p>
    <w:p w14:paraId="5403239A" w14:textId="77777777" w:rsidR="009C7578" w:rsidRPr="009C7578" w:rsidRDefault="009C7578" w:rsidP="009C7578">
      <w:pPr>
        <w:rPr>
          <w:rFonts w:ascii="Calibri" w:hAnsi="Calibri" w:cs="Calibri"/>
          <w:sz w:val="28"/>
          <w:szCs w:val="24"/>
        </w:rPr>
      </w:pPr>
      <w:r w:rsidRPr="009C7578">
        <w:rPr>
          <w:rFonts w:ascii="Calibri" w:hAnsi="Calibri" w:cs="Calibri"/>
          <w:sz w:val="28"/>
          <w:szCs w:val="24"/>
        </w:rPr>
        <w:t>CPU là vi mạch tích hợp với mật độ rất cao, bao gồm bốn thành phần chính:</w:t>
      </w:r>
    </w:p>
    <w:p w14:paraId="1779BD4A" w14:textId="62711A1B"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lastRenderedPageBreak/>
        <w:t>Bộ điều khiển (Control Unit - CU)</w:t>
      </w:r>
      <w:r w:rsidRPr="009C7578">
        <w:rPr>
          <w:rFonts w:ascii="Calibri" w:hAnsi="Calibri" w:cs="Calibri"/>
          <w:sz w:val="28"/>
          <w:szCs w:val="24"/>
        </w:rPr>
        <w:t>: Đọc, giải mã và điều khiển quá trình thực hiện lệnh.</w:t>
      </w:r>
    </w:p>
    <w:p w14:paraId="345F7A67" w14:textId="1DBD1073"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Bộ tính toán số học và logic (Arithmetic and Logic Unit - ALU)</w:t>
      </w:r>
      <w:r w:rsidRPr="009C7578">
        <w:rPr>
          <w:rFonts w:ascii="Calibri" w:hAnsi="Calibri" w:cs="Calibri"/>
          <w:sz w:val="28"/>
          <w:szCs w:val="24"/>
        </w:rPr>
        <w:t>: Thực hiện các phép toán số học và logic.</w:t>
      </w:r>
    </w:p>
    <w:p w14:paraId="4DE795F0" w14:textId="694FF0C0"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Các thanh ghi (Registers)</w:t>
      </w:r>
      <w:r w:rsidRPr="009C7578">
        <w:rPr>
          <w:rFonts w:ascii="Calibri" w:hAnsi="Calibri" w:cs="Calibri"/>
          <w:sz w:val="28"/>
          <w:szCs w:val="24"/>
        </w:rPr>
        <w:t>: Lưu trữ tạm thời lệnh và dữ liệu cho CPU xử lý.</w:t>
      </w:r>
    </w:p>
    <w:p w14:paraId="486FEDD5" w14:textId="702D26F3" w:rsidR="009C7578" w:rsidRPr="00EF06D0"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Bus trong CPU (Internal Bus)</w:t>
      </w:r>
      <w:r w:rsidRPr="009C7578">
        <w:rPr>
          <w:rFonts w:ascii="Calibri" w:hAnsi="Calibri" w:cs="Calibri"/>
          <w:sz w:val="28"/>
          <w:szCs w:val="24"/>
        </w:rPr>
        <w:t>: Truyền dẫn các tín hiệu giữa các bộ phận trong CPU và kết nối với hệ thống bus ngoài.</w:t>
      </w:r>
    </w:p>
    <w:p w14:paraId="7157EBEB" w14:textId="3BA6FB13" w:rsidR="00EF06D0" w:rsidRPr="00EF06D0" w:rsidRDefault="00EF06D0" w:rsidP="00EF06D0">
      <w:pPr>
        <w:rPr>
          <w:rFonts w:ascii="Calibri" w:hAnsi="Calibri" w:cs="Calibri"/>
          <w:sz w:val="28"/>
          <w:szCs w:val="24"/>
          <w:lang w:val="vi-VN"/>
        </w:rPr>
      </w:pPr>
      <w:r w:rsidRPr="00EF06D0">
        <w:rPr>
          <w:rFonts w:ascii="Calibri" w:hAnsi="Calibri" w:cs="Calibri"/>
          <w:noProof/>
          <w:sz w:val="28"/>
          <w:szCs w:val="24"/>
          <w:lang w:val="vi-VN"/>
        </w:rPr>
        <w:drawing>
          <wp:inline distT="0" distB="0" distL="0" distR="0" wp14:anchorId="0FFACFB0" wp14:editId="6CF16167">
            <wp:extent cx="3800475" cy="2790825"/>
            <wp:effectExtent l="0" t="0" r="9525" b="9525"/>
            <wp:docPr id="43895634" name="Picture 1" descr="Several different computer chi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634" name="Picture 1" descr="Several different computer chips&#10;&#10;Description automatically generated with medium confidence"/>
                    <pic:cNvPicPr/>
                  </pic:nvPicPr>
                  <pic:blipFill>
                    <a:blip r:embed="rId7"/>
                    <a:stretch>
                      <a:fillRect/>
                    </a:stretch>
                  </pic:blipFill>
                  <pic:spPr>
                    <a:xfrm>
                      <a:off x="0" y="0"/>
                      <a:ext cx="3800475" cy="2790825"/>
                    </a:xfrm>
                    <a:prstGeom prst="rect">
                      <a:avLst/>
                    </a:prstGeom>
                  </pic:spPr>
                </pic:pic>
              </a:graphicData>
            </a:graphic>
          </wp:inline>
        </w:drawing>
      </w:r>
    </w:p>
    <w:p w14:paraId="4BFA9546" w14:textId="77777777" w:rsidR="00AB771C" w:rsidRPr="00AB771C" w:rsidRDefault="00AB771C">
      <w:pPr>
        <w:rPr>
          <w:rFonts w:ascii="Calibri" w:hAnsi="Calibri" w:cs="Calibri"/>
          <w:sz w:val="28"/>
          <w:szCs w:val="24"/>
          <w:lang w:val="vi-VN"/>
        </w:rPr>
      </w:pPr>
    </w:p>
    <w:p w14:paraId="1E50E92F" w14:textId="431606FA" w:rsidR="009C7578" w:rsidRDefault="009C7578" w:rsidP="009C7578">
      <w:pPr>
        <w:pStyle w:val="Heading2"/>
        <w:rPr>
          <w:rFonts w:ascii="Calibri" w:hAnsi="Calibri" w:cs="Calibri"/>
          <w:sz w:val="28"/>
          <w:szCs w:val="24"/>
          <w:lang w:val="vi-VN"/>
        </w:rPr>
      </w:pPr>
      <w:r>
        <w:rPr>
          <w:rFonts w:ascii="Calibri" w:hAnsi="Calibri" w:cs="Calibri"/>
          <w:sz w:val="28"/>
          <w:szCs w:val="24"/>
          <w:lang w:val="vi-VN"/>
        </w:rPr>
        <w:t>2. Bộ nhớ trong</w:t>
      </w:r>
    </w:p>
    <w:p w14:paraId="631E8587" w14:textId="77777777" w:rsidR="009C7578" w:rsidRPr="009C7578" w:rsidRDefault="009C7578" w:rsidP="009C7578">
      <w:pPr>
        <w:rPr>
          <w:rFonts w:ascii="Calibri" w:hAnsi="Calibri" w:cs="Calibri"/>
          <w:sz w:val="28"/>
          <w:szCs w:val="24"/>
        </w:rPr>
      </w:pPr>
      <w:r w:rsidRPr="009C7578">
        <w:rPr>
          <w:rFonts w:ascii="Calibri" w:hAnsi="Calibri" w:cs="Calibri"/>
          <w:b/>
          <w:bCs/>
          <w:sz w:val="28"/>
          <w:szCs w:val="24"/>
        </w:rPr>
        <w:t>Bộ nhớ trong (Internal Memory hay Main Memory)</w:t>
      </w:r>
      <w:r w:rsidRPr="009C7578">
        <w:rPr>
          <w:rFonts w:ascii="Calibri" w:hAnsi="Calibri" w:cs="Calibri"/>
          <w:sz w:val="28"/>
          <w:szCs w:val="24"/>
        </w:rPr>
        <w:t> là nơi lưu trữ lệnh và dữ liệu của hệ thống và người dùng để CPU xử lý.</w:t>
      </w:r>
    </w:p>
    <w:p w14:paraId="24F576AB" w14:textId="77777777" w:rsidR="009C7578" w:rsidRPr="009C7578" w:rsidRDefault="009C7578" w:rsidP="009C7578">
      <w:pPr>
        <w:rPr>
          <w:rFonts w:ascii="Calibri" w:hAnsi="Calibri" w:cs="Calibri"/>
          <w:sz w:val="28"/>
          <w:szCs w:val="24"/>
        </w:rPr>
      </w:pPr>
      <w:r w:rsidRPr="009C7578">
        <w:rPr>
          <w:rFonts w:ascii="Calibri" w:hAnsi="Calibri" w:cs="Calibri"/>
          <w:sz w:val="28"/>
          <w:szCs w:val="24"/>
        </w:rPr>
        <w:t>Bộ nhớ trong thường là bộ nhớ bán dẫn, bao gồm hai loại chính:</w:t>
      </w:r>
    </w:p>
    <w:p w14:paraId="77D643CD" w14:textId="449F0653"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Bộ nhớ chỉ đọc (Read Only Memory - ROM)</w:t>
      </w:r>
      <w:r w:rsidRPr="009C7578">
        <w:rPr>
          <w:rFonts w:ascii="Calibri" w:hAnsi="Calibri" w:cs="Calibri"/>
          <w:sz w:val="28"/>
          <w:szCs w:val="24"/>
        </w:rPr>
        <w:t>: Lưu trữ lệnh và dữ liệu của hệ thống, thông tin trong ROM được</w:t>
      </w:r>
      <w:r>
        <w:rPr>
          <w:rFonts w:ascii="Calibri" w:hAnsi="Calibri" w:cs="Calibri"/>
          <w:sz w:val="28"/>
          <w:szCs w:val="24"/>
          <w:lang w:val="vi-VN"/>
        </w:rPr>
        <w:t xml:space="preserve"> nhà sản xuất</w:t>
      </w:r>
      <w:r w:rsidRPr="009C7578">
        <w:rPr>
          <w:rFonts w:ascii="Calibri" w:hAnsi="Calibri" w:cs="Calibri"/>
          <w:sz w:val="28"/>
          <w:szCs w:val="24"/>
        </w:rPr>
        <w:t xml:space="preserve"> nạp từ khi sản xuất và không thể thay đổi trong quá trình sử dụng. Thông tin trong ROM tồn tại ngay cả khi không có nguồn điện.</w:t>
      </w:r>
    </w:p>
    <w:p w14:paraId="71F40CD3" w14:textId="245D9D03" w:rsidR="009C7578" w:rsidRPr="00EF06D0"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Bộ nhớ truy cập ngẫu nhiên (Random Access Memory - RAM)</w:t>
      </w:r>
      <w:r w:rsidRPr="009C7578">
        <w:rPr>
          <w:rFonts w:ascii="Calibri" w:hAnsi="Calibri" w:cs="Calibri"/>
          <w:sz w:val="28"/>
          <w:szCs w:val="24"/>
        </w:rPr>
        <w:t>: Lưu trữ lệnh và dữ liệu của hệ thống và</w:t>
      </w:r>
      <w:r>
        <w:rPr>
          <w:rFonts w:ascii="Calibri" w:hAnsi="Calibri" w:cs="Calibri"/>
          <w:sz w:val="28"/>
          <w:szCs w:val="24"/>
          <w:lang w:val="vi-VN"/>
        </w:rPr>
        <w:t xml:space="preserve"> của</w:t>
      </w:r>
      <w:r w:rsidRPr="009C7578">
        <w:rPr>
          <w:rFonts w:ascii="Calibri" w:hAnsi="Calibri" w:cs="Calibri"/>
          <w:sz w:val="28"/>
          <w:szCs w:val="24"/>
        </w:rPr>
        <w:t xml:space="preserve"> người dùng, có dung lượng lớn hơn ROM. Tuy nhiên, thông tin trong RAM chỉ tồn tại khi có nguồn </w:t>
      </w:r>
      <w:r>
        <w:rPr>
          <w:rFonts w:ascii="Calibri" w:hAnsi="Calibri" w:cs="Calibri"/>
          <w:sz w:val="28"/>
          <w:szCs w:val="24"/>
        </w:rPr>
        <w:t>điện</w:t>
      </w:r>
      <w:r>
        <w:rPr>
          <w:rFonts w:ascii="Calibri" w:hAnsi="Calibri" w:cs="Calibri"/>
          <w:sz w:val="28"/>
          <w:szCs w:val="24"/>
          <w:lang w:val="vi-VN"/>
        </w:rPr>
        <w:t>, khi không có nguồn điện thông tin trong RAM bị mất</w:t>
      </w:r>
      <w:r w:rsidRPr="009C7578">
        <w:rPr>
          <w:rFonts w:ascii="Calibri" w:hAnsi="Calibri" w:cs="Calibri"/>
          <w:sz w:val="28"/>
          <w:szCs w:val="24"/>
        </w:rPr>
        <w:t>.</w:t>
      </w:r>
    </w:p>
    <w:p w14:paraId="464F4CF6" w14:textId="40E926CD" w:rsidR="00EF06D0" w:rsidRPr="00EF06D0" w:rsidRDefault="00EF06D0" w:rsidP="00EF06D0">
      <w:pPr>
        <w:rPr>
          <w:rFonts w:ascii="Calibri" w:hAnsi="Calibri" w:cs="Calibri"/>
          <w:sz w:val="28"/>
          <w:szCs w:val="24"/>
          <w:lang w:val="vi-VN"/>
        </w:rPr>
      </w:pPr>
      <w:r w:rsidRPr="00EF06D0">
        <w:rPr>
          <w:rFonts w:ascii="Calibri" w:hAnsi="Calibri" w:cs="Calibri"/>
          <w:noProof/>
          <w:sz w:val="28"/>
          <w:szCs w:val="24"/>
          <w:lang w:val="vi-VN"/>
        </w:rPr>
        <w:lastRenderedPageBreak/>
        <w:drawing>
          <wp:inline distT="0" distB="0" distL="0" distR="0" wp14:anchorId="4B826A94" wp14:editId="4FABE6B5">
            <wp:extent cx="5076825" cy="2286000"/>
            <wp:effectExtent l="0" t="0" r="9525" b="0"/>
            <wp:docPr id="436652179" name="Picture 1" descr="A close-up of several computer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79" name="Picture 1" descr="A close-up of several computer components&#10;&#10;Description automatically generated"/>
                    <pic:cNvPicPr/>
                  </pic:nvPicPr>
                  <pic:blipFill>
                    <a:blip r:embed="rId8"/>
                    <a:stretch>
                      <a:fillRect/>
                    </a:stretch>
                  </pic:blipFill>
                  <pic:spPr>
                    <a:xfrm>
                      <a:off x="0" y="0"/>
                      <a:ext cx="5076825" cy="2286000"/>
                    </a:xfrm>
                    <a:prstGeom prst="rect">
                      <a:avLst/>
                    </a:prstGeom>
                  </pic:spPr>
                </pic:pic>
              </a:graphicData>
            </a:graphic>
          </wp:inline>
        </w:drawing>
      </w:r>
    </w:p>
    <w:p w14:paraId="5CEEEC19" w14:textId="77777777" w:rsidR="009C7578" w:rsidRDefault="009C7578">
      <w:pPr>
        <w:rPr>
          <w:rFonts w:ascii="Calibri" w:hAnsi="Calibri" w:cs="Calibri"/>
          <w:sz w:val="28"/>
          <w:szCs w:val="24"/>
          <w:lang w:val="vi-VN"/>
        </w:rPr>
      </w:pPr>
    </w:p>
    <w:p w14:paraId="00C4F134" w14:textId="79BDE5B0" w:rsidR="00FE47AC" w:rsidRDefault="009C7578" w:rsidP="009C7578">
      <w:pPr>
        <w:pStyle w:val="Heading2"/>
        <w:rPr>
          <w:rFonts w:ascii="Calibri" w:hAnsi="Calibri" w:cs="Calibri"/>
          <w:sz w:val="28"/>
          <w:szCs w:val="24"/>
          <w:lang w:val="vi-VN"/>
        </w:rPr>
      </w:pPr>
      <w:r>
        <w:rPr>
          <w:rFonts w:ascii="Calibri" w:hAnsi="Calibri" w:cs="Calibri"/>
          <w:sz w:val="28"/>
          <w:szCs w:val="24"/>
          <w:lang w:val="vi-VN"/>
        </w:rPr>
        <w:t>3. Thiết bị vào – ra</w:t>
      </w:r>
    </w:p>
    <w:p w14:paraId="7FC883E0" w14:textId="77777777" w:rsidR="009C7578" w:rsidRPr="009C7578" w:rsidRDefault="009C7578" w:rsidP="009C7578">
      <w:pPr>
        <w:rPr>
          <w:rFonts w:ascii="Calibri" w:hAnsi="Calibri" w:cs="Calibri"/>
          <w:sz w:val="28"/>
          <w:szCs w:val="24"/>
        </w:rPr>
      </w:pPr>
      <w:r w:rsidRPr="009C7578">
        <w:rPr>
          <w:rFonts w:ascii="Calibri" w:hAnsi="Calibri" w:cs="Calibri"/>
          <w:b/>
          <w:bCs/>
          <w:sz w:val="28"/>
          <w:szCs w:val="24"/>
        </w:rPr>
        <w:t>Các thiết bị vào ra (Input – Output devices)</w:t>
      </w:r>
      <w:r w:rsidRPr="009C7578">
        <w:rPr>
          <w:rFonts w:ascii="Calibri" w:hAnsi="Calibri" w:cs="Calibri"/>
          <w:sz w:val="28"/>
          <w:szCs w:val="24"/>
        </w:rPr>
        <w:t>, hay còn gọi là các thiết bị ngoại vi (Peripheral devices), đảm nhiệm việc nhập dữ liệu vào, điều khiển hệ thống và xuất dữ liệu ra.</w:t>
      </w:r>
    </w:p>
    <w:p w14:paraId="11546861" w14:textId="77777777" w:rsidR="009C7578" w:rsidRPr="009C7578" w:rsidRDefault="009C7578" w:rsidP="009C7578">
      <w:pPr>
        <w:rPr>
          <w:rFonts w:ascii="Calibri" w:hAnsi="Calibri" w:cs="Calibri"/>
          <w:sz w:val="28"/>
          <w:szCs w:val="24"/>
        </w:rPr>
      </w:pPr>
      <w:r w:rsidRPr="009C7578">
        <w:rPr>
          <w:rFonts w:ascii="Calibri" w:hAnsi="Calibri" w:cs="Calibri"/>
          <w:sz w:val="28"/>
          <w:szCs w:val="24"/>
        </w:rPr>
        <w:t>Có hai nhóm thiết bị ngoại vi chính:</w:t>
      </w:r>
    </w:p>
    <w:p w14:paraId="7B698D96" w14:textId="24A479BB"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Các thiết bị vào (Input devices)</w:t>
      </w:r>
      <w:r w:rsidRPr="009C7578">
        <w:rPr>
          <w:rFonts w:ascii="Calibri" w:hAnsi="Calibri" w:cs="Calibri"/>
          <w:sz w:val="28"/>
          <w:szCs w:val="24"/>
        </w:rPr>
        <w:t>: Dùng để nhập dữ liệu vào và điều khiển hệ thống, bao gồm: bàn phím (keyboard), chuột (mouse), ổ đĩa (Disk Drives), máy quét ảnh (Scanners),...</w:t>
      </w:r>
    </w:p>
    <w:p w14:paraId="1B69A755" w14:textId="40E70EA6" w:rsidR="009C7578" w:rsidRPr="009C7578" w:rsidRDefault="009C7578" w:rsidP="009C7578">
      <w:pPr>
        <w:pStyle w:val="ListParagraph"/>
        <w:numPr>
          <w:ilvl w:val="0"/>
          <w:numId w:val="18"/>
        </w:numPr>
        <w:rPr>
          <w:rFonts w:ascii="Calibri" w:hAnsi="Calibri" w:cs="Calibri"/>
          <w:sz w:val="28"/>
          <w:szCs w:val="24"/>
        </w:rPr>
      </w:pPr>
      <w:r w:rsidRPr="009C7578">
        <w:rPr>
          <w:rFonts w:ascii="Calibri" w:hAnsi="Calibri" w:cs="Calibri"/>
          <w:b/>
          <w:bCs/>
          <w:sz w:val="28"/>
          <w:szCs w:val="24"/>
        </w:rPr>
        <w:t>Các thiết bị ra (Output devices)</w:t>
      </w:r>
      <w:r w:rsidRPr="009C7578">
        <w:rPr>
          <w:rFonts w:ascii="Calibri" w:hAnsi="Calibri" w:cs="Calibri"/>
          <w:sz w:val="28"/>
          <w:szCs w:val="24"/>
        </w:rPr>
        <w:t>: Dùng để xuất dữ liệu ra, bao gồm: màn hình (Screen), máy in (Printers), ổ đĩa (Disk Drives), máy vẽ (Plotters),...</w:t>
      </w:r>
    </w:p>
    <w:p w14:paraId="70462C60" w14:textId="77777777" w:rsidR="009C7578" w:rsidRDefault="009C7578">
      <w:pPr>
        <w:rPr>
          <w:rFonts w:ascii="Calibri" w:hAnsi="Calibri" w:cs="Calibri"/>
          <w:sz w:val="28"/>
          <w:szCs w:val="24"/>
          <w:lang w:val="vi-VN"/>
        </w:rPr>
      </w:pPr>
    </w:p>
    <w:p w14:paraId="3DF306AD" w14:textId="2F53DFEF" w:rsidR="009C7578" w:rsidRDefault="009C7578" w:rsidP="009C7578">
      <w:pPr>
        <w:pStyle w:val="Heading2"/>
        <w:rPr>
          <w:rFonts w:ascii="Calibri" w:hAnsi="Calibri" w:cs="Calibri"/>
          <w:sz w:val="28"/>
          <w:szCs w:val="24"/>
          <w:lang w:val="vi-VN"/>
        </w:rPr>
      </w:pPr>
      <w:r>
        <w:rPr>
          <w:rFonts w:ascii="Calibri" w:hAnsi="Calibri" w:cs="Calibri"/>
          <w:sz w:val="28"/>
          <w:szCs w:val="24"/>
          <w:lang w:val="vi-VN"/>
        </w:rPr>
        <w:t>4. Bus hệ thống</w:t>
      </w:r>
    </w:p>
    <w:p w14:paraId="2F0BBFCD" w14:textId="77777777" w:rsidR="009C7578" w:rsidRPr="009C7578" w:rsidRDefault="009C7578" w:rsidP="00EF06D0">
      <w:pPr>
        <w:rPr>
          <w:rFonts w:ascii="Calibri" w:hAnsi="Calibri" w:cs="Calibri"/>
          <w:sz w:val="28"/>
          <w:szCs w:val="24"/>
        </w:rPr>
      </w:pPr>
      <w:r w:rsidRPr="009C7578">
        <w:rPr>
          <w:rFonts w:ascii="Calibri" w:hAnsi="Calibri" w:cs="Calibri"/>
          <w:b/>
          <w:bCs/>
          <w:sz w:val="28"/>
          <w:szCs w:val="24"/>
        </w:rPr>
        <w:t>Bus hệ thống (System Bus)</w:t>
      </w:r>
      <w:r w:rsidRPr="009C7578">
        <w:rPr>
          <w:rFonts w:ascii="Calibri" w:hAnsi="Calibri" w:cs="Calibri"/>
          <w:sz w:val="28"/>
          <w:szCs w:val="24"/>
        </w:rPr>
        <w:t> là tập hợp các đường dây kết nối CPU với các thành phần khác của máy tính.</w:t>
      </w:r>
    </w:p>
    <w:p w14:paraId="70C9F5FC" w14:textId="77777777" w:rsidR="009C7578" w:rsidRPr="009C7578" w:rsidRDefault="009C7578" w:rsidP="00EF06D0">
      <w:pPr>
        <w:rPr>
          <w:rFonts w:ascii="Calibri" w:hAnsi="Calibri" w:cs="Calibri"/>
          <w:sz w:val="28"/>
          <w:szCs w:val="24"/>
        </w:rPr>
      </w:pPr>
      <w:r w:rsidRPr="009C7578">
        <w:rPr>
          <w:rFonts w:ascii="Calibri" w:hAnsi="Calibri" w:cs="Calibri"/>
          <w:sz w:val="28"/>
          <w:szCs w:val="24"/>
        </w:rPr>
        <w:t>Bus hệ thống gồm ba bus con chính:</w:t>
      </w:r>
    </w:p>
    <w:p w14:paraId="0EEEAE93" w14:textId="71F122F6" w:rsidR="009C7578" w:rsidRPr="00EF06D0" w:rsidRDefault="009C7578" w:rsidP="00EF06D0">
      <w:pPr>
        <w:pStyle w:val="ListParagraph"/>
        <w:numPr>
          <w:ilvl w:val="0"/>
          <w:numId w:val="18"/>
        </w:numPr>
        <w:rPr>
          <w:rFonts w:ascii="Calibri" w:hAnsi="Calibri" w:cs="Calibri"/>
          <w:sz w:val="28"/>
          <w:szCs w:val="24"/>
        </w:rPr>
      </w:pPr>
      <w:r w:rsidRPr="00EF06D0">
        <w:rPr>
          <w:rFonts w:ascii="Calibri" w:hAnsi="Calibri" w:cs="Calibri"/>
          <w:b/>
          <w:bCs/>
          <w:sz w:val="28"/>
          <w:szCs w:val="24"/>
        </w:rPr>
        <w:t>Bus địa chỉ (Address bus - Bus A)</w:t>
      </w:r>
      <w:r w:rsidRPr="00EF06D0">
        <w:rPr>
          <w:rFonts w:ascii="Calibri" w:hAnsi="Calibri" w:cs="Calibri"/>
          <w:sz w:val="28"/>
          <w:szCs w:val="24"/>
        </w:rPr>
        <w:t xml:space="preserve">: Truyền </w:t>
      </w:r>
      <w:r w:rsidRPr="000B29CF">
        <w:rPr>
          <w:rFonts w:ascii="Calibri" w:hAnsi="Calibri" w:cs="Calibri"/>
          <w:b/>
          <w:bCs/>
          <w:i/>
          <w:iCs/>
          <w:color w:val="FF0000"/>
          <w:sz w:val="28"/>
          <w:szCs w:val="24"/>
        </w:rPr>
        <w:t>tín hiệu địa chỉ</w:t>
      </w:r>
      <w:r w:rsidRPr="000B29CF">
        <w:rPr>
          <w:rFonts w:ascii="Calibri" w:hAnsi="Calibri" w:cs="Calibri"/>
          <w:color w:val="FF0000"/>
          <w:sz w:val="28"/>
          <w:szCs w:val="24"/>
        </w:rPr>
        <w:t xml:space="preserve"> </w:t>
      </w:r>
      <w:r w:rsidRPr="00EF06D0">
        <w:rPr>
          <w:rFonts w:ascii="Calibri" w:hAnsi="Calibri" w:cs="Calibri"/>
          <w:sz w:val="28"/>
          <w:szCs w:val="24"/>
        </w:rPr>
        <w:t>từ CPU đến bộ nhớ và các thiết bị ngoại vi.</w:t>
      </w:r>
    </w:p>
    <w:p w14:paraId="7B273D82" w14:textId="77777777" w:rsidR="00EF06D0" w:rsidRPr="00EF06D0" w:rsidRDefault="009C7578" w:rsidP="00EF06D0">
      <w:pPr>
        <w:pStyle w:val="ListParagraph"/>
        <w:numPr>
          <w:ilvl w:val="0"/>
          <w:numId w:val="18"/>
        </w:numPr>
        <w:rPr>
          <w:rFonts w:ascii="Calibri" w:hAnsi="Calibri" w:cs="Calibri"/>
          <w:sz w:val="28"/>
          <w:szCs w:val="24"/>
        </w:rPr>
      </w:pPr>
      <w:r w:rsidRPr="00EF06D0">
        <w:rPr>
          <w:rFonts w:ascii="Calibri" w:hAnsi="Calibri" w:cs="Calibri"/>
          <w:b/>
          <w:bCs/>
          <w:sz w:val="28"/>
          <w:szCs w:val="24"/>
        </w:rPr>
        <w:t>Bus dữ liệu (Data bus - Bus D)</w:t>
      </w:r>
      <w:r w:rsidRPr="00EF06D0">
        <w:rPr>
          <w:rFonts w:ascii="Calibri" w:hAnsi="Calibri" w:cs="Calibri"/>
          <w:sz w:val="28"/>
          <w:szCs w:val="24"/>
        </w:rPr>
        <w:t xml:space="preserve">: Vận chuyển các </w:t>
      </w:r>
      <w:r w:rsidRPr="000B29CF">
        <w:rPr>
          <w:rFonts w:ascii="Calibri" w:hAnsi="Calibri" w:cs="Calibri"/>
          <w:b/>
          <w:bCs/>
          <w:i/>
          <w:iCs/>
          <w:color w:val="FF0000"/>
          <w:sz w:val="28"/>
          <w:szCs w:val="24"/>
        </w:rPr>
        <w:t xml:space="preserve">tín hiệu dữ liệu </w:t>
      </w:r>
      <w:r w:rsidRPr="00EF06D0">
        <w:rPr>
          <w:rFonts w:ascii="Calibri" w:hAnsi="Calibri" w:cs="Calibri"/>
          <w:sz w:val="28"/>
          <w:szCs w:val="24"/>
        </w:rPr>
        <w:t>theo hai chiều đi và đến CPU.</w:t>
      </w:r>
    </w:p>
    <w:p w14:paraId="5FA210F5" w14:textId="5B32F19D" w:rsidR="00FE47AC" w:rsidRPr="00152D3D" w:rsidRDefault="009C7578" w:rsidP="00EF06D0">
      <w:pPr>
        <w:pStyle w:val="ListParagraph"/>
        <w:numPr>
          <w:ilvl w:val="0"/>
          <w:numId w:val="18"/>
        </w:numPr>
        <w:rPr>
          <w:rFonts w:ascii="Calibri" w:hAnsi="Calibri" w:cs="Calibri"/>
          <w:sz w:val="28"/>
          <w:szCs w:val="24"/>
        </w:rPr>
      </w:pPr>
      <w:r w:rsidRPr="00EF06D0">
        <w:rPr>
          <w:rFonts w:ascii="Calibri" w:hAnsi="Calibri" w:cs="Calibri"/>
          <w:b/>
          <w:bCs/>
          <w:sz w:val="28"/>
          <w:szCs w:val="24"/>
        </w:rPr>
        <w:t>Bus điều khiển (Control bus - Bus C)</w:t>
      </w:r>
      <w:r w:rsidRPr="00EF06D0">
        <w:rPr>
          <w:rFonts w:ascii="Calibri" w:hAnsi="Calibri" w:cs="Calibri"/>
          <w:sz w:val="28"/>
          <w:szCs w:val="24"/>
        </w:rPr>
        <w:t xml:space="preserve">: Truyền </w:t>
      </w:r>
      <w:r w:rsidRPr="000B29CF">
        <w:rPr>
          <w:rFonts w:ascii="Calibri" w:hAnsi="Calibri" w:cs="Calibri"/>
          <w:b/>
          <w:bCs/>
          <w:i/>
          <w:iCs/>
          <w:color w:val="FF0000"/>
          <w:sz w:val="28"/>
          <w:szCs w:val="24"/>
        </w:rPr>
        <w:t>tín hiệu điều khiển</w:t>
      </w:r>
      <w:r w:rsidRPr="000B29CF">
        <w:rPr>
          <w:rFonts w:ascii="Calibri" w:hAnsi="Calibri" w:cs="Calibri"/>
          <w:color w:val="FF0000"/>
          <w:sz w:val="28"/>
          <w:szCs w:val="24"/>
        </w:rPr>
        <w:t xml:space="preserve"> </w:t>
      </w:r>
      <w:r w:rsidRPr="00EF06D0">
        <w:rPr>
          <w:rFonts w:ascii="Calibri" w:hAnsi="Calibri" w:cs="Calibri"/>
          <w:sz w:val="28"/>
          <w:szCs w:val="24"/>
        </w:rPr>
        <w:t>từ CPU đến các thành phần khác và truyền tín hiệu trạng thái của các thành phần khác đến CPU</w:t>
      </w:r>
    </w:p>
    <w:p w14:paraId="59F75072" w14:textId="41B820D4" w:rsidR="00152D3D" w:rsidRPr="00152D3D" w:rsidRDefault="00152D3D" w:rsidP="00152D3D">
      <w:pPr>
        <w:rPr>
          <w:rFonts w:ascii="Calibri" w:hAnsi="Calibri" w:cs="Calibri"/>
          <w:sz w:val="28"/>
          <w:szCs w:val="24"/>
          <w:lang w:val="vi-VN"/>
        </w:rPr>
      </w:pPr>
      <w:r>
        <w:rPr>
          <w:rFonts w:ascii="Calibri" w:hAnsi="Calibri" w:cs="Calibri"/>
          <w:sz w:val="28"/>
          <w:szCs w:val="24"/>
          <w:lang w:val="vi-VN"/>
        </w:rPr>
        <w:t xml:space="preserve">Chiều : Bus địa chỉ, điều khiển : từ CPU ra. Bus dữ liệu : 2 chiều. </w:t>
      </w:r>
    </w:p>
    <w:sectPr w:rsidR="00152D3D" w:rsidRPr="00152D3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4E8"/>
    <w:multiLevelType w:val="multilevel"/>
    <w:tmpl w:val="64708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392C"/>
    <w:multiLevelType w:val="multilevel"/>
    <w:tmpl w:val="027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A01B49"/>
    <w:multiLevelType w:val="multilevel"/>
    <w:tmpl w:val="0C1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36F75"/>
    <w:multiLevelType w:val="hybridMultilevel"/>
    <w:tmpl w:val="7B5C0858"/>
    <w:lvl w:ilvl="0" w:tplc="78688A0C">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284C0D"/>
    <w:multiLevelType w:val="multilevel"/>
    <w:tmpl w:val="95F0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33585D"/>
    <w:multiLevelType w:val="multilevel"/>
    <w:tmpl w:val="6812F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36091E"/>
    <w:multiLevelType w:val="multilevel"/>
    <w:tmpl w:val="041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471200">
    <w:abstractNumId w:val="6"/>
    <w:lvlOverride w:ilvl="0">
      <w:startOverride w:val="1"/>
    </w:lvlOverride>
  </w:num>
  <w:num w:numId="2" w16cid:durableId="651258342">
    <w:abstractNumId w:val="6"/>
    <w:lvlOverride w:ilvl="0">
      <w:startOverride w:val="2"/>
    </w:lvlOverride>
  </w:num>
  <w:num w:numId="3" w16cid:durableId="933127384">
    <w:abstractNumId w:val="1"/>
    <w:lvlOverride w:ilvl="0">
      <w:startOverride w:val="1"/>
    </w:lvlOverride>
  </w:num>
  <w:num w:numId="4" w16cid:durableId="1037240534">
    <w:abstractNumId w:val="1"/>
    <w:lvlOverride w:ilvl="0">
      <w:startOverride w:val="2"/>
    </w:lvlOverride>
  </w:num>
  <w:num w:numId="5" w16cid:durableId="1667903372">
    <w:abstractNumId w:val="1"/>
    <w:lvlOverride w:ilvl="0">
      <w:startOverride w:val="3"/>
    </w:lvlOverride>
  </w:num>
  <w:num w:numId="6" w16cid:durableId="810907040">
    <w:abstractNumId w:val="1"/>
    <w:lvlOverride w:ilvl="0">
      <w:startOverride w:val="4"/>
    </w:lvlOverride>
  </w:num>
  <w:num w:numId="7" w16cid:durableId="776369241">
    <w:abstractNumId w:val="1"/>
    <w:lvlOverride w:ilvl="0">
      <w:startOverride w:val="5"/>
    </w:lvlOverride>
  </w:num>
  <w:num w:numId="8" w16cid:durableId="500895987">
    <w:abstractNumId w:val="1"/>
    <w:lvlOverride w:ilvl="0">
      <w:startOverride w:val="6"/>
    </w:lvlOverride>
  </w:num>
  <w:num w:numId="9" w16cid:durableId="2095128764">
    <w:abstractNumId w:val="1"/>
    <w:lvlOverride w:ilvl="0">
      <w:startOverride w:val="7"/>
    </w:lvlOverride>
  </w:num>
  <w:num w:numId="10" w16cid:durableId="1561284898">
    <w:abstractNumId w:val="1"/>
    <w:lvlOverride w:ilvl="0">
      <w:startOverride w:val="8"/>
    </w:lvlOverride>
  </w:num>
  <w:num w:numId="11" w16cid:durableId="331299440">
    <w:abstractNumId w:val="1"/>
    <w:lvlOverride w:ilvl="0">
      <w:startOverride w:val="9"/>
    </w:lvlOverride>
  </w:num>
  <w:num w:numId="12" w16cid:durableId="1300838473">
    <w:abstractNumId w:val="1"/>
    <w:lvlOverride w:ilvl="0">
      <w:startOverride w:val="10"/>
    </w:lvlOverride>
  </w:num>
  <w:num w:numId="13" w16cid:durableId="131489282">
    <w:abstractNumId w:val="5"/>
  </w:num>
  <w:num w:numId="14" w16cid:durableId="456264867">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488592487">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968584652">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626541942">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1002317597">
    <w:abstractNumId w:val="3"/>
  </w:num>
  <w:num w:numId="19" w16cid:durableId="28577451">
    <w:abstractNumId w:val="0"/>
  </w:num>
  <w:num w:numId="20" w16cid:durableId="401611093">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735859496">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358772618">
    <w:abstractNumId w:val="4"/>
  </w:num>
  <w:num w:numId="23" w16cid:durableId="1063217488">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984628118">
    <w:abstractNumId w:val="4"/>
    <w:lvlOverride w:ilvl="1">
      <w:lvl w:ilvl="1">
        <w:numFmt w:val="bullet"/>
        <w:lvlText w:val=""/>
        <w:lvlJc w:val="left"/>
        <w:pPr>
          <w:tabs>
            <w:tab w:val="num" w:pos="1440"/>
          </w:tabs>
          <w:ind w:left="1440" w:hanging="360"/>
        </w:pPr>
        <w:rPr>
          <w:rFonts w:ascii="Symbol" w:hAnsi="Symbol" w:hint="default"/>
          <w:sz w:val="20"/>
        </w:rPr>
      </w:lvl>
    </w:lvlOverride>
  </w:num>
  <w:num w:numId="25" w16cid:durableId="789474216">
    <w:abstractNumId w:val="2"/>
  </w:num>
  <w:num w:numId="26" w16cid:durableId="29676429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337195581">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795414137">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4F"/>
    <w:rsid w:val="000B29CF"/>
    <w:rsid w:val="00106109"/>
    <w:rsid w:val="00152D3D"/>
    <w:rsid w:val="002333A9"/>
    <w:rsid w:val="002802F9"/>
    <w:rsid w:val="00290845"/>
    <w:rsid w:val="002F7A44"/>
    <w:rsid w:val="00312A34"/>
    <w:rsid w:val="00390ACA"/>
    <w:rsid w:val="005C3E9C"/>
    <w:rsid w:val="00816163"/>
    <w:rsid w:val="009832B9"/>
    <w:rsid w:val="009C7578"/>
    <w:rsid w:val="00AB771C"/>
    <w:rsid w:val="00AD0220"/>
    <w:rsid w:val="00BA2E4B"/>
    <w:rsid w:val="00BC5C4F"/>
    <w:rsid w:val="00EF06D0"/>
    <w:rsid w:val="00FE4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4CACB"/>
  <w15:chartTrackingRefBased/>
  <w15:docId w15:val="{C230CB22-27F9-4B2A-9015-9DFBD116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5C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C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C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C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5C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5C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C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C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C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5C4F"/>
    <w:pPr>
      <w:spacing w:before="160"/>
      <w:jc w:val="center"/>
    </w:pPr>
    <w:rPr>
      <w:i/>
      <w:iCs/>
      <w:color w:val="404040" w:themeColor="text1" w:themeTint="BF"/>
    </w:rPr>
  </w:style>
  <w:style w:type="character" w:customStyle="1" w:styleId="QuoteChar">
    <w:name w:val="Quote Char"/>
    <w:basedOn w:val="DefaultParagraphFont"/>
    <w:link w:val="Quote"/>
    <w:uiPriority w:val="29"/>
    <w:rsid w:val="00BC5C4F"/>
    <w:rPr>
      <w:i/>
      <w:iCs/>
      <w:color w:val="404040" w:themeColor="text1" w:themeTint="BF"/>
    </w:rPr>
  </w:style>
  <w:style w:type="paragraph" w:styleId="ListParagraph">
    <w:name w:val="List Paragraph"/>
    <w:basedOn w:val="Normal"/>
    <w:uiPriority w:val="34"/>
    <w:qFormat/>
    <w:rsid w:val="00BC5C4F"/>
    <w:pPr>
      <w:ind w:left="720"/>
      <w:contextualSpacing/>
    </w:pPr>
  </w:style>
  <w:style w:type="character" w:styleId="IntenseEmphasis">
    <w:name w:val="Intense Emphasis"/>
    <w:basedOn w:val="DefaultParagraphFont"/>
    <w:uiPriority w:val="21"/>
    <w:qFormat/>
    <w:rsid w:val="00BC5C4F"/>
    <w:rPr>
      <w:i/>
      <w:iCs/>
      <w:color w:val="0F4761" w:themeColor="accent1" w:themeShade="BF"/>
    </w:rPr>
  </w:style>
  <w:style w:type="paragraph" w:styleId="IntenseQuote">
    <w:name w:val="Intense Quote"/>
    <w:basedOn w:val="Normal"/>
    <w:next w:val="Normal"/>
    <w:link w:val="IntenseQuoteChar"/>
    <w:uiPriority w:val="30"/>
    <w:qFormat/>
    <w:rsid w:val="00BC5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4F"/>
    <w:rPr>
      <w:i/>
      <w:iCs/>
      <w:color w:val="0F4761" w:themeColor="accent1" w:themeShade="BF"/>
    </w:rPr>
  </w:style>
  <w:style w:type="character" w:styleId="IntenseReference">
    <w:name w:val="Intense Reference"/>
    <w:basedOn w:val="DefaultParagraphFont"/>
    <w:uiPriority w:val="32"/>
    <w:qFormat/>
    <w:rsid w:val="00BC5C4F"/>
    <w:rPr>
      <w:b/>
      <w:bCs/>
      <w:smallCaps/>
      <w:color w:val="0F4761" w:themeColor="accent1" w:themeShade="BF"/>
      <w:spacing w:val="5"/>
    </w:rPr>
  </w:style>
  <w:style w:type="character" w:styleId="Hyperlink">
    <w:name w:val="Hyperlink"/>
    <w:basedOn w:val="DefaultParagraphFont"/>
    <w:uiPriority w:val="99"/>
    <w:unhideWhenUsed/>
    <w:rsid w:val="00BA2E4B"/>
    <w:rPr>
      <w:color w:val="467886" w:themeColor="hyperlink"/>
      <w:u w:val="single"/>
    </w:rPr>
  </w:style>
  <w:style w:type="character" w:styleId="UnresolvedMention">
    <w:name w:val="Unresolved Mention"/>
    <w:basedOn w:val="DefaultParagraphFont"/>
    <w:uiPriority w:val="99"/>
    <w:semiHidden/>
    <w:unhideWhenUsed/>
    <w:rsid w:val="00BA2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33109">
      <w:bodyDiv w:val="1"/>
      <w:marLeft w:val="0"/>
      <w:marRight w:val="0"/>
      <w:marTop w:val="0"/>
      <w:marBottom w:val="0"/>
      <w:divBdr>
        <w:top w:val="none" w:sz="0" w:space="0" w:color="auto"/>
        <w:left w:val="none" w:sz="0" w:space="0" w:color="auto"/>
        <w:bottom w:val="none" w:sz="0" w:space="0" w:color="auto"/>
        <w:right w:val="none" w:sz="0" w:space="0" w:color="auto"/>
      </w:divBdr>
    </w:div>
    <w:div w:id="156042490">
      <w:bodyDiv w:val="1"/>
      <w:marLeft w:val="0"/>
      <w:marRight w:val="0"/>
      <w:marTop w:val="0"/>
      <w:marBottom w:val="0"/>
      <w:divBdr>
        <w:top w:val="none" w:sz="0" w:space="0" w:color="auto"/>
        <w:left w:val="none" w:sz="0" w:space="0" w:color="auto"/>
        <w:bottom w:val="none" w:sz="0" w:space="0" w:color="auto"/>
        <w:right w:val="none" w:sz="0" w:space="0" w:color="auto"/>
      </w:divBdr>
    </w:div>
    <w:div w:id="370767457">
      <w:bodyDiv w:val="1"/>
      <w:marLeft w:val="0"/>
      <w:marRight w:val="0"/>
      <w:marTop w:val="0"/>
      <w:marBottom w:val="0"/>
      <w:divBdr>
        <w:top w:val="none" w:sz="0" w:space="0" w:color="auto"/>
        <w:left w:val="none" w:sz="0" w:space="0" w:color="auto"/>
        <w:bottom w:val="none" w:sz="0" w:space="0" w:color="auto"/>
        <w:right w:val="none" w:sz="0" w:space="0" w:color="auto"/>
      </w:divBdr>
    </w:div>
    <w:div w:id="470362804">
      <w:bodyDiv w:val="1"/>
      <w:marLeft w:val="0"/>
      <w:marRight w:val="0"/>
      <w:marTop w:val="0"/>
      <w:marBottom w:val="0"/>
      <w:divBdr>
        <w:top w:val="none" w:sz="0" w:space="0" w:color="auto"/>
        <w:left w:val="none" w:sz="0" w:space="0" w:color="auto"/>
        <w:bottom w:val="none" w:sz="0" w:space="0" w:color="auto"/>
        <w:right w:val="none" w:sz="0" w:space="0" w:color="auto"/>
      </w:divBdr>
    </w:div>
    <w:div w:id="563880215">
      <w:bodyDiv w:val="1"/>
      <w:marLeft w:val="0"/>
      <w:marRight w:val="0"/>
      <w:marTop w:val="0"/>
      <w:marBottom w:val="0"/>
      <w:divBdr>
        <w:top w:val="none" w:sz="0" w:space="0" w:color="auto"/>
        <w:left w:val="none" w:sz="0" w:space="0" w:color="auto"/>
        <w:bottom w:val="none" w:sz="0" w:space="0" w:color="auto"/>
        <w:right w:val="none" w:sz="0" w:space="0" w:color="auto"/>
      </w:divBdr>
    </w:div>
    <w:div w:id="630406763">
      <w:bodyDiv w:val="1"/>
      <w:marLeft w:val="0"/>
      <w:marRight w:val="0"/>
      <w:marTop w:val="0"/>
      <w:marBottom w:val="0"/>
      <w:divBdr>
        <w:top w:val="none" w:sz="0" w:space="0" w:color="auto"/>
        <w:left w:val="none" w:sz="0" w:space="0" w:color="auto"/>
        <w:bottom w:val="none" w:sz="0" w:space="0" w:color="auto"/>
        <w:right w:val="none" w:sz="0" w:space="0" w:color="auto"/>
      </w:divBdr>
    </w:div>
    <w:div w:id="850486560">
      <w:bodyDiv w:val="1"/>
      <w:marLeft w:val="0"/>
      <w:marRight w:val="0"/>
      <w:marTop w:val="0"/>
      <w:marBottom w:val="0"/>
      <w:divBdr>
        <w:top w:val="none" w:sz="0" w:space="0" w:color="auto"/>
        <w:left w:val="none" w:sz="0" w:space="0" w:color="auto"/>
        <w:bottom w:val="none" w:sz="0" w:space="0" w:color="auto"/>
        <w:right w:val="none" w:sz="0" w:space="0" w:color="auto"/>
      </w:divBdr>
    </w:div>
    <w:div w:id="877283185">
      <w:bodyDiv w:val="1"/>
      <w:marLeft w:val="0"/>
      <w:marRight w:val="0"/>
      <w:marTop w:val="0"/>
      <w:marBottom w:val="0"/>
      <w:divBdr>
        <w:top w:val="none" w:sz="0" w:space="0" w:color="auto"/>
        <w:left w:val="none" w:sz="0" w:space="0" w:color="auto"/>
        <w:bottom w:val="none" w:sz="0" w:space="0" w:color="auto"/>
        <w:right w:val="none" w:sz="0" w:space="0" w:color="auto"/>
      </w:divBdr>
    </w:div>
    <w:div w:id="983463172">
      <w:bodyDiv w:val="1"/>
      <w:marLeft w:val="0"/>
      <w:marRight w:val="0"/>
      <w:marTop w:val="0"/>
      <w:marBottom w:val="0"/>
      <w:divBdr>
        <w:top w:val="none" w:sz="0" w:space="0" w:color="auto"/>
        <w:left w:val="none" w:sz="0" w:space="0" w:color="auto"/>
        <w:bottom w:val="none" w:sz="0" w:space="0" w:color="auto"/>
        <w:right w:val="none" w:sz="0" w:space="0" w:color="auto"/>
      </w:divBdr>
    </w:div>
    <w:div w:id="1085538346">
      <w:bodyDiv w:val="1"/>
      <w:marLeft w:val="0"/>
      <w:marRight w:val="0"/>
      <w:marTop w:val="0"/>
      <w:marBottom w:val="0"/>
      <w:divBdr>
        <w:top w:val="none" w:sz="0" w:space="0" w:color="auto"/>
        <w:left w:val="none" w:sz="0" w:space="0" w:color="auto"/>
        <w:bottom w:val="none" w:sz="0" w:space="0" w:color="auto"/>
        <w:right w:val="none" w:sz="0" w:space="0" w:color="auto"/>
      </w:divBdr>
    </w:div>
    <w:div w:id="1109159172">
      <w:bodyDiv w:val="1"/>
      <w:marLeft w:val="0"/>
      <w:marRight w:val="0"/>
      <w:marTop w:val="0"/>
      <w:marBottom w:val="0"/>
      <w:divBdr>
        <w:top w:val="none" w:sz="0" w:space="0" w:color="auto"/>
        <w:left w:val="none" w:sz="0" w:space="0" w:color="auto"/>
        <w:bottom w:val="none" w:sz="0" w:space="0" w:color="auto"/>
        <w:right w:val="none" w:sz="0" w:space="0" w:color="auto"/>
      </w:divBdr>
    </w:div>
    <w:div w:id="1111389038">
      <w:bodyDiv w:val="1"/>
      <w:marLeft w:val="0"/>
      <w:marRight w:val="0"/>
      <w:marTop w:val="0"/>
      <w:marBottom w:val="0"/>
      <w:divBdr>
        <w:top w:val="none" w:sz="0" w:space="0" w:color="auto"/>
        <w:left w:val="none" w:sz="0" w:space="0" w:color="auto"/>
        <w:bottom w:val="none" w:sz="0" w:space="0" w:color="auto"/>
        <w:right w:val="none" w:sz="0" w:space="0" w:color="auto"/>
      </w:divBdr>
    </w:div>
    <w:div w:id="1206135698">
      <w:bodyDiv w:val="1"/>
      <w:marLeft w:val="0"/>
      <w:marRight w:val="0"/>
      <w:marTop w:val="0"/>
      <w:marBottom w:val="0"/>
      <w:divBdr>
        <w:top w:val="none" w:sz="0" w:space="0" w:color="auto"/>
        <w:left w:val="none" w:sz="0" w:space="0" w:color="auto"/>
        <w:bottom w:val="none" w:sz="0" w:space="0" w:color="auto"/>
        <w:right w:val="none" w:sz="0" w:space="0" w:color="auto"/>
      </w:divBdr>
    </w:div>
    <w:div w:id="1222910198">
      <w:bodyDiv w:val="1"/>
      <w:marLeft w:val="0"/>
      <w:marRight w:val="0"/>
      <w:marTop w:val="0"/>
      <w:marBottom w:val="0"/>
      <w:divBdr>
        <w:top w:val="none" w:sz="0" w:space="0" w:color="auto"/>
        <w:left w:val="none" w:sz="0" w:space="0" w:color="auto"/>
        <w:bottom w:val="none" w:sz="0" w:space="0" w:color="auto"/>
        <w:right w:val="none" w:sz="0" w:space="0" w:color="auto"/>
      </w:divBdr>
    </w:div>
    <w:div w:id="1458598799">
      <w:bodyDiv w:val="1"/>
      <w:marLeft w:val="0"/>
      <w:marRight w:val="0"/>
      <w:marTop w:val="0"/>
      <w:marBottom w:val="0"/>
      <w:divBdr>
        <w:top w:val="none" w:sz="0" w:space="0" w:color="auto"/>
        <w:left w:val="none" w:sz="0" w:space="0" w:color="auto"/>
        <w:bottom w:val="none" w:sz="0" w:space="0" w:color="auto"/>
        <w:right w:val="none" w:sz="0" w:space="0" w:color="auto"/>
      </w:divBdr>
    </w:div>
    <w:div w:id="1476070886">
      <w:bodyDiv w:val="1"/>
      <w:marLeft w:val="0"/>
      <w:marRight w:val="0"/>
      <w:marTop w:val="0"/>
      <w:marBottom w:val="0"/>
      <w:divBdr>
        <w:top w:val="none" w:sz="0" w:space="0" w:color="auto"/>
        <w:left w:val="none" w:sz="0" w:space="0" w:color="auto"/>
        <w:bottom w:val="none" w:sz="0" w:space="0" w:color="auto"/>
        <w:right w:val="none" w:sz="0" w:space="0" w:color="auto"/>
      </w:divBdr>
    </w:div>
    <w:div w:id="1508908563">
      <w:bodyDiv w:val="1"/>
      <w:marLeft w:val="0"/>
      <w:marRight w:val="0"/>
      <w:marTop w:val="0"/>
      <w:marBottom w:val="0"/>
      <w:divBdr>
        <w:top w:val="none" w:sz="0" w:space="0" w:color="auto"/>
        <w:left w:val="none" w:sz="0" w:space="0" w:color="auto"/>
        <w:bottom w:val="none" w:sz="0" w:space="0" w:color="auto"/>
        <w:right w:val="none" w:sz="0" w:space="0" w:color="auto"/>
      </w:divBdr>
    </w:div>
    <w:div w:id="1528329483">
      <w:bodyDiv w:val="1"/>
      <w:marLeft w:val="0"/>
      <w:marRight w:val="0"/>
      <w:marTop w:val="0"/>
      <w:marBottom w:val="0"/>
      <w:divBdr>
        <w:top w:val="none" w:sz="0" w:space="0" w:color="auto"/>
        <w:left w:val="none" w:sz="0" w:space="0" w:color="auto"/>
        <w:bottom w:val="none" w:sz="0" w:space="0" w:color="auto"/>
        <w:right w:val="none" w:sz="0" w:space="0" w:color="auto"/>
      </w:divBdr>
    </w:div>
    <w:div w:id="1816986396">
      <w:bodyDiv w:val="1"/>
      <w:marLeft w:val="0"/>
      <w:marRight w:val="0"/>
      <w:marTop w:val="0"/>
      <w:marBottom w:val="0"/>
      <w:divBdr>
        <w:top w:val="none" w:sz="0" w:space="0" w:color="auto"/>
        <w:left w:val="none" w:sz="0" w:space="0" w:color="auto"/>
        <w:bottom w:val="none" w:sz="0" w:space="0" w:color="auto"/>
        <w:right w:val="none" w:sz="0" w:space="0" w:color="auto"/>
      </w:divBdr>
    </w:div>
    <w:div w:id="196851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FB888-0415-42E7-A35A-9F92B74AE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2024-12-29T15:37:00Z</dcterms:created>
  <dcterms:modified xsi:type="dcterms:W3CDTF">2025-04-09T15:56:00Z</dcterms:modified>
</cp:coreProperties>
</file>