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EC0B" w14:textId="77777777" w:rsidR="0080419C" w:rsidRPr="006D6F97" w:rsidRDefault="0080419C" w:rsidP="006D6F97">
      <w:pPr>
        <w:jc w:val="center"/>
        <w:rPr>
          <w:rFonts w:ascii="Calibri" w:hAnsi="Calibri" w:cs="Calibri"/>
          <w:b/>
          <w:bCs/>
          <w:i/>
          <w:iCs/>
          <w:sz w:val="36"/>
          <w:szCs w:val="32"/>
        </w:rPr>
      </w:pPr>
      <w:r w:rsidRPr="006D6F97">
        <w:rPr>
          <w:rFonts w:ascii="Calibri" w:hAnsi="Calibri" w:cs="Calibri"/>
          <w:b/>
          <w:bCs/>
          <w:i/>
          <w:iCs/>
          <w:sz w:val="36"/>
          <w:szCs w:val="32"/>
        </w:rPr>
        <w:t>Phân loại bộ nhớ máy tính</w:t>
      </w:r>
    </w:p>
    <w:p w14:paraId="79AC6AB1" w14:textId="51B7C961" w:rsidR="00AC6C45" w:rsidRDefault="00AC6C45" w:rsidP="006D6F97">
      <w:pPr>
        <w:pStyle w:val="Heading1"/>
        <w:rPr>
          <w:rFonts w:ascii="Calibri" w:hAnsi="Calibri" w:cs="Calibri"/>
          <w:b/>
          <w:bCs/>
          <w:sz w:val="28"/>
          <w:szCs w:val="24"/>
          <w:lang w:val="vi-VN"/>
        </w:rPr>
      </w:pPr>
      <w:r>
        <w:rPr>
          <w:rFonts w:ascii="Calibri" w:hAnsi="Calibri" w:cs="Calibri"/>
          <w:b/>
          <w:bCs/>
          <w:sz w:val="28"/>
          <w:szCs w:val="24"/>
          <w:lang w:val="vi-VN"/>
        </w:rPr>
        <w:t>1. Phân loại bộ nhớ máy tính</w:t>
      </w:r>
    </w:p>
    <w:p w14:paraId="66291FF6" w14:textId="1003ABF5" w:rsidR="0080419C" w:rsidRPr="006D6F97" w:rsidRDefault="00AC6C45" w:rsidP="00AC6C45">
      <w:pPr>
        <w:pStyle w:val="Heading2"/>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0080419C" w:rsidRPr="0080419C">
        <w:rPr>
          <w:rFonts w:ascii="Calibri" w:hAnsi="Calibri" w:cs="Calibri"/>
          <w:b/>
          <w:bCs/>
          <w:sz w:val="28"/>
          <w:szCs w:val="24"/>
        </w:rPr>
        <w:t>Kiểu truy cập</w:t>
      </w:r>
    </w:p>
    <w:p w14:paraId="7A3036A5" w14:textId="7E8643CC" w:rsidR="006D6F97" w:rsidRPr="00AC6C45" w:rsidRDefault="0080419C" w:rsidP="00AC6C45">
      <w:pPr>
        <w:pStyle w:val="ListParagraph"/>
        <w:numPr>
          <w:ilvl w:val="0"/>
          <w:numId w:val="18"/>
        </w:numPr>
        <w:rPr>
          <w:rFonts w:ascii="Calibri" w:hAnsi="Calibri" w:cs="Calibri"/>
          <w:sz w:val="28"/>
          <w:szCs w:val="24"/>
        </w:rPr>
      </w:pPr>
      <w:r w:rsidRPr="006D6F97">
        <w:rPr>
          <w:rFonts w:ascii="Calibri" w:hAnsi="Calibri" w:cs="Calibri"/>
          <w:b/>
          <w:bCs/>
          <w:sz w:val="28"/>
          <w:szCs w:val="24"/>
        </w:rPr>
        <w:t>Bộ nhớ truy cập tuần tự (Serial Access Memory - SAM):</w:t>
      </w:r>
      <w:r w:rsidRPr="006D6F97">
        <w:rPr>
          <w:rFonts w:ascii="Calibri" w:hAnsi="Calibri" w:cs="Calibri"/>
          <w:sz w:val="28"/>
          <w:szCs w:val="24"/>
        </w:rPr>
        <w:t> Các ô nhớ được truy cập theo thứ tự, nghĩa là để truy cập ô nhớ sau, phải duyệt qua các ô nhớ trước đó. Tốc độ truy cập các ô nhớ khác nhau là không giống nhau.</w:t>
      </w:r>
    </w:p>
    <w:p w14:paraId="2A53643A" w14:textId="68F560C5" w:rsidR="006D6F97" w:rsidRPr="00AC6C45" w:rsidRDefault="0080419C" w:rsidP="00AC6C45">
      <w:pPr>
        <w:pStyle w:val="ListParagraph"/>
        <w:numPr>
          <w:ilvl w:val="0"/>
          <w:numId w:val="18"/>
        </w:numPr>
        <w:rPr>
          <w:rFonts w:ascii="Calibri" w:hAnsi="Calibri" w:cs="Calibri"/>
          <w:sz w:val="28"/>
          <w:szCs w:val="24"/>
        </w:rPr>
      </w:pPr>
      <w:r w:rsidRPr="006D6F97">
        <w:rPr>
          <w:rFonts w:ascii="Calibri" w:hAnsi="Calibri" w:cs="Calibri"/>
          <w:b/>
          <w:bCs/>
          <w:sz w:val="28"/>
          <w:szCs w:val="24"/>
        </w:rPr>
        <w:t>Bộ nhớ truy nhập ngẫu nhiên (Random Access Memory - RAM):</w:t>
      </w:r>
      <w:r w:rsidRPr="006D6F97">
        <w:rPr>
          <w:rFonts w:ascii="Calibri" w:hAnsi="Calibri" w:cs="Calibri"/>
          <w:sz w:val="28"/>
          <w:szCs w:val="24"/>
        </w:rPr>
        <w:t> Các ô nhớ có thể được truy cập ngẫu nhiên, không theo một trật tự định trước. Điều này cho phép truy cập nhanh hơn so với bộ nhớ truy cập tuần tự.</w:t>
      </w:r>
    </w:p>
    <w:p w14:paraId="1A380B5A" w14:textId="77777777" w:rsidR="0080419C" w:rsidRPr="006D6F97" w:rsidRDefault="0080419C" w:rsidP="006D6F97">
      <w:pPr>
        <w:pStyle w:val="ListParagraph"/>
        <w:numPr>
          <w:ilvl w:val="0"/>
          <w:numId w:val="18"/>
        </w:numPr>
        <w:rPr>
          <w:rFonts w:ascii="Calibri" w:hAnsi="Calibri" w:cs="Calibri"/>
          <w:sz w:val="28"/>
          <w:szCs w:val="24"/>
          <w:lang w:val="vi-VN"/>
        </w:rPr>
      </w:pPr>
      <w:r w:rsidRPr="006D6F97">
        <w:rPr>
          <w:rFonts w:ascii="Calibri" w:hAnsi="Calibri" w:cs="Calibri"/>
          <w:b/>
          <w:bCs/>
          <w:sz w:val="28"/>
          <w:szCs w:val="24"/>
        </w:rPr>
        <w:t>Bộ nhớ chỉ đọc (Read Only Memory - ROM):</w:t>
      </w:r>
      <w:r w:rsidRPr="006D6F97">
        <w:rPr>
          <w:rFonts w:ascii="Calibri" w:hAnsi="Calibri" w:cs="Calibri"/>
          <w:sz w:val="28"/>
          <w:szCs w:val="24"/>
        </w:rPr>
        <w:t> Thông tin được ghi vào bộ nhớ một lần nhờ một thiết bị đặc biệt và sau đó chỉ có thể đọc ra. ROM thường được sử dụng để lưu trữ các chương trình cố định.</w:t>
      </w:r>
    </w:p>
    <w:p w14:paraId="38EBA779" w14:textId="77777777" w:rsidR="006D6F97" w:rsidRPr="006D6F97" w:rsidRDefault="006D6F97" w:rsidP="006D6F97">
      <w:pPr>
        <w:rPr>
          <w:rFonts w:ascii="Calibri" w:hAnsi="Calibri" w:cs="Calibri"/>
          <w:sz w:val="28"/>
          <w:szCs w:val="24"/>
          <w:lang w:val="vi-VN"/>
        </w:rPr>
      </w:pPr>
    </w:p>
    <w:p w14:paraId="73184D24" w14:textId="30E321F2" w:rsidR="0080419C" w:rsidRPr="00AC6C45" w:rsidRDefault="00AC6C45" w:rsidP="00AC6C45">
      <w:pPr>
        <w:pStyle w:val="Heading2"/>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80419C" w:rsidRPr="0080419C">
        <w:rPr>
          <w:rFonts w:ascii="Calibri" w:hAnsi="Calibri" w:cs="Calibri"/>
          <w:b/>
          <w:bCs/>
          <w:sz w:val="28"/>
          <w:szCs w:val="24"/>
        </w:rPr>
        <w:t>Khả năng duy trì dữ liệu</w:t>
      </w:r>
    </w:p>
    <w:p w14:paraId="065448EE" w14:textId="77777777" w:rsidR="0080419C" w:rsidRPr="006D6F97" w:rsidRDefault="0080419C" w:rsidP="006D6F97">
      <w:pPr>
        <w:pStyle w:val="ListParagraph"/>
        <w:numPr>
          <w:ilvl w:val="0"/>
          <w:numId w:val="20"/>
        </w:numPr>
        <w:rPr>
          <w:rFonts w:ascii="Calibri" w:hAnsi="Calibri" w:cs="Calibri"/>
          <w:sz w:val="28"/>
          <w:szCs w:val="24"/>
        </w:rPr>
      </w:pPr>
      <w:r w:rsidRPr="006D6F97">
        <w:rPr>
          <w:rFonts w:ascii="Calibri" w:hAnsi="Calibri" w:cs="Calibri"/>
          <w:b/>
          <w:bCs/>
          <w:sz w:val="28"/>
          <w:szCs w:val="24"/>
        </w:rPr>
        <w:t>Bộ nhớ ổn định (Non-volatile memory):</w:t>
      </w:r>
      <w:r w:rsidRPr="006D6F97">
        <w:rPr>
          <w:rFonts w:ascii="Calibri" w:hAnsi="Calibri" w:cs="Calibri"/>
          <w:sz w:val="28"/>
          <w:szCs w:val="24"/>
        </w:rPr>
        <w:t> Dữ liệu được duy trì ngay cả khi không có nguồn nuôi. Ví dụ điển hình là ROM, nơi dữ liệu không bị mất khi tắt nguồn.</w:t>
      </w:r>
    </w:p>
    <w:p w14:paraId="6A7E86D5" w14:textId="77777777" w:rsidR="0080419C" w:rsidRPr="006D6F97" w:rsidRDefault="0080419C" w:rsidP="006D6F97">
      <w:pPr>
        <w:pStyle w:val="ListParagraph"/>
        <w:numPr>
          <w:ilvl w:val="0"/>
          <w:numId w:val="20"/>
        </w:numPr>
        <w:rPr>
          <w:rFonts w:ascii="Calibri" w:hAnsi="Calibri" w:cs="Calibri"/>
          <w:sz w:val="28"/>
          <w:szCs w:val="24"/>
          <w:lang w:val="vi-VN"/>
        </w:rPr>
      </w:pPr>
      <w:r w:rsidRPr="006D6F97">
        <w:rPr>
          <w:rFonts w:ascii="Calibri" w:hAnsi="Calibri" w:cs="Calibri"/>
          <w:b/>
          <w:bCs/>
          <w:sz w:val="28"/>
          <w:szCs w:val="24"/>
        </w:rPr>
        <w:t>Bộ nhớ không ổn định (Volatile memory):</w:t>
      </w:r>
      <w:r w:rsidRPr="006D6F97">
        <w:rPr>
          <w:rFonts w:ascii="Calibri" w:hAnsi="Calibri" w:cs="Calibri"/>
          <w:sz w:val="28"/>
          <w:szCs w:val="24"/>
        </w:rPr>
        <w:t> Dữ liệu chỉ tồn tại khi có nguồn nuôi và sẽ mất khi mất nguồn. RAM là ví dụ điển hình, nơi dữ liệu bị mất khi máy tính tắt.</w:t>
      </w:r>
    </w:p>
    <w:p w14:paraId="3E57320C" w14:textId="77777777" w:rsidR="006D6F97" w:rsidRPr="006D6F97" w:rsidRDefault="006D6F97" w:rsidP="006D6F97">
      <w:pPr>
        <w:rPr>
          <w:rFonts w:ascii="Calibri" w:hAnsi="Calibri" w:cs="Calibri"/>
          <w:sz w:val="28"/>
          <w:szCs w:val="24"/>
          <w:lang w:val="vi-VN"/>
        </w:rPr>
      </w:pPr>
    </w:p>
    <w:p w14:paraId="1307984F" w14:textId="2B1A3385" w:rsidR="0080419C" w:rsidRPr="006D6F97" w:rsidRDefault="00AC6C45" w:rsidP="00AC6C45">
      <w:pPr>
        <w:pStyle w:val="Heading2"/>
        <w:rPr>
          <w:rFonts w:ascii="Calibri" w:hAnsi="Calibri" w:cs="Calibri"/>
          <w:sz w:val="28"/>
          <w:szCs w:val="24"/>
          <w:lang w:val="vi-VN"/>
        </w:rPr>
      </w:pPr>
      <w:r>
        <w:rPr>
          <w:rFonts w:ascii="Calibri" w:hAnsi="Calibri" w:cs="Calibri"/>
          <w:b/>
          <w:bCs/>
          <w:sz w:val="28"/>
          <w:szCs w:val="24"/>
        </w:rPr>
        <w:t>c</w:t>
      </w:r>
      <w:r>
        <w:rPr>
          <w:rFonts w:ascii="Calibri" w:hAnsi="Calibri" w:cs="Calibri"/>
          <w:b/>
          <w:bCs/>
          <w:sz w:val="28"/>
          <w:szCs w:val="24"/>
          <w:lang w:val="vi-VN"/>
        </w:rPr>
        <w:t xml:space="preserve">. </w:t>
      </w:r>
      <w:r w:rsidR="0080419C" w:rsidRPr="0080419C">
        <w:rPr>
          <w:rFonts w:ascii="Calibri" w:hAnsi="Calibri" w:cs="Calibri"/>
          <w:b/>
          <w:bCs/>
          <w:sz w:val="28"/>
          <w:szCs w:val="24"/>
        </w:rPr>
        <w:t>Công nghệ chế tạo</w:t>
      </w:r>
    </w:p>
    <w:p w14:paraId="256ADD00" w14:textId="77777777" w:rsidR="0080419C" w:rsidRPr="006D6F97" w:rsidRDefault="0080419C" w:rsidP="006D6F97">
      <w:pPr>
        <w:pStyle w:val="ListParagraph"/>
        <w:numPr>
          <w:ilvl w:val="0"/>
          <w:numId w:val="19"/>
        </w:numPr>
        <w:rPr>
          <w:rFonts w:ascii="Calibri" w:hAnsi="Calibri" w:cs="Calibri"/>
          <w:sz w:val="28"/>
          <w:szCs w:val="24"/>
        </w:rPr>
      </w:pPr>
      <w:r w:rsidRPr="006D6F97">
        <w:rPr>
          <w:rFonts w:ascii="Calibri" w:hAnsi="Calibri" w:cs="Calibri"/>
          <w:b/>
          <w:bCs/>
          <w:sz w:val="28"/>
          <w:szCs w:val="24"/>
        </w:rPr>
        <w:t>Bộ nhớ bán dẫn (Semiconductor memory):</w:t>
      </w:r>
      <w:r w:rsidRPr="006D6F97">
        <w:rPr>
          <w:rFonts w:ascii="Calibri" w:hAnsi="Calibri" w:cs="Calibri"/>
          <w:sz w:val="28"/>
          <w:szCs w:val="24"/>
        </w:rPr>
        <w:t> Được chế tạo bằng vật liệu bán dẫn, thường có tốc độ truy cập rất cao nhưng giá thành đắt. Ví dụ điển hình là ROM và RAM.</w:t>
      </w:r>
    </w:p>
    <w:p w14:paraId="0FAD1BB9" w14:textId="1E767F8F" w:rsidR="0080419C" w:rsidRPr="006D6F97" w:rsidRDefault="0080419C" w:rsidP="006D6F97">
      <w:pPr>
        <w:pStyle w:val="ListParagraph"/>
        <w:numPr>
          <w:ilvl w:val="0"/>
          <w:numId w:val="19"/>
        </w:numPr>
        <w:rPr>
          <w:rFonts w:ascii="Calibri" w:hAnsi="Calibri" w:cs="Calibri"/>
          <w:sz w:val="28"/>
          <w:szCs w:val="24"/>
        </w:rPr>
      </w:pPr>
      <w:r w:rsidRPr="006D6F97">
        <w:rPr>
          <w:rFonts w:ascii="Calibri" w:hAnsi="Calibri" w:cs="Calibri"/>
          <w:b/>
          <w:bCs/>
          <w:sz w:val="28"/>
          <w:szCs w:val="24"/>
        </w:rPr>
        <w:t>Bộ nhớ từ tính (Magnetic memory):</w:t>
      </w:r>
      <w:r w:rsidRPr="006D6F97">
        <w:rPr>
          <w:rFonts w:ascii="Calibri" w:hAnsi="Calibri" w:cs="Calibri"/>
          <w:sz w:val="28"/>
          <w:szCs w:val="24"/>
        </w:rPr>
        <w:t xml:space="preserve"> Dựa trên từ tính của các vật liệu có khả năng nhiễm từ để lưu trữ và đọc/ghi thông tin. Ví dụ điển hình là các loại đĩa từ (đĩa mềm, </w:t>
      </w:r>
      <w:r w:rsidR="006D6F97" w:rsidRPr="006D6F97">
        <w:rPr>
          <w:rFonts w:ascii="Calibri" w:hAnsi="Calibri" w:cs="Calibri"/>
          <w:sz w:val="28"/>
          <w:szCs w:val="24"/>
        </w:rPr>
        <w:t>đ</w:t>
      </w:r>
      <w:r w:rsidRPr="006D6F97">
        <w:rPr>
          <w:rFonts w:ascii="Calibri" w:hAnsi="Calibri" w:cs="Calibri"/>
          <w:sz w:val="28"/>
          <w:szCs w:val="24"/>
        </w:rPr>
        <w:t>ĩa cứng) và băng từ.</w:t>
      </w:r>
    </w:p>
    <w:p w14:paraId="7F0D500F" w14:textId="77777777" w:rsidR="0080419C" w:rsidRPr="006D6F97" w:rsidRDefault="0080419C" w:rsidP="006D6F97">
      <w:pPr>
        <w:pStyle w:val="ListParagraph"/>
        <w:numPr>
          <w:ilvl w:val="0"/>
          <w:numId w:val="19"/>
        </w:numPr>
        <w:rPr>
          <w:rFonts w:ascii="Calibri" w:hAnsi="Calibri" w:cs="Calibri"/>
          <w:sz w:val="28"/>
          <w:szCs w:val="24"/>
          <w:lang w:val="vi-VN"/>
        </w:rPr>
      </w:pPr>
      <w:r w:rsidRPr="006D6F97">
        <w:rPr>
          <w:rFonts w:ascii="Calibri" w:hAnsi="Calibri" w:cs="Calibri"/>
          <w:b/>
          <w:bCs/>
          <w:sz w:val="28"/>
          <w:szCs w:val="24"/>
        </w:rPr>
        <w:t>Bộ nhớ quang học (Optical memory):</w:t>
      </w:r>
      <w:r w:rsidRPr="006D6F97">
        <w:rPr>
          <w:rFonts w:ascii="Calibri" w:hAnsi="Calibri" w:cs="Calibri"/>
          <w:sz w:val="28"/>
          <w:szCs w:val="24"/>
        </w:rPr>
        <w:t> Hoạt động dựa trên các nguyên lý quang – điện. Ví dụ điển hình là các loại đĩa quang như đĩa CD, DVD.</w:t>
      </w:r>
    </w:p>
    <w:p w14:paraId="2FB73573" w14:textId="77777777" w:rsidR="006D6F97" w:rsidRPr="006D6F97" w:rsidRDefault="006D6F97" w:rsidP="006D6F97">
      <w:pPr>
        <w:rPr>
          <w:rFonts w:ascii="Calibri" w:hAnsi="Calibri" w:cs="Calibri"/>
          <w:sz w:val="28"/>
          <w:szCs w:val="24"/>
          <w:lang w:val="vi-VN"/>
        </w:rPr>
      </w:pPr>
    </w:p>
    <w:p w14:paraId="3CC55712" w14:textId="37F6CD07" w:rsidR="0080419C" w:rsidRPr="0080419C" w:rsidRDefault="00AC6C45" w:rsidP="006D6F97">
      <w:pPr>
        <w:pStyle w:val="Heading1"/>
        <w:rPr>
          <w:rFonts w:ascii="Calibri" w:hAnsi="Calibri" w:cs="Calibri"/>
          <w:b/>
          <w:bCs/>
          <w:sz w:val="28"/>
          <w:szCs w:val="24"/>
        </w:rPr>
      </w:pPr>
      <w:r>
        <w:rPr>
          <w:rFonts w:ascii="Calibri" w:hAnsi="Calibri" w:cs="Calibri"/>
          <w:b/>
          <w:bCs/>
          <w:sz w:val="28"/>
          <w:szCs w:val="24"/>
        </w:rPr>
        <w:lastRenderedPageBreak/>
        <w:t>2</w:t>
      </w:r>
      <w:r>
        <w:rPr>
          <w:rFonts w:ascii="Calibri" w:hAnsi="Calibri" w:cs="Calibri"/>
          <w:b/>
          <w:bCs/>
          <w:sz w:val="28"/>
          <w:szCs w:val="24"/>
          <w:lang w:val="vi-VN"/>
        </w:rPr>
        <w:t xml:space="preserve">. </w:t>
      </w:r>
      <w:r w:rsidR="0080419C" w:rsidRPr="0080419C">
        <w:rPr>
          <w:rFonts w:ascii="Calibri" w:hAnsi="Calibri" w:cs="Calibri"/>
          <w:b/>
          <w:bCs/>
          <w:sz w:val="28"/>
          <w:szCs w:val="24"/>
        </w:rPr>
        <w:t>Tổ chức mạch nhớ</w:t>
      </w:r>
    </w:p>
    <w:p w14:paraId="79AA1EAF" w14:textId="0B2D3EAD" w:rsidR="0080419C" w:rsidRPr="00AC6C45" w:rsidRDefault="0080419C" w:rsidP="006D6F97">
      <w:pPr>
        <w:rPr>
          <w:rFonts w:ascii="Calibri" w:hAnsi="Calibri" w:cs="Calibri"/>
          <w:sz w:val="28"/>
          <w:szCs w:val="24"/>
          <w:lang w:val="vi-VN"/>
        </w:rPr>
      </w:pPr>
      <w:r w:rsidRPr="0080419C">
        <w:rPr>
          <w:rFonts w:ascii="Calibri" w:hAnsi="Calibri" w:cs="Calibri"/>
          <w:b/>
          <w:bCs/>
          <w:sz w:val="28"/>
          <w:szCs w:val="24"/>
        </w:rPr>
        <w:t>Mạch nhớ (memory chip):</w:t>
      </w:r>
      <w:r w:rsidRPr="0080419C">
        <w:rPr>
          <w:rFonts w:ascii="Calibri" w:hAnsi="Calibri" w:cs="Calibri"/>
          <w:sz w:val="28"/>
          <w:szCs w:val="24"/>
        </w:rPr>
        <w:t> Gồm nhiều ô nhớ (memory cells) được tổ chức thành một ma trận nhớ gồm một số hàng và một số cột.</w:t>
      </w:r>
    </w:p>
    <w:p w14:paraId="0E6814EA" w14:textId="77777777" w:rsidR="0080419C" w:rsidRPr="0080419C" w:rsidRDefault="0080419C" w:rsidP="006D6F97">
      <w:pPr>
        <w:rPr>
          <w:rFonts w:ascii="Calibri" w:hAnsi="Calibri" w:cs="Calibri"/>
          <w:sz w:val="28"/>
          <w:szCs w:val="24"/>
        </w:rPr>
      </w:pPr>
      <w:r w:rsidRPr="0080419C">
        <w:rPr>
          <w:rFonts w:ascii="Calibri" w:hAnsi="Calibri" w:cs="Calibri"/>
          <w:b/>
          <w:bCs/>
          <w:sz w:val="28"/>
          <w:szCs w:val="24"/>
        </w:rPr>
        <w:t>Các thành phần chính của mạch nhớ:</w:t>
      </w:r>
    </w:p>
    <w:p w14:paraId="49F719DE" w14:textId="77777777" w:rsidR="0080419C" w:rsidRPr="0080419C" w:rsidRDefault="0080419C" w:rsidP="00AC6C45">
      <w:pPr>
        <w:numPr>
          <w:ilvl w:val="1"/>
          <w:numId w:val="11"/>
        </w:numPr>
        <w:tabs>
          <w:tab w:val="clear" w:pos="1440"/>
          <w:tab w:val="num" w:pos="709"/>
        </w:tabs>
        <w:ind w:left="709"/>
        <w:rPr>
          <w:rFonts w:ascii="Calibri" w:hAnsi="Calibri" w:cs="Calibri"/>
          <w:sz w:val="28"/>
          <w:szCs w:val="24"/>
        </w:rPr>
      </w:pPr>
      <w:r w:rsidRPr="0080419C">
        <w:rPr>
          <w:rFonts w:ascii="Calibri" w:hAnsi="Calibri" w:cs="Calibri"/>
          <w:b/>
          <w:bCs/>
          <w:sz w:val="28"/>
          <w:szCs w:val="24"/>
        </w:rPr>
        <w:t>Đường địa chỉ (Address lines):</w:t>
      </w:r>
      <w:r w:rsidRPr="0080419C">
        <w:rPr>
          <w:rFonts w:ascii="Calibri" w:hAnsi="Calibri" w:cs="Calibri"/>
          <w:sz w:val="28"/>
          <w:szCs w:val="24"/>
        </w:rPr>
        <w:t> Kết nối với bus địa chỉ để nhận các tín hiệu địa chỉ ô nhớ từ CPU.</w:t>
      </w:r>
    </w:p>
    <w:p w14:paraId="27A830B8" w14:textId="77777777" w:rsidR="0080419C" w:rsidRPr="0080419C" w:rsidRDefault="0080419C" w:rsidP="00AC6C45">
      <w:pPr>
        <w:numPr>
          <w:ilvl w:val="1"/>
          <w:numId w:val="12"/>
        </w:numPr>
        <w:tabs>
          <w:tab w:val="clear" w:pos="1440"/>
          <w:tab w:val="num" w:pos="709"/>
        </w:tabs>
        <w:ind w:left="709"/>
        <w:rPr>
          <w:rFonts w:ascii="Calibri" w:hAnsi="Calibri" w:cs="Calibri"/>
          <w:sz w:val="28"/>
          <w:szCs w:val="24"/>
        </w:rPr>
      </w:pPr>
      <w:r w:rsidRPr="0080419C">
        <w:rPr>
          <w:rFonts w:ascii="Calibri" w:hAnsi="Calibri" w:cs="Calibri"/>
          <w:b/>
          <w:bCs/>
          <w:sz w:val="28"/>
          <w:szCs w:val="24"/>
        </w:rPr>
        <w:t>Bộ giải mã địa chỉ (Address decoder):</w:t>
      </w:r>
      <w:r w:rsidRPr="0080419C">
        <w:rPr>
          <w:rFonts w:ascii="Calibri" w:hAnsi="Calibri" w:cs="Calibri"/>
          <w:sz w:val="28"/>
          <w:szCs w:val="24"/>
        </w:rPr>
        <w:t> Giải mã các tín hiệu địa chỉ ô nhớ thành các địa chỉ hàng và cột để chọn ra ô nhớ.</w:t>
      </w:r>
    </w:p>
    <w:p w14:paraId="7A61B8DD" w14:textId="77777777" w:rsidR="0080419C" w:rsidRPr="0080419C" w:rsidRDefault="0080419C" w:rsidP="00AC6C45">
      <w:pPr>
        <w:numPr>
          <w:ilvl w:val="1"/>
          <w:numId w:val="13"/>
        </w:numPr>
        <w:tabs>
          <w:tab w:val="clear" w:pos="1440"/>
          <w:tab w:val="num" w:pos="709"/>
        </w:tabs>
        <w:ind w:left="709"/>
        <w:rPr>
          <w:rFonts w:ascii="Calibri" w:hAnsi="Calibri" w:cs="Calibri"/>
          <w:sz w:val="28"/>
          <w:szCs w:val="24"/>
        </w:rPr>
      </w:pPr>
      <w:r w:rsidRPr="0080419C">
        <w:rPr>
          <w:rFonts w:ascii="Calibri" w:hAnsi="Calibri" w:cs="Calibri"/>
          <w:b/>
          <w:bCs/>
          <w:sz w:val="28"/>
          <w:szCs w:val="24"/>
        </w:rPr>
        <w:t>Đường dữ liệu (Data lines):</w:t>
      </w:r>
      <w:r w:rsidRPr="0080419C">
        <w:rPr>
          <w:rFonts w:ascii="Calibri" w:hAnsi="Calibri" w:cs="Calibri"/>
          <w:sz w:val="28"/>
          <w:szCs w:val="24"/>
        </w:rPr>
        <w:t> Kết nối với bus dữ liệu để nhận tín hiệu dữ liệu từ CPU và gửi tín hiệu dữ liệu đọc được từ ô nhớ về CPU.</w:t>
      </w:r>
    </w:p>
    <w:p w14:paraId="11FDF511" w14:textId="77777777" w:rsidR="0080419C" w:rsidRPr="0080419C" w:rsidRDefault="0080419C" w:rsidP="00AC6C45">
      <w:pPr>
        <w:numPr>
          <w:ilvl w:val="1"/>
          <w:numId w:val="14"/>
        </w:numPr>
        <w:tabs>
          <w:tab w:val="clear" w:pos="1440"/>
          <w:tab w:val="num" w:pos="709"/>
        </w:tabs>
        <w:ind w:left="709"/>
        <w:rPr>
          <w:rFonts w:ascii="Calibri" w:hAnsi="Calibri" w:cs="Calibri"/>
          <w:sz w:val="28"/>
          <w:szCs w:val="24"/>
        </w:rPr>
      </w:pPr>
      <w:r w:rsidRPr="0080419C">
        <w:rPr>
          <w:rFonts w:ascii="Calibri" w:hAnsi="Calibri" w:cs="Calibri"/>
          <w:b/>
          <w:bCs/>
          <w:sz w:val="28"/>
          <w:szCs w:val="24"/>
        </w:rPr>
        <w:t>Các tín hiệu điều khiển (Control signals):</w:t>
      </w:r>
      <w:r w:rsidRPr="0080419C">
        <w:rPr>
          <w:rFonts w:ascii="Calibri" w:hAnsi="Calibri" w:cs="Calibri"/>
          <w:sz w:val="28"/>
          <w:szCs w:val="24"/>
        </w:rPr>
        <w:t> Điều khiển hoạt động của mạch nhớ theo các tín hiệu lệnh từ CPU, bao gồm:</w:t>
      </w:r>
    </w:p>
    <w:p w14:paraId="56AF4D8A" w14:textId="7DEC18E4" w:rsidR="0080419C" w:rsidRPr="00AC6C45" w:rsidRDefault="0080419C" w:rsidP="00AC6C45">
      <w:pPr>
        <w:pStyle w:val="ListParagraph"/>
        <w:numPr>
          <w:ilvl w:val="0"/>
          <w:numId w:val="19"/>
        </w:numPr>
        <w:tabs>
          <w:tab w:val="left" w:pos="1843"/>
        </w:tabs>
        <w:ind w:left="1418"/>
        <w:rPr>
          <w:rFonts w:ascii="Calibri" w:hAnsi="Calibri" w:cs="Calibri"/>
          <w:sz w:val="28"/>
          <w:szCs w:val="24"/>
        </w:rPr>
      </w:pPr>
      <w:r w:rsidRPr="00AC6C45">
        <w:rPr>
          <w:rFonts w:ascii="Calibri" w:hAnsi="Calibri" w:cs="Calibri"/>
          <w:b/>
          <w:bCs/>
          <w:sz w:val="28"/>
          <w:szCs w:val="24"/>
        </w:rPr>
        <w:t>Tín hiệu chọn mạch (Chip select - CS):</w:t>
      </w:r>
      <w:r w:rsidRPr="00AC6C45">
        <w:rPr>
          <w:rFonts w:ascii="Calibri" w:hAnsi="Calibri" w:cs="Calibri"/>
          <w:sz w:val="28"/>
          <w:szCs w:val="24"/>
        </w:rPr>
        <w:t> Kích hoạt mạch nhớ làm việc với CPU khi CS = 0.</w:t>
      </w:r>
    </w:p>
    <w:p w14:paraId="1E3E8219" w14:textId="0E254964" w:rsidR="0080419C" w:rsidRPr="00AC6C45" w:rsidRDefault="0080419C" w:rsidP="00AC6C45">
      <w:pPr>
        <w:pStyle w:val="ListParagraph"/>
        <w:numPr>
          <w:ilvl w:val="0"/>
          <w:numId w:val="19"/>
        </w:numPr>
        <w:tabs>
          <w:tab w:val="left" w:pos="1843"/>
        </w:tabs>
        <w:ind w:left="1418"/>
        <w:rPr>
          <w:rFonts w:ascii="Calibri" w:hAnsi="Calibri" w:cs="Calibri"/>
          <w:sz w:val="28"/>
          <w:szCs w:val="24"/>
        </w:rPr>
      </w:pPr>
      <w:r w:rsidRPr="00AC6C45">
        <w:rPr>
          <w:rFonts w:ascii="Calibri" w:hAnsi="Calibri" w:cs="Calibri"/>
          <w:b/>
          <w:bCs/>
          <w:sz w:val="28"/>
          <w:szCs w:val="24"/>
        </w:rPr>
        <w:t>Tín hiệu cho phép đọc (Read enable - RE):</w:t>
      </w:r>
      <w:r w:rsidRPr="00AC6C45">
        <w:rPr>
          <w:rFonts w:ascii="Calibri" w:hAnsi="Calibri" w:cs="Calibri"/>
          <w:sz w:val="28"/>
          <w:szCs w:val="24"/>
        </w:rPr>
        <w:t> Cho phép đọc dữ liệu từ các ô nhớ khi RE = 0.</w:t>
      </w:r>
    </w:p>
    <w:p w14:paraId="5F11C030" w14:textId="123D0C01" w:rsidR="0080419C" w:rsidRPr="00AC6C45" w:rsidRDefault="0080419C" w:rsidP="00AC6C45">
      <w:pPr>
        <w:pStyle w:val="ListParagraph"/>
        <w:numPr>
          <w:ilvl w:val="0"/>
          <w:numId w:val="19"/>
        </w:numPr>
        <w:tabs>
          <w:tab w:val="left" w:pos="1843"/>
        </w:tabs>
        <w:ind w:left="1418"/>
        <w:rPr>
          <w:rFonts w:ascii="Calibri" w:hAnsi="Calibri" w:cs="Calibri"/>
          <w:sz w:val="28"/>
          <w:szCs w:val="24"/>
        </w:rPr>
      </w:pPr>
      <w:r w:rsidRPr="00AC6C45">
        <w:rPr>
          <w:rFonts w:ascii="Calibri" w:hAnsi="Calibri" w:cs="Calibri"/>
          <w:b/>
          <w:bCs/>
          <w:sz w:val="28"/>
          <w:szCs w:val="24"/>
        </w:rPr>
        <w:t>Tín hiệu cho phép ghi (Write enable - WE):</w:t>
      </w:r>
      <w:r w:rsidRPr="00AC6C45">
        <w:rPr>
          <w:rFonts w:ascii="Calibri" w:hAnsi="Calibri" w:cs="Calibri"/>
          <w:sz w:val="28"/>
          <w:szCs w:val="24"/>
        </w:rPr>
        <w:t> Cho phép ghi thông tin vào các ô nhớ khi WE = 0.</w:t>
      </w:r>
    </w:p>
    <w:p w14:paraId="334116A4" w14:textId="14C43632" w:rsidR="002F7A44" w:rsidRDefault="001908D2">
      <w:pPr>
        <w:rPr>
          <w:rFonts w:ascii="Calibri" w:hAnsi="Calibri" w:cs="Calibri"/>
          <w:sz w:val="28"/>
          <w:szCs w:val="24"/>
          <w:lang w:val="vi-VN"/>
        </w:rPr>
      </w:pPr>
      <w:r w:rsidRPr="001908D2">
        <w:rPr>
          <w:rFonts w:ascii="Calibri" w:hAnsi="Calibri" w:cs="Calibri"/>
          <w:noProof/>
          <w:sz w:val="28"/>
          <w:szCs w:val="24"/>
          <w:lang w:val="vi-VN"/>
        </w:rPr>
        <w:drawing>
          <wp:inline distT="0" distB="0" distL="0" distR="0" wp14:anchorId="465FE9F1" wp14:editId="14734C2B">
            <wp:extent cx="4467225" cy="3457575"/>
            <wp:effectExtent l="0" t="0" r="9525" b="9525"/>
            <wp:docPr id="1905845298" name="Picture 1" descr="A diagram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5298" name="Picture 1" descr="A diagram of a computer code&#10;&#10;Description automatically generated"/>
                    <pic:cNvPicPr/>
                  </pic:nvPicPr>
                  <pic:blipFill>
                    <a:blip r:embed="rId5"/>
                    <a:stretch>
                      <a:fillRect/>
                    </a:stretch>
                  </pic:blipFill>
                  <pic:spPr>
                    <a:xfrm>
                      <a:off x="0" y="0"/>
                      <a:ext cx="4467225" cy="3457575"/>
                    </a:xfrm>
                    <a:prstGeom prst="rect">
                      <a:avLst/>
                    </a:prstGeom>
                  </pic:spPr>
                </pic:pic>
              </a:graphicData>
            </a:graphic>
          </wp:inline>
        </w:drawing>
      </w:r>
    </w:p>
    <w:p w14:paraId="47AA26AD" w14:textId="77777777" w:rsidR="0080419C" w:rsidRDefault="0080419C">
      <w:pPr>
        <w:rPr>
          <w:rFonts w:ascii="Calibri" w:hAnsi="Calibri" w:cs="Calibri"/>
          <w:sz w:val="28"/>
          <w:szCs w:val="24"/>
          <w:lang w:val="vi-VN"/>
        </w:rPr>
      </w:pPr>
    </w:p>
    <w:p w14:paraId="018F7430" w14:textId="77777777" w:rsidR="0080419C" w:rsidRPr="0080419C" w:rsidRDefault="0080419C">
      <w:pPr>
        <w:rPr>
          <w:rFonts w:ascii="Calibri" w:hAnsi="Calibri" w:cs="Calibri"/>
          <w:sz w:val="28"/>
          <w:szCs w:val="24"/>
          <w:lang w:val="vi-VN"/>
        </w:rPr>
      </w:pPr>
    </w:p>
    <w:sectPr w:rsidR="0080419C" w:rsidRPr="0080419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3BF8"/>
    <w:multiLevelType w:val="hybridMultilevel"/>
    <w:tmpl w:val="91CA95EC"/>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A3E1C"/>
    <w:multiLevelType w:val="hybridMultilevel"/>
    <w:tmpl w:val="00565518"/>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7D260B"/>
    <w:multiLevelType w:val="multilevel"/>
    <w:tmpl w:val="5540E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703181"/>
    <w:multiLevelType w:val="hybridMultilevel"/>
    <w:tmpl w:val="B97EBB9C"/>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0266E0"/>
    <w:multiLevelType w:val="multilevel"/>
    <w:tmpl w:val="E5547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991156">
    <w:abstractNumId w:val="2"/>
  </w:num>
  <w:num w:numId="2" w16cid:durableId="2000887326">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1753313418">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509564960">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851990189">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979875286">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898200571">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604417428">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678047081">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687869468">
    <w:abstractNumId w:val="4"/>
  </w:num>
  <w:num w:numId="11" w16cid:durableId="1546288934">
    <w:abstractNumId w:val="4"/>
    <w:lvlOverride w:ilvl="1">
      <w:lvl w:ilvl="1">
        <w:numFmt w:val="bullet"/>
        <w:lvlText w:val=""/>
        <w:lvlJc w:val="left"/>
        <w:pPr>
          <w:tabs>
            <w:tab w:val="num" w:pos="1440"/>
          </w:tabs>
          <w:ind w:left="1440" w:hanging="360"/>
        </w:pPr>
        <w:rPr>
          <w:rFonts w:ascii="Symbol" w:hAnsi="Symbol" w:hint="default"/>
          <w:sz w:val="20"/>
        </w:rPr>
      </w:lvl>
    </w:lvlOverride>
  </w:num>
  <w:num w:numId="12" w16cid:durableId="1556118062">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1027175725">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600769285">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229341756">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1642924629">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 w16cid:durableId="1365517354">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 w16cid:durableId="836313405">
    <w:abstractNumId w:val="3"/>
  </w:num>
  <w:num w:numId="19" w16cid:durableId="1785998922">
    <w:abstractNumId w:val="1"/>
  </w:num>
  <w:num w:numId="20" w16cid:durableId="55720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32"/>
    <w:rsid w:val="000D3932"/>
    <w:rsid w:val="001908D2"/>
    <w:rsid w:val="001C2A86"/>
    <w:rsid w:val="002802F9"/>
    <w:rsid w:val="002F7A44"/>
    <w:rsid w:val="003D2B8C"/>
    <w:rsid w:val="005C3E9C"/>
    <w:rsid w:val="006D6F97"/>
    <w:rsid w:val="006F2493"/>
    <w:rsid w:val="0080419C"/>
    <w:rsid w:val="00816163"/>
    <w:rsid w:val="009832B9"/>
    <w:rsid w:val="009D6D1E"/>
    <w:rsid w:val="00AC6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0E42"/>
  <w15:chartTrackingRefBased/>
  <w15:docId w15:val="{99F9DAD1-7BE0-4839-B1A9-9BF7E14B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9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9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39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39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39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39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39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9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9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39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39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39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39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39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3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9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9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3932"/>
    <w:pPr>
      <w:spacing w:before="160"/>
      <w:jc w:val="center"/>
    </w:pPr>
    <w:rPr>
      <w:i/>
      <w:iCs/>
      <w:color w:val="404040" w:themeColor="text1" w:themeTint="BF"/>
    </w:rPr>
  </w:style>
  <w:style w:type="character" w:customStyle="1" w:styleId="QuoteChar">
    <w:name w:val="Quote Char"/>
    <w:basedOn w:val="DefaultParagraphFont"/>
    <w:link w:val="Quote"/>
    <w:uiPriority w:val="29"/>
    <w:rsid w:val="000D3932"/>
    <w:rPr>
      <w:i/>
      <w:iCs/>
      <w:color w:val="404040" w:themeColor="text1" w:themeTint="BF"/>
    </w:rPr>
  </w:style>
  <w:style w:type="paragraph" w:styleId="ListParagraph">
    <w:name w:val="List Paragraph"/>
    <w:basedOn w:val="Normal"/>
    <w:uiPriority w:val="34"/>
    <w:qFormat/>
    <w:rsid w:val="000D3932"/>
    <w:pPr>
      <w:ind w:left="720"/>
      <w:contextualSpacing/>
    </w:pPr>
  </w:style>
  <w:style w:type="character" w:styleId="IntenseEmphasis">
    <w:name w:val="Intense Emphasis"/>
    <w:basedOn w:val="DefaultParagraphFont"/>
    <w:uiPriority w:val="21"/>
    <w:qFormat/>
    <w:rsid w:val="000D3932"/>
    <w:rPr>
      <w:i/>
      <w:iCs/>
      <w:color w:val="0F4761" w:themeColor="accent1" w:themeShade="BF"/>
    </w:rPr>
  </w:style>
  <w:style w:type="paragraph" w:styleId="IntenseQuote">
    <w:name w:val="Intense Quote"/>
    <w:basedOn w:val="Normal"/>
    <w:next w:val="Normal"/>
    <w:link w:val="IntenseQuoteChar"/>
    <w:uiPriority w:val="30"/>
    <w:qFormat/>
    <w:rsid w:val="000D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932"/>
    <w:rPr>
      <w:i/>
      <w:iCs/>
      <w:color w:val="0F4761" w:themeColor="accent1" w:themeShade="BF"/>
    </w:rPr>
  </w:style>
  <w:style w:type="character" w:styleId="IntenseReference">
    <w:name w:val="Intense Reference"/>
    <w:basedOn w:val="DefaultParagraphFont"/>
    <w:uiPriority w:val="32"/>
    <w:qFormat/>
    <w:rsid w:val="000D3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1576">
      <w:bodyDiv w:val="1"/>
      <w:marLeft w:val="0"/>
      <w:marRight w:val="0"/>
      <w:marTop w:val="0"/>
      <w:marBottom w:val="0"/>
      <w:divBdr>
        <w:top w:val="none" w:sz="0" w:space="0" w:color="auto"/>
        <w:left w:val="none" w:sz="0" w:space="0" w:color="auto"/>
        <w:bottom w:val="none" w:sz="0" w:space="0" w:color="auto"/>
        <w:right w:val="none" w:sz="0" w:space="0" w:color="auto"/>
      </w:divBdr>
    </w:div>
    <w:div w:id="892085258">
      <w:bodyDiv w:val="1"/>
      <w:marLeft w:val="0"/>
      <w:marRight w:val="0"/>
      <w:marTop w:val="0"/>
      <w:marBottom w:val="0"/>
      <w:divBdr>
        <w:top w:val="none" w:sz="0" w:space="0" w:color="auto"/>
        <w:left w:val="none" w:sz="0" w:space="0" w:color="auto"/>
        <w:bottom w:val="none" w:sz="0" w:space="0" w:color="auto"/>
        <w:right w:val="none" w:sz="0" w:space="0" w:color="auto"/>
      </w:divBdr>
    </w:div>
    <w:div w:id="973485614">
      <w:bodyDiv w:val="1"/>
      <w:marLeft w:val="0"/>
      <w:marRight w:val="0"/>
      <w:marTop w:val="0"/>
      <w:marBottom w:val="0"/>
      <w:divBdr>
        <w:top w:val="none" w:sz="0" w:space="0" w:color="auto"/>
        <w:left w:val="none" w:sz="0" w:space="0" w:color="auto"/>
        <w:bottom w:val="none" w:sz="0" w:space="0" w:color="auto"/>
        <w:right w:val="none" w:sz="0" w:space="0" w:color="auto"/>
      </w:divBdr>
    </w:div>
    <w:div w:id="975716454">
      <w:bodyDiv w:val="1"/>
      <w:marLeft w:val="0"/>
      <w:marRight w:val="0"/>
      <w:marTop w:val="0"/>
      <w:marBottom w:val="0"/>
      <w:divBdr>
        <w:top w:val="none" w:sz="0" w:space="0" w:color="auto"/>
        <w:left w:val="none" w:sz="0" w:space="0" w:color="auto"/>
        <w:bottom w:val="none" w:sz="0" w:space="0" w:color="auto"/>
        <w:right w:val="none" w:sz="0" w:space="0" w:color="auto"/>
      </w:divBdr>
    </w:div>
    <w:div w:id="1136609937">
      <w:bodyDiv w:val="1"/>
      <w:marLeft w:val="0"/>
      <w:marRight w:val="0"/>
      <w:marTop w:val="0"/>
      <w:marBottom w:val="0"/>
      <w:divBdr>
        <w:top w:val="none" w:sz="0" w:space="0" w:color="auto"/>
        <w:left w:val="none" w:sz="0" w:space="0" w:color="auto"/>
        <w:bottom w:val="none" w:sz="0" w:space="0" w:color="auto"/>
        <w:right w:val="none" w:sz="0" w:space="0" w:color="auto"/>
      </w:divBdr>
    </w:div>
    <w:div w:id="1277056409">
      <w:bodyDiv w:val="1"/>
      <w:marLeft w:val="0"/>
      <w:marRight w:val="0"/>
      <w:marTop w:val="0"/>
      <w:marBottom w:val="0"/>
      <w:divBdr>
        <w:top w:val="none" w:sz="0" w:space="0" w:color="auto"/>
        <w:left w:val="none" w:sz="0" w:space="0" w:color="auto"/>
        <w:bottom w:val="none" w:sz="0" w:space="0" w:color="auto"/>
        <w:right w:val="none" w:sz="0" w:space="0" w:color="auto"/>
      </w:divBdr>
    </w:div>
    <w:div w:id="1333602147">
      <w:bodyDiv w:val="1"/>
      <w:marLeft w:val="0"/>
      <w:marRight w:val="0"/>
      <w:marTop w:val="0"/>
      <w:marBottom w:val="0"/>
      <w:divBdr>
        <w:top w:val="none" w:sz="0" w:space="0" w:color="auto"/>
        <w:left w:val="none" w:sz="0" w:space="0" w:color="auto"/>
        <w:bottom w:val="none" w:sz="0" w:space="0" w:color="auto"/>
        <w:right w:val="none" w:sz="0" w:space="0" w:color="auto"/>
      </w:divBdr>
    </w:div>
    <w:div w:id="1582173986">
      <w:bodyDiv w:val="1"/>
      <w:marLeft w:val="0"/>
      <w:marRight w:val="0"/>
      <w:marTop w:val="0"/>
      <w:marBottom w:val="0"/>
      <w:divBdr>
        <w:top w:val="none" w:sz="0" w:space="0" w:color="auto"/>
        <w:left w:val="none" w:sz="0" w:space="0" w:color="auto"/>
        <w:bottom w:val="none" w:sz="0" w:space="0" w:color="auto"/>
        <w:right w:val="none" w:sz="0" w:space="0" w:color="auto"/>
      </w:divBdr>
    </w:div>
    <w:div w:id="1692729851">
      <w:bodyDiv w:val="1"/>
      <w:marLeft w:val="0"/>
      <w:marRight w:val="0"/>
      <w:marTop w:val="0"/>
      <w:marBottom w:val="0"/>
      <w:divBdr>
        <w:top w:val="none" w:sz="0" w:space="0" w:color="auto"/>
        <w:left w:val="none" w:sz="0" w:space="0" w:color="auto"/>
        <w:bottom w:val="none" w:sz="0" w:space="0" w:color="auto"/>
        <w:right w:val="none" w:sz="0" w:space="0" w:color="auto"/>
      </w:divBdr>
    </w:div>
    <w:div w:id="213937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2025-02-02T04:36:00Z</dcterms:created>
  <dcterms:modified xsi:type="dcterms:W3CDTF">2025-03-29T14:19:00Z</dcterms:modified>
</cp:coreProperties>
</file>