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5A551" w14:textId="349DB0EC" w:rsidR="002F7A44" w:rsidRPr="00A61FE2" w:rsidRDefault="00A61FE2" w:rsidP="00A61FE2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A61FE2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Chuyển mạch kênh và chuyển mạch gói</w:t>
      </w:r>
    </w:p>
    <w:p w14:paraId="6A26B65B" w14:textId="39C19B3B" w:rsidR="00A61FE2" w:rsidRPr="00A61FE2" w:rsidRDefault="00A61FE2" w:rsidP="00A61FE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A61FE2">
        <w:rPr>
          <w:rFonts w:ascii="Calibri" w:hAnsi="Calibri" w:cs="Calibri"/>
          <w:b/>
          <w:bCs/>
          <w:sz w:val="28"/>
          <w:szCs w:val="24"/>
        </w:rPr>
        <w:t xml:space="preserve"> Vai trò của mạng máy tính</w:t>
      </w:r>
    </w:p>
    <w:p w14:paraId="456C42F2" w14:textId="43373C13" w:rsidR="00E0201C" w:rsidRPr="00E0201C" w:rsidRDefault="00E0201C" w:rsidP="00E0201C">
      <w:pPr>
        <w:rPr>
          <w:rFonts w:ascii="Calibri" w:hAnsi="Calibri" w:cs="Calibri"/>
          <w:b/>
          <w:bCs/>
          <w:sz w:val="28"/>
          <w:szCs w:val="24"/>
        </w:rPr>
      </w:pPr>
      <w:r w:rsidRPr="00E0201C">
        <w:rPr>
          <w:rFonts w:ascii="Calibri" w:hAnsi="Calibri" w:cs="Calibri"/>
          <w:b/>
          <w:bCs/>
          <w:sz w:val="28"/>
          <w:szCs w:val="24"/>
          <w:lang w:val="vi-VN"/>
        </w:rPr>
        <w:t>Mạng máy tính</w:t>
      </w:r>
    </w:p>
    <w:p w14:paraId="6A2EAB3B" w14:textId="4E95263B" w:rsidR="00A61FE2" w:rsidRPr="00A61FE2" w:rsidRDefault="00A61FE2" w:rsidP="00A61FE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61FE2">
        <w:rPr>
          <w:rFonts w:ascii="Calibri" w:hAnsi="Calibri" w:cs="Calibri"/>
          <w:sz w:val="28"/>
          <w:szCs w:val="24"/>
        </w:rPr>
        <w:t>Mạng máy tính ngày càng đóng vai trò thiết yếu trong các hoạt động xã hội và kinh tế.</w:t>
      </w:r>
      <w:r w:rsidR="00E0201C">
        <w:rPr>
          <w:rFonts w:ascii="Calibri" w:hAnsi="Calibri" w:cs="Calibri"/>
          <w:sz w:val="28"/>
          <w:szCs w:val="24"/>
          <w:lang w:val="vi-VN"/>
        </w:rPr>
        <w:t xml:space="preserve"> Ngày càng được mở rộng</w:t>
      </w:r>
    </w:p>
    <w:p w14:paraId="145825A1" w14:textId="6FDB90BA" w:rsidR="00A61FE2" w:rsidRPr="00A61FE2" w:rsidRDefault="00A61FE2" w:rsidP="00A61FE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61FE2">
        <w:rPr>
          <w:rFonts w:ascii="Calibri" w:hAnsi="Calibri" w:cs="Calibri"/>
          <w:sz w:val="28"/>
          <w:szCs w:val="24"/>
        </w:rPr>
        <w:t xml:space="preserve">Ngành công nghiệp mạng chú trọng vào </w:t>
      </w:r>
      <w:r w:rsidRPr="00B573AD">
        <w:rPr>
          <w:rFonts w:ascii="Calibri" w:hAnsi="Calibri" w:cs="Calibri"/>
          <w:b/>
          <w:bCs/>
          <w:color w:val="EE0000"/>
          <w:sz w:val="28"/>
          <w:szCs w:val="24"/>
        </w:rPr>
        <w:t>cải tiến hạ tầng hiện có</w:t>
      </w:r>
      <w:r w:rsidRPr="00B573AD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A61FE2">
        <w:rPr>
          <w:rFonts w:ascii="Calibri" w:hAnsi="Calibri" w:cs="Calibri"/>
          <w:sz w:val="28"/>
          <w:szCs w:val="24"/>
        </w:rPr>
        <w:t>để hỗ trợ dịch vụ mới với chi phí tối ưu, thay vì xây dựng hệ thống mới.</w:t>
      </w:r>
    </w:p>
    <w:p w14:paraId="7964AA60" w14:textId="77777777" w:rsidR="00A61FE2" w:rsidRPr="00A61FE2" w:rsidRDefault="00A61FE2" w:rsidP="00A61FE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A61FE2">
        <w:rPr>
          <w:rFonts w:ascii="Calibri" w:hAnsi="Calibri" w:cs="Calibri"/>
          <w:sz w:val="28"/>
          <w:szCs w:val="24"/>
        </w:rPr>
        <w:t xml:space="preserve">Hai mô hình mạng chủ yếu: </w:t>
      </w:r>
      <w:r w:rsidRPr="00A61FE2">
        <w:rPr>
          <w:rFonts w:ascii="Calibri" w:hAnsi="Calibri" w:cs="Calibri"/>
          <w:b/>
          <w:bCs/>
          <w:sz w:val="28"/>
          <w:szCs w:val="24"/>
        </w:rPr>
        <w:t>OSI</w:t>
      </w:r>
      <w:r w:rsidRPr="00A61FE2">
        <w:rPr>
          <w:rFonts w:ascii="Calibri" w:hAnsi="Calibri" w:cs="Calibri"/>
          <w:sz w:val="28"/>
          <w:szCs w:val="24"/>
        </w:rPr>
        <w:t xml:space="preserve"> và </w:t>
      </w:r>
      <w:r w:rsidRPr="00A61FE2">
        <w:rPr>
          <w:rFonts w:ascii="Calibri" w:hAnsi="Calibri" w:cs="Calibri"/>
          <w:b/>
          <w:bCs/>
          <w:sz w:val="28"/>
          <w:szCs w:val="24"/>
        </w:rPr>
        <w:t>TCP/IP</w:t>
      </w:r>
      <w:r w:rsidRPr="00A61FE2">
        <w:rPr>
          <w:rFonts w:ascii="Calibri" w:hAnsi="Calibri" w:cs="Calibri"/>
          <w:sz w:val="28"/>
          <w:szCs w:val="24"/>
        </w:rPr>
        <w:t xml:space="preserve"> sẽ được phân tích trong phần tiếp theo.</w:t>
      </w:r>
    </w:p>
    <w:p w14:paraId="1D6D476D" w14:textId="77777777" w:rsidR="00A61FE2" w:rsidRPr="00A61FE2" w:rsidRDefault="00A61FE2" w:rsidP="00A61FE2">
      <w:pPr>
        <w:rPr>
          <w:rFonts w:ascii="Calibri" w:hAnsi="Calibri" w:cs="Calibri"/>
          <w:sz w:val="28"/>
          <w:szCs w:val="24"/>
        </w:rPr>
      </w:pPr>
    </w:p>
    <w:p w14:paraId="25E91D83" w14:textId="30A2B659" w:rsidR="00A61FE2" w:rsidRPr="00E0201C" w:rsidRDefault="00E0201C" w:rsidP="00E0201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thành phần của mô hình truyền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7"/>
        <w:gridCol w:w="7455"/>
      </w:tblGrid>
      <w:tr w:rsidR="00A61FE2" w:rsidRPr="00A61FE2" w14:paraId="479FC471" w14:textId="77777777" w:rsidTr="00A61FE2">
        <w:tc>
          <w:tcPr>
            <w:tcW w:w="0" w:type="auto"/>
            <w:hideMark/>
          </w:tcPr>
          <w:p w14:paraId="7B1DEF25" w14:textId="77777777" w:rsidR="00A61FE2" w:rsidRPr="00A61FE2" w:rsidRDefault="00A61FE2" w:rsidP="00A61FE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1FE2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0" w:type="auto"/>
            <w:hideMark/>
          </w:tcPr>
          <w:p w14:paraId="466C665C" w14:textId="77777777" w:rsidR="00A61FE2" w:rsidRPr="00A61FE2" w:rsidRDefault="00A61FE2" w:rsidP="00A61FE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1FE2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A61FE2" w:rsidRPr="00A61FE2" w14:paraId="09513DD2" w14:textId="77777777" w:rsidTr="00A61FE2">
        <w:tc>
          <w:tcPr>
            <w:tcW w:w="0" w:type="auto"/>
            <w:hideMark/>
          </w:tcPr>
          <w:p w14:paraId="574007E7" w14:textId="77777777" w:rsidR="00A61FE2" w:rsidRPr="00A61FE2" w:rsidRDefault="00A61FE2" w:rsidP="00A61F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b/>
                <w:bCs/>
                <w:sz w:val="28"/>
                <w:szCs w:val="24"/>
              </w:rPr>
              <w:t>Nguồn</w:t>
            </w:r>
          </w:p>
        </w:tc>
        <w:tc>
          <w:tcPr>
            <w:tcW w:w="0" w:type="auto"/>
            <w:hideMark/>
          </w:tcPr>
          <w:p w14:paraId="4E7C157D" w14:textId="77777777" w:rsidR="00A61FE2" w:rsidRPr="00A61FE2" w:rsidRDefault="00A61FE2" w:rsidP="00A61F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sz w:val="28"/>
                <w:szCs w:val="24"/>
              </w:rPr>
              <w:t>Thiết bị hoặc người khởi phát truyền tin.</w:t>
            </w:r>
          </w:p>
        </w:tc>
      </w:tr>
      <w:tr w:rsidR="00A61FE2" w:rsidRPr="00A61FE2" w14:paraId="7B00EF54" w14:textId="77777777" w:rsidTr="00A61FE2">
        <w:tc>
          <w:tcPr>
            <w:tcW w:w="0" w:type="auto"/>
            <w:hideMark/>
          </w:tcPr>
          <w:p w14:paraId="0CBD59DD" w14:textId="77777777" w:rsidR="00A61FE2" w:rsidRPr="00A61FE2" w:rsidRDefault="00A61FE2" w:rsidP="00A61F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b/>
                <w:bCs/>
                <w:sz w:val="28"/>
                <w:szCs w:val="24"/>
              </w:rPr>
              <w:t>Đích</w:t>
            </w:r>
          </w:p>
        </w:tc>
        <w:tc>
          <w:tcPr>
            <w:tcW w:w="0" w:type="auto"/>
            <w:hideMark/>
          </w:tcPr>
          <w:p w14:paraId="572D2C14" w14:textId="77777777" w:rsidR="00A61FE2" w:rsidRPr="00A61FE2" w:rsidRDefault="00A61FE2" w:rsidP="00A61F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sz w:val="28"/>
                <w:szCs w:val="24"/>
              </w:rPr>
              <w:t>Thiết bị hoặc người nhận dữ liệu.</w:t>
            </w:r>
          </w:p>
        </w:tc>
      </w:tr>
      <w:tr w:rsidR="00A61FE2" w:rsidRPr="00A61FE2" w14:paraId="4F45242C" w14:textId="77777777" w:rsidTr="00A61FE2">
        <w:tc>
          <w:tcPr>
            <w:tcW w:w="0" w:type="auto"/>
            <w:hideMark/>
          </w:tcPr>
          <w:p w14:paraId="6DEA5137" w14:textId="77777777" w:rsidR="00A61FE2" w:rsidRPr="00A61FE2" w:rsidRDefault="00A61FE2" w:rsidP="00A61F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b/>
                <w:bCs/>
                <w:sz w:val="28"/>
                <w:szCs w:val="24"/>
              </w:rPr>
              <w:t>Kênh truyền</w:t>
            </w:r>
          </w:p>
        </w:tc>
        <w:tc>
          <w:tcPr>
            <w:tcW w:w="0" w:type="auto"/>
            <w:hideMark/>
          </w:tcPr>
          <w:p w14:paraId="513A93CE" w14:textId="77777777" w:rsidR="00A61FE2" w:rsidRPr="00A61FE2" w:rsidRDefault="00A61FE2" w:rsidP="00A61FE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sz w:val="28"/>
                <w:szCs w:val="24"/>
              </w:rPr>
              <w:t>Phương tiện truyền dẫn giữa nguồn và đích qua môi trường mạng.</w:t>
            </w:r>
          </w:p>
        </w:tc>
      </w:tr>
    </w:tbl>
    <w:p w14:paraId="607EC670" w14:textId="77777777" w:rsidR="00A61FE2" w:rsidRDefault="00A61FE2" w:rsidP="00A61FE2">
      <w:pPr>
        <w:rPr>
          <w:rFonts w:ascii="Calibri" w:hAnsi="Calibri" w:cs="Calibri"/>
          <w:sz w:val="28"/>
          <w:szCs w:val="24"/>
          <w:lang w:val="vi-VN"/>
        </w:rPr>
      </w:pPr>
    </w:p>
    <w:p w14:paraId="43B1D80E" w14:textId="2B0280C4" w:rsidR="00E0201C" w:rsidRDefault="00E0201C" w:rsidP="00A61FE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12B094" wp14:editId="5BEBCFC2">
                <wp:simplePos x="0" y="0"/>
                <wp:positionH relativeFrom="column">
                  <wp:posOffset>3555660</wp:posOffset>
                </wp:positionH>
                <wp:positionV relativeFrom="paragraph">
                  <wp:posOffset>236870</wp:posOffset>
                </wp:positionV>
                <wp:extent cx="946298" cy="0"/>
                <wp:effectExtent l="0" t="76200" r="25400" b="95250"/>
                <wp:wrapNone/>
                <wp:docPr id="194803282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629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9D25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79.95pt;margin-top:18.65pt;width:74.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9E5792" wp14:editId="210BAC2A">
                <wp:simplePos x="0" y="0"/>
                <wp:positionH relativeFrom="column">
                  <wp:posOffset>1354720</wp:posOffset>
                </wp:positionH>
                <wp:positionV relativeFrom="paragraph">
                  <wp:posOffset>235098</wp:posOffset>
                </wp:positionV>
                <wp:extent cx="935665" cy="0"/>
                <wp:effectExtent l="0" t="76200" r="17145" b="95250"/>
                <wp:wrapNone/>
                <wp:docPr id="66402834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56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7286FC" id="Straight Arrow Connector 2" o:spid="_x0000_s1026" type="#_x0000_t32" style="position:absolute;margin-left:106.65pt;margin-top:18.5pt;width:73.6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0B1288" wp14:editId="670718D5">
                <wp:simplePos x="0" y="0"/>
                <wp:positionH relativeFrom="column">
                  <wp:posOffset>4550735</wp:posOffset>
                </wp:positionH>
                <wp:positionV relativeFrom="paragraph">
                  <wp:posOffset>37568</wp:posOffset>
                </wp:positionV>
                <wp:extent cx="723014" cy="393405"/>
                <wp:effectExtent l="0" t="0" r="20320" b="26035"/>
                <wp:wrapNone/>
                <wp:docPr id="19038167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014" cy="393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15C62E" w14:textId="48B70009" w:rsidR="00E0201C" w:rsidRPr="00E0201C" w:rsidRDefault="00E0201C" w:rsidP="00E0201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Đích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0B128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58.35pt;margin-top:2.95pt;width:56.95pt;height:3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" fillcolor="white [3201]" strokeweight=".5pt">
                <v:textbox>
                  <w:txbxContent>
                    <w:p w14:paraId="6515C62E" w14:textId="48B70009" w:rsidR="00E0201C" w:rsidRPr="00E0201C" w:rsidRDefault="00E0201C" w:rsidP="00E0201C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Đích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5978D2" wp14:editId="41E764E0">
                <wp:simplePos x="0" y="0"/>
                <wp:positionH relativeFrom="column">
                  <wp:posOffset>2364813</wp:posOffset>
                </wp:positionH>
                <wp:positionV relativeFrom="paragraph">
                  <wp:posOffset>33079</wp:posOffset>
                </wp:positionV>
                <wp:extent cx="1127051" cy="393405"/>
                <wp:effectExtent l="0" t="0" r="16510" b="26035"/>
                <wp:wrapNone/>
                <wp:docPr id="21308540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051" cy="393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FC3BF0" w14:textId="1C8E00C5" w:rsidR="00E0201C" w:rsidRPr="00E0201C" w:rsidRDefault="00E0201C" w:rsidP="00E0201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 xml:space="preserve">Kênh truyền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978D2" id="_x0000_s1027" type="#_x0000_t202" style="position:absolute;margin-left:186.2pt;margin-top:2.6pt;width:88.75pt;height:3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" fillcolor="white [3201]" strokeweight=".5pt">
                <v:textbox>
                  <w:txbxContent>
                    <w:p w14:paraId="2DFC3BF0" w14:textId="1C8E00C5" w:rsidR="00E0201C" w:rsidRPr="00E0201C" w:rsidRDefault="00E0201C" w:rsidP="00E0201C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 xml:space="preserve">Kênh truyền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9B6DE5" wp14:editId="30E8F0CE">
                <wp:simplePos x="0" y="0"/>
                <wp:positionH relativeFrom="column">
                  <wp:posOffset>546647</wp:posOffset>
                </wp:positionH>
                <wp:positionV relativeFrom="paragraph">
                  <wp:posOffset>33079</wp:posOffset>
                </wp:positionV>
                <wp:extent cx="723014" cy="393405"/>
                <wp:effectExtent l="0" t="0" r="20320" b="26035"/>
                <wp:wrapNone/>
                <wp:docPr id="2291129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014" cy="393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C39F4" w14:textId="4F200753" w:rsidR="00E0201C" w:rsidRPr="00E0201C" w:rsidRDefault="00E0201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Nguồn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B6DE5" id="_x0000_s1028" type="#_x0000_t202" style="position:absolute;margin-left:43.05pt;margin-top:2.6pt;width:56.95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" fillcolor="white [3201]" strokeweight=".5pt">
                <v:textbox>
                  <w:txbxContent>
                    <w:p w14:paraId="1A9C39F4" w14:textId="4F200753" w:rsidR="00E0201C" w:rsidRPr="00E0201C" w:rsidRDefault="00E0201C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Nguồn</w:t>
                      </w:r>
                    </w:p>
                  </w:txbxContent>
                </v:textbox>
              </v:shape>
            </w:pict>
          </mc:Fallback>
        </mc:AlternateContent>
      </w:r>
    </w:p>
    <w:p w14:paraId="40A52ECA" w14:textId="322BD579" w:rsidR="00E0201C" w:rsidRDefault="00E0201C" w:rsidP="00A61FE2">
      <w:pPr>
        <w:rPr>
          <w:rFonts w:ascii="Calibri" w:hAnsi="Calibri" w:cs="Calibri"/>
          <w:sz w:val="28"/>
          <w:szCs w:val="24"/>
          <w:lang w:val="vi-VN"/>
        </w:rPr>
      </w:pPr>
    </w:p>
    <w:p w14:paraId="5A88C2E9" w14:textId="77777777" w:rsidR="00A61FE2" w:rsidRPr="00A61FE2" w:rsidRDefault="00A61FE2" w:rsidP="00A61FE2">
      <w:pPr>
        <w:rPr>
          <w:rFonts w:ascii="Calibri" w:hAnsi="Calibri" w:cs="Calibri"/>
          <w:sz w:val="28"/>
          <w:szCs w:val="24"/>
          <w:lang w:val="vi-VN"/>
        </w:rPr>
      </w:pPr>
    </w:p>
    <w:p w14:paraId="7E042FE1" w14:textId="7EFE5C66" w:rsidR="00A61FE2" w:rsidRDefault="00A61FE2" w:rsidP="007B32C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A61FE2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E0201C">
        <w:rPr>
          <w:rFonts w:ascii="Calibri" w:hAnsi="Calibri" w:cs="Calibri"/>
          <w:b/>
          <w:bCs/>
          <w:sz w:val="28"/>
          <w:szCs w:val="24"/>
        </w:rPr>
        <w:t>3</w:t>
      </w:r>
      <w:r w:rsidRPr="00A61FE2">
        <w:rPr>
          <w:rFonts w:ascii="Calibri" w:hAnsi="Calibri" w:cs="Calibri"/>
          <w:b/>
          <w:bCs/>
          <w:sz w:val="28"/>
          <w:szCs w:val="24"/>
        </w:rPr>
        <w:t xml:space="preserve"> kỹ thuật chuyển mạch</w:t>
      </w:r>
    </w:p>
    <w:p w14:paraId="6B286BFF" w14:textId="4021CE75" w:rsidR="00E0201C" w:rsidRPr="00E0201C" w:rsidRDefault="00E0201C" w:rsidP="00E0201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Khái niệm</w:t>
      </w:r>
    </w:p>
    <w:p w14:paraId="551D02CD" w14:textId="77777777" w:rsidR="00E0201C" w:rsidRDefault="00E0201C" w:rsidP="00E0201C">
      <w:pPr>
        <w:rPr>
          <w:rFonts w:ascii="Calibri" w:hAnsi="Calibri" w:cs="Calibri"/>
          <w:sz w:val="28"/>
          <w:szCs w:val="24"/>
          <w:lang w:val="vi-VN"/>
        </w:rPr>
      </w:pPr>
      <w:r w:rsidRPr="00E0201C">
        <w:rPr>
          <w:rFonts w:ascii="Calibri" w:hAnsi="Calibri" w:cs="Calibri"/>
          <w:sz w:val="28"/>
          <w:szCs w:val="24"/>
        </w:rPr>
        <w:t xml:space="preserve">Chuyển mạch (switching) là quá trình thiết lập đường đi cho dữ liệu từ thiết bị gửi đến thiết bị nhận trong </w:t>
      </w:r>
      <w:r>
        <w:rPr>
          <w:rFonts w:ascii="Calibri" w:hAnsi="Calibri" w:cs="Calibri"/>
          <w:sz w:val="28"/>
          <w:szCs w:val="24"/>
        </w:rPr>
        <w:t>mô</w:t>
      </w:r>
      <w:r>
        <w:rPr>
          <w:rFonts w:ascii="Calibri" w:hAnsi="Calibri" w:cs="Calibri"/>
          <w:sz w:val="28"/>
          <w:szCs w:val="24"/>
          <w:lang w:val="vi-VN"/>
        </w:rPr>
        <w:t xml:space="preserve"> hình truyền tin</w:t>
      </w:r>
      <w:r w:rsidRPr="00E0201C">
        <w:rPr>
          <w:rFonts w:ascii="Calibri" w:hAnsi="Calibri" w:cs="Calibri"/>
          <w:sz w:val="28"/>
          <w:szCs w:val="24"/>
        </w:rPr>
        <w:t>.</w:t>
      </w:r>
    </w:p>
    <w:p w14:paraId="4B974877" w14:textId="20259440" w:rsidR="00E0201C" w:rsidRDefault="00E0201C" w:rsidP="00E0201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truyền tin hiệu quả, ta phải xác định cơ chế chuyển mạch hiệu quả.</w:t>
      </w:r>
      <w:r w:rsidRPr="00E0201C">
        <w:rPr>
          <w:rFonts w:ascii="Calibri" w:hAnsi="Calibri" w:cs="Calibri"/>
          <w:sz w:val="28"/>
          <w:szCs w:val="24"/>
        </w:rPr>
        <w:t xml:space="preserve"> </w:t>
      </w:r>
    </w:p>
    <w:p w14:paraId="4CF79E27" w14:textId="77777777" w:rsidR="00E0201C" w:rsidRDefault="00E0201C" w:rsidP="00E0201C">
      <w:pPr>
        <w:rPr>
          <w:rFonts w:ascii="Calibri" w:hAnsi="Calibri" w:cs="Calibri"/>
          <w:sz w:val="28"/>
          <w:szCs w:val="24"/>
          <w:lang w:val="vi-VN"/>
        </w:rPr>
      </w:pPr>
    </w:p>
    <w:p w14:paraId="7692F931" w14:textId="3B220EE3" w:rsidR="00E0201C" w:rsidRPr="00E0201C" w:rsidRDefault="00E0201C" w:rsidP="00E0201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 kỹ thuật chuyển mạch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8"/>
        <w:gridCol w:w="2378"/>
        <w:gridCol w:w="2466"/>
        <w:gridCol w:w="2870"/>
      </w:tblGrid>
      <w:tr w:rsidR="003D2D46" w:rsidRPr="003512D9" w14:paraId="02F519C2" w14:textId="77777777" w:rsidTr="003512D9">
        <w:tc>
          <w:tcPr>
            <w:tcW w:w="0" w:type="auto"/>
            <w:hideMark/>
          </w:tcPr>
          <w:p w14:paraId="4348BEE9" w14:textId="77777777" w:rsidR="003512D9" w:rsidRPr="003512D9" w:rsidRDefault="003512D9" w:rsidP="00E0201C">
            <w:pPr>
              <w:spacing w:after="12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512D9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Tiêu chí</w:t>
            </w:r>
          </w:p>
        </w:tc>
        <w:tc>
          <w:tcPr>
            <w:tcW w:w="0" w:type="auto"/>
            <w:hideMark/>
          </w:tcPr>
          <w:p w14:paraId="58D0CE14" w14:textId="77777777" w:rsidR="003512D9" w:rsidRPr="003512D9" w:rsidRDefault="003512D9" w:rsidP="00E0201C">
            <w:pPr>
              <w:spacing w:after="12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512D9">
              <w:rPr>
                <w:rFonts w:ascii="Calibri" w:hAnsi="Calibri" w:cs="Calibri"/>
                <w:b/>
                <w:bCs/>
                <w:sz w:val="28"/>
                <w:szCs w:val="24"/>
              </w:rPr>
              <w:t>Chuyển mạch kênh</w:t>
            </w:r>
          </w:p>
        </w:tc>
        <w:tc>
          <w:tcPr>
            <w:tcW w:w="0" w:type="auto"/>
            <w:hideMark/>
          </w:tcPr>
          <w:p w14:paraId="5D7EC282" w14:textId="77777777" w:rsidR="003512D9" w:rsidRPr="003512D9" w:rsidRDefault="003512D9" w:rsidP="00E0201C">
            <w:pPr>
              <w:spacing w:after="12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512D9">
              <w:rPr>
                <w:rFonts w:ascii="Calibri" w:hAnsi="Calibri" w:cs="Calibri"/>
                <w:b/>
                <w:bCs/>
                <w:sz w:val="28"/>
                <w:szCs w:val="24"/>
              </w:rPr>
              <w:t>Chuyển mạch thông điệp</w:t>
            </w:r>
          </w:p>
        </w:tc>
        <w:tc>
          <w:tcPr>
            <w:tcW w:w="0" w:type="auto"/>
            <w:hideMark/>
          </w:tcPr>
          <w:p w14:paraId="62F8EEFC" w14:textId="2D6105D2" w:rsidR="003512D9" w:rsidRPr="003512D9" w:rsidRDefault="003512D9" w:rsidP="00E0201C">
            <w:pPr>
              <w:spacing w:after="12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3512D9">
              <w:rPr>
                <w:rFonts w:ascii="Calibri" w:hAnsi="Calibri" w:cs="Calibri"/>
                <w:b/>
                <w:bCs/>
                <w:sz w:val="28"/>
                <w:szCs w:val="24"/>
              </w:rPr>
              <w:t>Chuyển mạch gói</w:t>
            </w:r>
            <w:r w:rsidR="003D2D46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  <w:r w:rsidR="003D2D46" w:rsidRPr="00861A91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(pipeline à?)</w:t>
            </w:r>
          </w:p>
        </w:tc>
      </w:tr>
      <w:tr w:rsidR="003D2D46" w:rsidRPr="003512D9" w14:paraId="2D2ACF24" w14:textId="77777777" w:rsidTr="003512D9">
        <w:tc>
          <w:tcPr>
            <w:tcW w:w="0" w:type="auto"/>
            <w:hideMark/>
          </w:tcPr>
          <w:p w14:paraId="0FE9E3A6" w14:textId="77777777" w:rsidR="003512D9" w:rsidRPr="003512D9" w:rsidRDefault="003512D9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12D9">
              <w:rPr>
                <w:rFonts w:ascii="Calibri" w:hAnsi="Calibri" w:cs="Calibri"/>
                <w:b/>
                <w:bCs/>
                <w:sz w:val="28"/>
                <w:szCs w:val="24"/>
              </w:rPr>
              <w:t>Cơ chế hoạt động</w:t>
            </w:r>
          </w:p>
        </w:tc>
        <w:tc>
          <w:tcPr>
            <w:tcW w:w="0" w:type="auto"/>
            <w:hideMark/>
          </w:tcPr>
          <w:p w14:paraId="1ACF0551" w14:textId="77777777" w:rsidR="003512D9" w:rsidRPr="003512D9" w:rsidRDefault="003512D9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1A9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Thiết lập kênh cố định</w:t>
            </w:r>
            <w:r w:rsidRPr="003512D9">
              <w:rPr>
                <w:rFonts w:ascii="Calibri" w:hAnsi="Calibri" w:cs="Calibri"/>
                <w:sz w:val="28"/>
                <w:szCs w:val="24"/>
              </w:rPr>
              <w:t xml:space="preserve"> giữa hai thiết bị trước khi truyền dữ liệu</w:t>
            </w:r>
          </w:p>
        </w:tc>
        <w:tc>
          <w:tcPr>
            <w:tcW w:w="0" w:type="auto"/>
            <w:hideMark/>
          </w:tcPr>
          <w:p w14:paraId="130BACC6" w14:textId="66CB9EC5" w:rsidR="003512D9" w:rsidRPr="003512D9" w:rsidRDefault="007B32C3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61A9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Tuyến truyền không </w:t>
            </w:r>
            <w:r w:rsidR="004B280F" w:rsidRPr="00861A9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cố</w:t>
            </w:r>
            <w:r w:rsidRPr="00861A9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định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 xác định động qua các nút trung gian.</w:t>
            </w:r>
          </w:p>
        </w:tc>
        <w:tc>
          <w:tcPr>
            <w:tcW w:w="0" w:type="auto"/>
            <w:hideMark/>
          </w:tcPr>
          <w:p w14:paraId="41EFF22F" w14:textId="77777777" w:rsidR="003512D9" w:rsidRPr="003512D9" w:rsidRDefault="003512D9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1A9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Chia nhỏ dữ liệu</w:t>
            </w:r>
            <w:r w:rsidRPr="00861A91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3512D9">
              <w:rPr>
                <w:rFonts w:ascii="Calibri" w:hAnsi="Calibri" w:cs="Calibri"/>
                <w:sz w:val="28"/>
                <w:szCs w:val="24"/>
              </w:rPr>
              <w:t>thành các gói tin, truyền qua mạng theo từng gói</w:t>
            </w:r>
          </w:p>
        </w:tc>
      </w:tr>
      <w:tr w:rsidR="003D2D46" w:rsidRPr="003512D9" w14:paraId="1C2451D6" w14:textId="77777777" w:rsidTr="003512D9">
        <w:tc>
          <w:tcPr>
            <w:tcW w:w="0" w:type="auto"/>
            <w:hideMark/>
          </w:tcPr>
          <w:p w14:paraId="45EF9D8F" w14:textId="77777777" w:rsidR="003512D9" w:rsidRPr="003512D9" w:rsidRDefault="003512D9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12D9">
              <w:rPr>
                <w:rFonts w:ascii="Calibri" w:hAnsi="Calibri" w:cs="Calibri"/>
                <w:b/>
                <w:bCs/>
                <w:sz w:val="28"/>
                <w:szCs w:val="24"/>
              </w:rPr>
              <w:t>Băng thông</w:t>
            </w:r>
          </w:p>
        </w:tc>
        <w:tc>
          <w:tcPr>
            <w:tcW w:w="0" w:type="auto"/>
            <w:hideMark/>
          </w:tcPr>
          <w:p w14:paraId="147C6360" w14:textId="77777777" w:rsidR="003512D9" w:rsidRPr="003512D9" w:rsidRDefault="003512D9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12D9">
              <w:rPr>
                <w:rFonts w:ascii="Calibri" w:hAnsi="Calibri" w:cs="Calibri"/>
                <w:sz w:val="28"/>
                <w:szCs w:val="24"/>
              </w:rPr>
              <w:t>Cấp phát cố định, không chia sẻ</w:t>
            </w:r>
          </w:p>
        </w:tc>
        <w:tc>
          <w:tcPr>
            <w:tcW w:w="0" w:type="auto"/>
            <w:hideMark/>
          </w:tcPr>
          <w:p w14:paraId="1F94280B" w14:textId="77777777" w:rsidR="003512D9" w:rsidRDefault="003512D9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512D9">
              <w:rPr>
                <w:rFonts w:ascii="Calibri" w:hAnsi="Calibri" w:cs="Calibri"/>
                <w:sz w:val="28"/>
                <w:szCs w:val="24"/>
              </w:rPr>
              <w:t xml:space="preserve">Sử dụng linh hoạt, không cố </w:t>
            </w:r>
            <w:r w:rsidR="0097043B">
              <w:rPr>
                <w:rFonts w:ascii="Calibri" w:hAnsi="Calibri" w:cs="Calibri"/>
                <w:sz w:val="28"/>
                <w:szCs w:val="24"/>
              </w:rPr>
              <w:t>định</w:t>
            </w:r>
            <w:r w:rsidR="0097043B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02FD06FC" w14:textId="1FB3A6DB" w:rsidR="0097043B" w:rsidRPr="0097043B" w:rsidRDefault="0097043B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0" w:type="auto"/>
            <w:hideMark/>
          </w:tcPr>
          <w:p w14:paraId="4001B25C" w14:textId="25C0AF05" w:rsidR="003512D9" w:rsidRPr="003512D9" w:rsidRDefault="003D2D46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Nhiều </w:t>
            </w:r>
            <w:r>
              <w:rPr>
                <w:rFonts w:ascii="Calibri" w:hAnsi="Calibri" w:cs="Calibri"/>
                <w:sz w:val="28"/>
                <w:szCs w:val="24"/>
              </w:rPr>
              <w:t>g</w:t>
            </w:r>
            <w:r w:rsidR="004B280F" w:rsidRPr="004B280F">
              <w:rPr>
                <w:rFonts w:ascii="Calibri" w:hAnsi="Calibri" w:cs="Calibri"/>
                <w:sz w:val="28"/>
                <w:szCs w:val="24"/>
              </w:rPr>
              <w:t xml:space="preserve">ói tin từ nhiều người dùng có thể chia sẻ cùng </w:t>
            </w:r>
            <w:r>
              <w:rPr>
                <w:rFonts w:ascii="Calibri" w:hAnsi="Calibri" w:cs="Calibri"/>
                <w:sz w:val="28"/>
                <w:szCs w:val="24"/>
              </w:rPr>
              <w:t>1</w:t>
            </w:r>
            <w:r w:rsidR="004B280F" w:rsidRPr="004B280F">
              <w:rPr>
                <w:rFonts w:ascii="Calibri" w:hAnsi="Calibri" w:cs="Calibri"/>
                <w:sz w:val="28"/>
                <w:szCs w:val="24"/>
              </w:rPr>
              <w:t xml:space="preserve"> kênh truyền</w:t>
            </w:r>
            <w:r w:rsidR="004B280F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cùng 1 lúc.</w:t>
            </w:r>
          </w:p>
        </w:tc>
      </w:tr>
      <w:tr w:rsidR="003D2D46" w:rsidRPr="003512D9" w14:paraId="4D7EE79B" w14:textId="77777777" w:rsidTr="003512D9">
        <w:tc>
          <w:tcPr>
            <w:tcW w:w="0" w:type="auto"/>
            <w:hideMark/>
          </w:tcPr>
          <w:p w14:paraId="38644420" w14:textId="77777777" w:rsidR="003512D9" w:rsidRPr="003512D9" w:rsidRDefault="003512D9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12D9">
              <w:rPr>
                <w:rFonts w:ascii="Calibri" w:hAnsi="Calibri" w:cs="Calibri"/>
                <w:b/>
                <w:bCs/>
                <w:sz w:val="28"/>
                <w:szCs w:val="24"/>
              </w:rPr>
              <w:t>Kỹ thuật chia băng thông</w:t>
            </w:r>
          </w:p>
        </w:tc>
        <w:tc>
          <w:tcPr>
            <w:tcW w:w="0" w:type="auto"/>
            <w:hideMark/>
          </w:tcPr>
          <w:p w14:paraId="417D6DDC" w14:textId="77777777" w:rsidR="004B280F" w:rsidRDefault="004B280F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3512D9" w:rsidRPr="003512D9">
              <w:rPr>
                <w:rFonts w:ascii="Calibri" w:hAnsi="Calibri" w:cs="Calibri"/>
                <w:sz w:val="28"/>
                <w:szCs w:val="24"/>
              </w:rPr>
              <w:t>FDMA (theo tần số)</w:t>
            </w:r>
          </w:p>
          <w:p w14:paraId="7996611B" w14:textId="03EC740E" w:rsidR="003512D9" w:rsidRPr="003512D9" w:rsidRDefault="004B280F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3512D9" w:rsidRPr="003512D9">
              <w:rPr>
                <w:rFonts w:ascii="Calibri" w:hAnsi="Calibri" w:cs="Calibri"/>
                <w:sz w:val="28"/>
                <w:szCs w:val="24"/>
              </w:rPr>
              <w:t xml:space="preserve"> TDMA (theo thời gian)</w:t>
            </w:r>
          </w:p>
        </w:tc>
        <w:tc>
          <w:tcPr>
            <w:tcW w:w="0" w:type="auto"/>
            <w:hideMark/>
          </w:tcPr>
          <w:p w14:paraId="19182EB7" w14:textId="27E9E730" w:rsidR="003512D9" w:rsidRPr="0097043B" w:rsidRDefault="0097043B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Các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nút có thể lưu trữ tạm thời </w:t>
            </w:r>
            <w:r w:rsidR="0042292E">
              <w:rPr>
                <w:rFonts w:ascii="Calibri" w:hAnsi="Calibri" w:cs="Calibri"/>
                <w:sz w:val="28"/>
                <w:szCs w:val="24"/>
                <w:lang w:val="vi-VN"/>
              </w:rPr>
              <w:t>thông điệp.</w:t>
            </w:r>
          </w:p>
        </w:tc>
        <w:tc>
          <w:tcPr>
            <w:tcW w:w="0" w:type="auto"/>
            <w:hideMark/>
          </w:tcPr>
          <w:p w14:paraId="4FC4D728" w14:textId="358299E6" w:rsidR="003512D9" w:rsidRPr="003512D9" w:rsidRDefault="003512D9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L</w:t>
            </w:r>
            <w:r w:rsidRPr="003512D9">
              <w:rPr>
                <w:rFonts w:ascii="Calibri" w:hAnsi="Calibri" w:cs="Calibri"/>
                <w:sz w:val="28"/>
                <w:szCs w:val="24"/>
              </w:rPr>
              <w:t xml:space="preserve">ưu tạm nếu kênh </w:t>
            </w:r>
            <w:r>
              <w:rPr>
                <w:rFonts w:ascii="Calibri" w:hAnsi="Calibri" w:cs="Calibri"/>
                <w:sz w:val="28"/>
                <w:szCs w:val="24"/>
              </w:rPr>
              <w:t>bận</w:t>
            </w:r>
            <w:r w:rsidR="00E01155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(lưu lượng quá tải)</w:t>
            </w:r>
            <w:r w:rsidR="0086192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và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gửi lại khi</w:t>
            </w:r>
            <w:r w:rsidR="00E01155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kênh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rỗi.</w:t>
            </w:r>
          </w:p>
        </w:tc>
      </w:tr>
      <w:tr w:rsidR="003D2D46" w:rsidRPr="003512D9" w14:paraId="7977FFA4" w14:textId="77777777" w:rsidTr="003512D9">
        <w:tc>
          <w:tcPr>
            <w:tcW w:w="0" w:type="auto"/>
            <w:hideMark/>
          </w:tcPr>
          <w:p w14:paraId="1888097E" w14:textId="77777777" w:rsidR="003512D9" w:rsidRPr="003512D9" w:rsidRDefault="003512D9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12D9">
              <w:rPr>
                <w:rFonts w:ascii="Calibri" w:hAnsi="Calibri" w:cs="Calibri"/>
                <w:b/>
                <w:bCs/>
                <w:sz w:val="28"/>
                <w:szCs w:val="24"/>
              </w:rPr>
              <w:t>Ưu điểm</w:t>
            </w:r>
          </w:p>
        </w:tc>
        <w:tc>
          <w:tcPr>
            <w:tcW w:w="0" w:type="auto"/>
            <w:hideMark/>
          </w:tcPr>
          <w:p w14:paraId="4CC141A2" w14:textId="77777777" w:rsidR="003512D9" w:rsidRDefault="00E0201C" w:rsidP="00E0201C">
            <w:pPr>
              <w:spacing w:after="8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Độ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trễ thấp, kênh truyền ổn định.</w:t>
            </w:r>
          </w:p>
          <w:p w14:paraId="35E0D4A1" w14:textId="094F91D5" w:rsidR="00E0201C" w:rsidRPr="00E0201C" w:rsidRDefault="00E0201C" w:rsidP="00E0201C">
            <w:pPr>
              <w:spacing w:after="8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=&gt; Phù hợp</w:t>
            </w:r>
            <w:r w:rsidRPr="00931DE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truyền tin liên tục</w:t>
            </w:r>
          </w:p>
        </w:tc>
        <w:tc>
          <w:tcPr>
            <w:tcW w:w="0" w:type="auto"/>
            <w:hideMark/>
          </w:tcPr>
          <w:p w14:paraId="281F898E" w14:textId="4E9E2944" w:rsidR="003512D9" w:rsidRPr="001922FC" w:rsidRDefault="003512D9" w:rsidP="00E0201C">
            <w:pPr>
              <w:spacing w:after="8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512D9">
              <w:rPr>
                <w:rFonts w:ascii="Calibri" w:hAnsi="Calibri" w:cs="Calibri"/>
                <w:sz w:val="28"/>
                <w:szCs w:val="24"/>
              </w:rPr>
              <w:t xml:space="preserve">Linh </w:t>
            </w:r>
            <w:r w:rsidR="001922FC">
              <w:rPr>
                <w:rFonts w:ascii="Calibri" w:hAnsi="Calibri" w:cs="Calibri"/>
                <w:sz w:val="28"/>
                <w:szCs w:val="24"/>
              </w:rPr>
              <w:t>hoạt</w:t>
            </w:r>
            <w:r w:rsidR="001922F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, </w:t>
            </w:r>
            <w:r w:rsidR="001922FC" w:rsidRPr="00931DE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tránh được các nút bị lỗi</w:t>
            </w:r>
            <w:r w:rsidR="001922FC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03236562" w14:textId="77777777" w:rsidR="00861A91" w:rsidRDefault="00861A91" w:rsidP="00E0201C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</w:p>
          <w:p w14:paraId="0D4A04A0" w14:textId="36CBEFB2" w:rsidR="00861A91" w:rsidRPr="00861A91" w:rsidRDefault="00861A91" w:rsidP="00E0201C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0" w:type="auto"/>
            <w:hideMark/>
          </w:tcPr>
          <w:p w14:paraId="56059A19" w14:textId="77777777" w:rsidR="007B32C3" w:rsidRDefault="003512D9" w:rsidP="00E0201C">
            <w:pPr>
              <w:spacing w:after="8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512D9"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Pr="00931DE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Hiệu suất cao</w:t>
            </w:r>
          </w:p>
          <w:p w14:paraId="4F6C906F" w14:textId="1ED880B0" w:rsidR="007B32C3" w:rsidRPr="003D2D46" w:rsidRDefault="003512D9" w:rsidP="00E0201C">
            <w:pPr>
              <w:spacing w:after="8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512D9">
              <w:rPr>
                <w:rFonts w:ascii="Calibri" w:hAnsi="Calibri" w:cs="Calibri"/>
                <w:sz w:val="28"/>
                <w:szCs w:val="24"/>
              </w:rPr>
              <w:t>- Hỗ trợ nhiều người dùng</w:t>
            </w:r>
            <w:r w:rsidR="003D2D4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cùng lúc.</w:t>
            </w:r>
          </w:p>
          <w:p w14:paraId="6BA02352" w14:textId="7B24D782" w:rsidR="003512D9" w:rsidRPr="003512D9" w:rsidRDefault="003512D9" w:rsidP="00E0201C">
            <w:pPr>
              <w:spacing w:after="8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12D9">
              <w:rPr>
                <w:rFonts w:ascii="Calibri" w:hAnsi="Calibri" w:cs="Calibri"/>
                <w:sz w:val="28"/>
                <w:szCs w:val="24"/>
              </w:rPr>
              <w:t>- Phù hợp truyền dữ liệu lớn</w:t>
            </w:r>
          </w:p>
        </w:tc>
      </w:tr>
      <w:tr w:rsidR="003D2D46" w:rsidRPr="003512D9" w14:paraId="0F8FDB6A" w14:textId="77777777" w:rsidTr="003512D9">
        <w:tc>
          <w:tcPr>
            <w:tcW w:w="0" w:type="auto"/>
            <w:hideMark/>
          </w:tcPr>
          <w:p w14:paraId="0B97245A" w14:textId="77777777" w:rsidR="003512D9" w:rsidRPr="003512D9" w:rsidRDefault="003512D9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512D9">
              <w:rPr>
                <w:rFonts w:ascii="Calibri" w:hAnsi="Calibri" w:cs="Calibri"/>
                <w:b/>
                <w:bCs/>
                <w:sz w:val="28"/>
                <w:szCs w:val="24"/>
              </w:rPr>
              <w:t>Hạn chế</w:t>
            </w:r>
          </w:p>
        </w:tc>
        <w:tc>
          <w:tcPr>
            <w:tcW w:w="0" w:type="auto"/>
            <w:hideMark/>
          </w:tcPr>
          <w:p w14:paraId="405A4838" w14:textId="6384928F" w:rsidR="003512D9" w:rsidRPr="001922FC" w:rsidRDefault="003512D9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512D9">
              <w:rPr>
                <w:rFonts w:ascii="Calibri" w:hAnsi="Calibri" w:cs="Calibri"/>
                <w:sz w:val="28"/>
                <w:szCs w:val="24"/>
              </w:rPr>
              <w:t xml:space="preserve">Ít linh </w:t>
            </w:r>
            <w:r w:rsidR="001922FC">
              <w:rPr>
                <w:rFonts w:ascii="Calibri" w:hAnsi="Calibri" w:cs="Calibri"/>
                <w:sz w:val="28"/>
                <w:szCs w:val="24"/>
              </w:rPr>
              <w:t>hoạt</w:t>
            </w:r>
            <w:r w:rsidR="001922FC">
              <w:rPr>
                <w:rFonts w:ascii="Calibri" w:hAnsi="Calibri" w:cs="Calibri"/>
                <w:sz w:val="28"/>
                <w:szCs w:val="24"/>
                <w:lang w:val="vi-VN"/>
              </w:rPr>
              <w:t>, gián đoạn nếu nút bị lỗi</w:t>
            </w:r>
          </w:p>
        </w:tc>
        <w:tc>
          <w:tcPr>
            <w:tcW w:w="0" w:type="auto"/>
            <w:hideMark/>
          </w:tcPr>
          <w:p w14:paraId="629156AC" w14:textId="534CFAE4" w:rsidR="003512D9" w:rsidRPr="001922FC" w:rsidRDefault="001922FC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Độ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trễ cao.</w:t>
            </w:r>
          </w:p>
        </w:tc>
        <w:tc>
          <w:tcPr>
            <w:tcW w:w="0" w:type="auto"/>
            <w:hideMark/>
          </w:tcPr>
          <w:p w14:paraId="1813D393" w14:textId="012B90A2" w:rsidR="007B32C3" w:rsidRPr="001922FC" w:rsidRDefault="003512D9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512D9">
              <w:rPr>
                <w:rFonts w:ascii="Calibri" w:hAnsi="Calibri" w:cs="Calibri"/>
                <w:sz w:val="28"/>
                <w:szCs w:val="24"/>
              </w:rPr>
              <w:t>- Dễ tắc nghẽn</w:t>
            </w:r>
            <w:r w:rsidR="001922F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đường truyền.</w:t>
            </w:r>
          </w:p>
          <w:p w14:paraId="7CB6E583" w14:textId="370918FA" w:rsidR="003512D9" w:rsidRPr="001922FC" w:rsidRDefault="003512D9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512D9">
              <w:rPr>
                <w:rFonts w:ascii="Calibri" w:hAnsi="Calibri" w:cs="Calibri"/>
                <w:sz w:val="28"/>
                <w:szCs w:val="24"/>
              </w:rPr>
              <w:t>- Có thể mất dữ liệu</w:t>
            </w:r>
          </w:p>
        </w:tc>
      </w:tr>
      <w:tr w:rsidR="00E0201C" w:rsidRPr="00E0201C" w14:paraId="57A498E8" w14:textId="77777777" w:rsidTr="00E0201C">
        <w:tc>
          <w:tcPr>
            <w:tcW w:w="0" w:type="auto"/>
            <w:hideMark/>
          </w:tcPr>
          <w:p w14:paraId="198D626D" w14:textId="77777777" w:rsidR="00E0201C" w:rsidRPr="00E0201C" w:rsidRDefault="00E0201C" w:rsidP="00E0201C">
            <w:pPr>
              <w:spacing w:after="12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E0201C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Sử dụng cho</w:t>
            </w:r>
          </w:p>
        </w:tc>
        <w:tc>
          <w:tcPr>
            <w:tcW w:w="0" w:type="auto"/>
            <w:hideMark/>
          </w:tcPr>
          <w:p w14:paraId="6005B701" w14:textId="77777777" w:rsidR="00E0201C" w:rsidRPr="00E0201C" w:rsidRDefault="00E0201C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Điện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thoại, điện tín</w:t>
            </w:r>
          </w:p>
        </w:tc>
        <w:tc>
          <w:tcPr>
            <w:tcW w:w="0" w:type="auto"/>
            <w:hideMark/>
          </w:tcPr>
          <w:p w14:paraId="564A7F2C" w14:textId="77777777" w:rsidR="00E0201C" w:rsidRPr="00E0201C" w:rsidRDefault="00E0201C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512D9">
              <w:rPr>
                <w:rFonts w:ascii="Calibri" w:hAnsi="Calibri" w:cs="Calibri"/>
                <w:sz w:val="28"/>
                <w:szCs w:val="24"/>
              </w:rPr>
              <w:t>Truyền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tin</w:t>
            </w:r>
            <w:r w:rsidRPr="003512D9">
              <w:rPr>
                <w:rFonts w:ascii="Calibri" w:hAnsi="Calibri" w:cs="Calibri"/>
                <w:sz w:val="28"/>
                <w:szCs w:val="24"/>
              </w:rPr>
              <w:t xml:space="preserve"> chuyên dụng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quân sự,..</w:t>
            </w:r>
          </w:p>
        </w:tc>
        <w:tc>
          <w:tcPr>
            <w:tcW w:w="0" w:type="auto"/>
            <w:hideMark/>
          </w:tcPr>
          <w:p w14:paraId="02FDA4B6" w14:textId="77777777" w:rsidR="00E0201C" w:rsidRPr="00E0201C" w:rsidRDefault="00E0201C" w:rsidP="00E0201C">
            <w:pPr>
              <w:spacing w:after="12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Mạng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máy tính</w:t>
            </w:r>
          </w:p>
        </w:tc>
      </w:tr>
    </w:tbl>
    <w:p w14:paraId="3BDD1B2E" w14:textId="77777777" w:rsidR="003512D9" w:rsidRDefault="003512D9" w:rsidP="00A61FE2">
      <w:pPr>
        <w:rPr>
          <w:rFonts w:ascii="Calibri" w:hAnsi="Calibri" w:cs="Calibri"/>
          <w:sz w:val="28"/>
          <w:szCs w:val="24"/>
          <w:lang w:val="vi-VN"/>
        </w:rPr>
      </w:pPr>
    </w:p>
    <w:p w14:paraId="672225DE" w14:textId="540CD16C" w:rsidR="0097043B" w:rsidRDefault="0097043B" w:rsidP="00A61FE2">
      <w:pPr>
        <w:rPr>
          <w:rFonts w:ascii="Calibri" w:hAnsi="Calibri" w:cs="Calibri"/>
          <w:sz w:val="28"/>
          <w:szCs w:val="24"/>
          <w:lang w:val="vi-VN"/>
        </w:rPr>
      </w:pPr>
      <w:r w:rsidRPr="0097043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27F5C113" w14:textId="544B25B4" w:rsidR="0097043B" w:rsidRDefault="0097043B" w:rsidP="0097043B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Chuyển mạch kênh, thông điệp : dùng trong điện thoại, điện tín.</w:t>
      </w:r>
    </w:p>
    <w:p w14:paraId="26BD36C5" w14:textId="4C99756E" w:rsidR="0097043B" w:rsidRPr="0097043B" w:rsidRDefault="0097043B" w:rsidP="0097043B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Chuyển mạch gói : dùng trong </w:t>
      </w:r>
      <w:r w:rsidRPr="0097043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mạng máy tính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7546B052" w14:textId="77777777" w:rsidR="0097043B" w:rsidRDefault="007B32C3" w:rsidP="00A61FE2">
      <w:pPr>
        <w:rPr>
          <w:rFonts w:ascii="Calibri" w:hAnsi="Calibri" w:cs="Calibri"/>
          <w:noProof/>
          <w:sz w:val="28"/>
          <w:szCs w:val="24"/>
          <w:lang w:val="vi-VN"/>
        </w:rPr>
      </w:pPr>
      <w:r w:rsidRPr="00A61FE2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57BE819B" wp14:editId="28BB8047">
            <wp:extent cx="3171846" cy="1530985"/>
            <wp:effectExtent l="0" t="0" r="9525" b="0"/>
            <wp:docPr id="939027060" name="Picture 1" descr="A diagram of a hexagon with arrow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27060" name="Picture 1" descr="A diagram of a hexagon with arrows and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1617" cy="15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32C3">
        <w:rPr>
          <w:rFonts w:ascii="Calibri" w:hAnsi="Calibri" w:cs="Calibri"/>
          <w:noProof/>
          <w:sz w:val="28"/>
          <w:szCs w:val="24"/>
        </w:rPr>
        <w:t xml:space="preserve"> </w:t>
      </w:r>
    </w:p>
    <w:p w14:paraId="04257540" w14:textId="25BA406F" w:rsidR="007B32C3" w:rsidRDefault="007B32C3" w:rsidP="00A61FE2">
      <w:pPr>
        <w:rPr>
          <w:rFonts w:ascii="Calibri" w:hAnsi="Calibri" w:cs="Calibri"/>
          <w:noProof/>
          <w:sz w:val="28"/>
          <w:szCs w:val="24"/>
          <w:lang w:val="vi-VN"/>
        </w:rPr>
      </w:pPr>
      <w:r w:rsidRPr="00A61FE2">
        <w:rPr>
          <w:rFonts w:ascii="Calibri" w:hAnsi="Calibri" w:cs="Calibri"/>
          <w:noProof/>
          <w:sz w:val="28"/>
          <w:szCs w:val="24"/>
        </w:rPr>
        <w:lastRenderedPageBreak/>
        <w:drawing>
          <wp:inline distT="0" distB="0" distL="0" distR="0" wp14:anchorId="00ACFC61" wp14:editId="1137A543">
            <wp:extent cx="3317358" cy="1809469"/>
            <wp:effectExtent l="0" t="0" r="0" b="635"/>
            <wp:docPr id="69966035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60353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2368" cy="181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32C3">
        <w:rPr>
          <w:rFonts w:ascii="Calibri" w:hAnsi="Calibri" w:cs="Calibri"/>
          <w:noProof/>
          <w:sz w:val="28"/>
          <w:szCs w:val="24"/>
        </w:rPr>
        <w:t xml:space="preserve"> </w:t>
      </w:r>
    </w:p>
    <w:p w14:paraId="159AE4FA" w14:textId="77777777" w:rsidR="007B32C3" w:rsidRPr="007B32C3" w:rsidRDefault="007B32C3" w:rsidP="00A61FE2">
      <w:pPr>
        <w:rPr>
          <w:rFonts w:ascii="Calibri" w:hAnsi="Calibri" w:cs="Calibri"/>
          <w:noProof/>
          <w:sz w:val="28"/>
          <w:szCs w:val="24"/>
          <w:lang w:val="vi-VN"/>
        </w:rPr>
      </w:pPr>
    </w:p>
    <w:p w14:paraId="776F11C5" w14:textId="4CDE385F" w:rsidR="003512D9" w:rsidRDefault="007B32C3" w:rsidP="00A61FE2">
      <w:pPr>
        <w:rPr>
          <w:rFonts w:ascii="Calibri" w:hAnsi="Calibri" w:cs="Calibri"/>
          <w:sz w:val="28"/>
          <w:szCs w:val="24"/>
          <w:lang w:val="vi-VN"/>
        </w:rPr>
      </w:pPr>
      <w:r w:rsidRPr="00A61FE2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65D7BDD3" wp14:editId="36B8FB02">
            <wp:extent cx="4746422" cy="1541721"/>
            <wp:effectExtent l="0" t="0" r="0" b="1905"/>
            <wp:docPr id="616462689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62689" name="Picture 1" descr="A diagram of a mach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734" cy="154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709E" w14:textId="77777777" w:rsidR="007B32C3" w:rsidRPr="003512D9" w:rsidRDefault="007B32C3" w:rsidP="00A61FE2">
      <w:pPr>
        <w:rPr>
          <w:rFonts w:ascii="Calibri" w:hAnsi="Calibri" w:cs="Calibri"/>
          <w:sz w:val="28"/>
          <w:szCs w:val="24"/>
          <w:lang w:val="vi-VN"/>
        </w:rPr>
      </w:pPr>
    </w:p>
    <w:p w14:paraId="49C22638" w14:textId="3A77F99E" w:rsidR="00A61FE2" w:rsidRPr="00A61FE2" w:rsidRDefault="00A61FE2" w:rsidP="00A61FE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Theme="minorHAnsi" w:hAnsiTheme="minorHAnsi" w:cs="Segoe UI Emoji"/>
          <w:b/>
          <w:bCs/>
          <w:sz w:val="28"/>
          <w:szCs w:val="24"/>
        </w:rPr>
        <w:t>4</w:t>
      </w:r>
      <w:r>
        <w:rPr>
          <w:rFonts w:asciiTheme="minorHAnsi" w:hAnsiTheme="minorHAnsi" w:cs="Segoe UI Emoji"/>
          <w:b/>
          <w:bCs/>
          <w:sz w:val="28"/>
          <w:szCs w:val="24"/>
          <w:lang w:val="vi-VN"/>
        </w:rPr>
        <w:t>.</w:t>
      </w:r>
      <w:r w:rsidRPr="00A61FE2">
        <w:rPr>
          <w:rFonts w:ascii="Calibri" w:hAnsi="Calibri" w:cs="Calibri"/>
          <w:b/>
          <w:bCs/>
          <w:sz w:val="28"/>
          <w:szCs w:val="24"/>
        </w:rPr>
        <w:t xml:space="preserve"> So sánh nhanh các 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2"/>
        <w:gridCol w:w="1152"/>
        <w:gridCol w:w="1317"/>
        <w:gridCol w:w="1993"/>
        <w:gridCol w:w="2818"/>
      </w:tblGrid>
      <w:tr w:rsidR="00211CC9" w:rsidRPr="00A61FE2" w14:paraId="3A57BE04" w14:textId="77777777" w:rsidTr="0030618F">
        <w:tc>
          <w:tcPr>
            <w:tcW w:w="0" w:type="auto"/>
            <w:hideMark/>
          </w:tcPr>
          <w:p w14:paraId="35E6B3D1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1FE2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6E8D38C2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1FE2">
              <w:rPr>
                <w:rFonts w:ascii="Calibri" w:hAnsi="Calibri" w:cs="Calibri"/>
                <w:b/>
                <w:bCs/>
                <w:sz w:val="28"/>
                <w:szCs w:val="24"/>
              </w:rPr>
              <w:t>Hiệu suất</w:t>
            </w:r>
          </w:p>
        </w:tc>
        <w:tc>
          <w:tcPr>
            <w:tcW w:w="0" w:type="auto"/>
            <w:hideMark/>
          </w:tcPr>
          <w:p w14:paraId="3AC75088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1FE2">
              <w:rPr>
                <w:rFonts w:ascii="Calibri" w:hAnsi="Calibri" w:cs="Calibri"/>
                <w:b/>
                <w:bCs/>
                <w:sz w:val="28"/>
                <w:szCs w:val="24"/>
              </w:rPr>
              <w:t>Tính linh hoạt</w:t>
            </w:r>
          </w:p>
        </w:tc>
        <w:tc>
          <w:tcPr>
            <w:tcW w:w="0" w:type="auto"/>
            <w:hideMark/>
          </w:tcPr>
          <w:p w14:paraId="0B69342C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1FE2">
              <w:rPr>
                <w:rFonts w:ascii="Calibri" w:hAnsi="Calibri" w:cs="Calibri"/>
                <w:b/>
                <w:bCs/>
                <w:sz w:val="28"/>
                <w:szCs w:val="24"/>
              </w:rPr>
              <w:t>Dịch vụ phù hợp</w:t>
            </w:r>
          </w:p>
        </w:tc>
        <w:tc>
          <w:tcPr>
            <w:tcW w:w="0" w:type="auto"/>
            <w:hideMark/>
          </w:tcPr>
          <w:p w14:paraId="5E032964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1FE2">
              <w:rPr>
                <w:rFonts w:ascii="Calibri" w:hAnsi="Calibri" w:cs="Calibri"/>
                <w:b/>
                <w:bCs/>
                <w:sz w:val="28"/>
                <w:szCs w:val="24"/>
              </w:rPr>
              <w:t>Hạn chế chính</w:t>
            </w:r>
          </w:p>
        </w:tc>
      </w:tr>
      <w:tr w:rsidR="00211CC9" w:rsidRPr="00A61FE2" w14:paraId="6CE2C550" w14:textId="77777777" w:rsidTr="0030618F">
        <w:tc>
          <w:tcPr>
            <w:tcW w:w="0" w:type="auto"/>
            <w:hideMark/>
          </w:tcPr>
          <w:p w14:paraId="53216D61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sz w:val="28"/>
                <w:szCs w:val="24"/>
              </w:rPr>
              <w:t>Chuyển mạch kênh</w:t>
            </w:r>
          </w:p>
        </w:tc>
        <w:tc>
          <w:tcPr>
            <w:tcW w:w="0" w:type="auto"/>
            <w:hideMark/>
          </w:tcPr>
          <w:p w14:paraId="446DF87B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sz w:val="28"/>
                <w:szCs w:val="24"/>
              </w:rPr>
              <w:t>Thấp</w:t>
            </w:r>
          </w:p>
        </w:tc>
        <w:tc>
          <w:tcPr>
            <w:tcW w:w="0" w:type="auto"/>
            <w:hideMark/>
          </w:tcPr>
          <w:p w14:paraId="49E26325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sz w:val="28"/>
                <w:szCs w:val="24"/>
              </w:rPr>
              <w:t>Thấp</w:t>
            </w:r>
          </w:p>
        </w:tc>
        <w:tc>
          <w:tcPr>
            <w:tcW w:w="0" w:type="auto"/>
            <w:hideMark/>
          </w:tcPr>
          <w:p w14:paraId="0D0261D4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sz w:val="28"/>
                <w:szCs w:val="24"/>
              </w:rPr>
              <w:t>Truyền thoại</w:t>
            </w:r>
          </w:p>
        </w:tc>
        <w:tc>
          <w:tcPr>
            <w:tcW w:w="0" w:type="auto"/>
            <w:hideMark/>
          </w:tcPr>
          <w:p w14:paraId="2F6FBE42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sz w:val="28"/>
                <w:szCs w:val="24"/>
              </w:rPr>
              <w:t>Tốn tài nguyên, thiết lập chậm</w:t>
            </w:r>
          </w:p>
        </w:tc>
      </w:tr>
      <w:tr w:rsidR="00211CC9" w:rsidRPr="00A61FE2" w14:paraId="7F87A97B" w14:textId="77777777" w:rsidTr="0030618F">
        <w:tc>
          <w:tcPr>
            <w:tcW w:w="0" w:type="auto"/>
            <w:hideMark/>
          </w:tcPr>
          <w:p w14:paraId="52B87803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sz w:val="28"/>
                <w:szCs w:val="24"/>
              </w:rPr>
              <w:t>Thông điệp</w:t>
            </w:r>
          </w:p>
        </w:tc>
        <w:tc>
          <w:tcPr>
            <w:tcW w:w="0" w:type="auto"/>
            <w:hideMark/>
          </w:tcPr>
          <w:p w14:paraId="09E0DEF0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sz w:val="28"/>
                <w:szCs w:val="24"/>
              </w:rPr>
              <w:t>Trung bình</w:t>
            </w:r>
          </w:p>
        </w:tc>
        <w:tc>
          <w:tcPr>
            <w:tcW w:w="0" w:type="auto"/>
            <w:hideMark/>
          </w:tcPr>
          <w:p w14:paraId="12D55A7B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sz w:val="28"/>
                <w:szCs w:val="24"/>
              </w:rPr>
              <w:t>Cao</w:t>
            </w:r>
          </w:p>
        </w:tc>
        <w:tc>
          <w:tcPr>
            <w:tcW w:w="0" w:type="auto"/>
            <w:hideMark/>
          </w:tcPr>
          <w:p w14:paraId="1DFCEA7E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sz w:val="28"/>
                <w:szCs w:val="24"/>
              </w:rPr>
              <w:t>Gửi bản tin quan trọng</w:t>
            </w:r>
          </w:p>
        </w:tc>
        <w:tc>
          <w:tcPr>
            <w:tcW w:w="0" w:type="auto"/>
            <w:hideMark/>
          </w:tcPr>
          <w:p w14:paraId="0ABC9408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sz w:val="28"/>
                <w:szCs w:val="24"/>
              </w:rPr>
              <w:t>Khó kiểm soát thời gian</w:t>
            </w:r>
          </w:p>
        </w:tc>
      </w:tr>
      <w:tr w:rsidR="00211CC9" w:rsidRPr="00A61FE2" w14:paraId="1C41CC7C" w14:textId="77777777" w:rsidTr="0030618F">
        <w:tc>
          <w:tcPr>
            <w:tcW w:w="0" w:type="auto"/>
            <w:hideMark/>
          </w:tcPr>
          <w:p w14:paraId="127DC4D4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sz w:val="28"/>
                <w:szCs w:val="24"/>
              </w:rPr>
              <w:t>Gói</w:t>
            </w:r>
          </w:p>
        </w:tc>
        <w:tc>
          <w:tcPr>
            <w:tcW w:w="0" w:type="auto"/>
            <w:hideMark/>
          </w:tcPr>
          <w:p w14:paraId="7DF4B747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sz w:val="28"/>
                <w:szCs w:val="24"/>
              </w:rPr>
              <w:t>Cao</w:t>
            </w:r>
          </w:p>
        </w:tc>
        <w:tc>
          <w:tcPr>
            <w:tcW w:w="0" w:type="auto"/>
            <w:hideMark/>
          </w:tcPr>
          <w:p w14:paraId="30281CD3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sz w:val="28"/>
                <w:szCs w:val="24"/>
              </w:rPr>
              <w:t>Rất cao</w:t>
            </w:r>
          </w:p>
        </w:tc>
        <w:tc>
          <w:tcPr>
            <w:tcW w:w="0" w:type="auto"/>
            <w:hideMark/>
          </w:tcPr>
          <w:p w14:paraId="0DE69236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sz w:val="28"/>
                <w:szCs w:val="24"/>
              </w:rPr>
              <w:t>Dữ liệu số, Internet</w:t>
            </w:r>
          </w:p>
        </w:tc>
        <w:tc>
          <w:tcPr>
            <w:tcW w:w="0" w:type="auto"/>
            <w:hideMark/>
          </w:tcPr>
          <w:p w14:paraId="6183E700" w14:textId="77777777" w:rsidR="00211CC9" w:rsidRPr="00A61FE2" w:rsidRDefault="00211CC9" w:rsidP="0030618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61FE2">
              <w:rPr>
                <w:rFonts w:ascii="Calibri" w:hAnsi="Calibri" w:cs="Calibri"/>
                <w:sz w:val="28"/>
                <w:szCs w:val="24"/>
              </w:rPr>
              <w:t>Tắc nghẽn, chất lượng không ổn định</w:t>
            </w:r>
          </w:p>
        </w:tc>
      </w:tr>
    </w:tbl>
    <w:p w14:paraId="45BFF151" w14:textId="77777777" w:rsidR="00A61FE2" w:rsidRPr="00A61FE2" w:rsidRDefault="00A61FE2">
      <w:pPr>
        <w:rPr>
          <w:rFonts w:ascii="Calibri" w:hAnsi="Calibri" w:cs="Calibri"/>
          <w:sz w:val="28"/>
          <w:szCs w:val="24"/>
          <w:lang w:val="vi-VN"/>
        </w:rPr>
      </w:pPr>
    </w:p>
    <w:sectPr w:rsidR="00A61FE2" w:rsidRPr="00A61FE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476D"/>
    <w:multiLevelType w:val="multilevel"/>
    <w:tmpl w:val="D84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20AD0"/>
    <w:multiLevelType w:val="multilevel"/>
    <w:tmpl w:val="DB5E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F308C"/>
    <w:multiLevelType w:val="multilevel"/>
    <w:tmpl w:val="6E4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21D24"/>
    <w:multiLevelType w:val="multilevel"/>
    <w:tmpl w:val="67F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82A29"/>
    <w:multiLevelType w:val="hybridMultilevel"/>
    <w:tmpl w:val="B76C1E3E"/>
    <w:lvl w:ilvl="0" w:tplc="879E1FE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B4923"/>
    <w:multiLevelType w:val="multilevel"/>
    <w:tmpl w:val="197A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777745">
    <w:abstractNumId w:val="1"/>
  </w:num>
  <w:num w:numId="2" w16cid:durableId="1253389460">
    <w:abstractNumId w:val="0"/>
  </w:num>
  <w:num w:numId="3" w16cid:durableId="1818916881">
    <w:abstractNumId w:val="3"/>
  </w:num>
  <w:num w:numId="4" w16cid:durableId="804196426">
    <w:abstractNumId w:val="5"/>
  </w:num>
  <w:num w:numId="5" w16cid:durableId="130945233">
    <w:abstractNumId w:val="2"/>
  </w:num>
  <w:num w:numId="6" w16cid:durableId="17097242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E88"/>
    <w:rsid w:val="00127E88"/>
    <w:rsid w:val="001922FC"/>
    <w:rsid w:val="00211CC9"/>
    <w:rsid w:val="002802F9"/>
    <w:rsid w:val="002F7A44"/>
    <w:rsid w:val="003273EA"/>
    <w:rsid w:val="003512D9"/>
    <w:rsid w:val="0036171E"/>
    <w:rsid w:val="003D2D46"/>
    <w:rsid w:val="0042292E"/>
    <w:rsid w:val="004318A9"/>
    <w:rsid w:val="004B280F"/>
    <w:rsid w:val="005C3E9C"/>
    <w:rsid w:val="007B32C3"/>
    <w:rsid w:val="00816163"/>
    <w:rsid w:val="008314C2"/>
    <w:rsid w:val="0086192E"/>
    <w:rsid w:val="00861A91"/>
    <w:rsid w:val="008B7843"/>
    <w:rsid w:val="00931DE6"/>
    <w:rsid w:val="0097043B"/>
    <w:rsid w:val="009832B9"/>
    <w:rsid w:val="00A61FE2"/>
    <w:rsid w:val="00B573AD"/>
    <w:rsid w:val="00E01155"/>
    <w:rsid w:val="00E0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8DC98E"/>
  <w15:chartTrackingRefBased/>
  <w15:docId w15:val="{536C0E61-B279-4EB6-9DC4-90AFB7C37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E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E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E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E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E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E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E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E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E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E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E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E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E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E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E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E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E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1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13</cp:revision>
  <dcterms:created xsi:type="dcterms:W3CDTF">2025-07-13T02:42:00Z</dcterms:created>
  <dcterms:modified xsi:type="dcterms:W3CDTF">2025-11-01T14:12:00Z</dcterms:modified>
</cp:coreProperties>
</file>