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128E" w14:textId="7CAE4408" w:rsidR="002F7A44" w:rsidRDefault="00607C82" w:rsidP="00607C8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07C82">
        <w:rPr>
          <w:rFonts w:ascii="Calibri" w:hAnsi="Calibri" w:cs="Calibri"/>
          <w:b/>
          <w:bCs/>
          <w:i/>
          <w:iCs/>
          <w:sz w:val="36"/>
          <w:szCs w:val="32"/>
        </w:rPr>
        <w:t>Nâng</w:t>
      </w:r>
      <w:r w:rsidRPr="00607C8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cao hiệu suất bàng cơ chế pipeline</w:t>
      </w:r>
    </w:p>
    <w:p w14:paraId="6EE62BFB" w14:textId="200F59CB" w:rsidR="00607C82" w:rsidRDefault="00607C82" w:rsidP="00607C8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Cơ chế pipeline</w:t>
      </w:r>
    </w:p>
    <w:p w14:paraId="7A9A601B" w14:textId="77777777" w:rsidR="00607C82" w:rsidRPr="00607C82" w:rsidRDefault="00607C82" w:rsidP="00607C82">
      <w:pPr>
        <w:rPr>
          <w:rFonts w:ascii="Calibri" w:hAnsi="Calibri" w:cs="Calibri"/>
          <w:b/>
          <w:bCs/>
          <w:sz w:val="28"/>
          <w:szCs w:val="24"/>
        </w:rPr>
      </w:pPr>
      <w:r w:rsidRPr="00607C82">
        <w:rPr>
          <w:rFonts w:ascii="Segoe UI Emoji" w:hAnsi="Segoe UI Emoji" w:cs="Segoe UI Emoji"/>
          <w:b/>
          <w:bCs/>
          <w:sz w:val="28"/>
          <w:szCs w:val="24"/>
        </w:rPr>
        <w:t>🔹</w:t>
      </w:r>
      <w:r w:rsidRPr="00607C82">
        <w:rPr>
          <w:rFonts w:ascii="Calibri" w:hAnsi="Calibri" w:cs="Calibri"/>
          <w:b/>
          <w:bCs/>
          <w:sz w:val="28"/>
          <w:szCs w:val="24"/>
        </w:rPr>
        <w:t xml:space="preserve"> Vấn đề hiệu suất trong rdt 3.0</w:t>
      </w:r>
    </w:p>
    <w:p w14:paraId="0F65D337" w14:textId="77777777" w:rsidR="00607C82" w:rsidRPr="00607C82" w:rsidRDefault="00607C82" w:rsidP="00607C8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 xml:space="preserve">Giao thức </w:t>
      </w:r>
      <w:r w:rsidRPr="00607C82">
        <w:rPr>
          <w:rFonts w:ascii="Calibri" w:hAnsi="Calibri" w:cs="Calibri"/>
          <w:b/>
          <w:bCs/>
          <w:sz w:val="28"/>
          <w:szCs w:val="24"/>
        </w:rPr>
        <w:t>stop-and-wait (dừng và chờ)</w:t>
      </w:r>
      <w:r w:rsidRPr="00607C82">
        <w:rPr>
          <w:rFonts w:ascii="Calibri" w:hAnsi="Calibri" w:cs="Calibri"/>
          <w:sz w:val="28"/>
          <w:szCs w:val="24"/>
        </w:rPr>
        <w:t xml:space="preserve"> gây ra hiệu suất rất thấp do mỗi lần gửi phải </w:t>
      </w:r>
      <w:r w:rsidRPr="00607C82">
        <w:rPr>
          <w:rFonts w:ascii="Calibri" w:hAnsi="Calibri" w:cs="Calibri"/>
          <w:b/>
          <w:bCs/>
          <w:sz w:val="28"/>
          <w:szCs w:val="24"/>
        </w:rPr>
        <w:t>chờ ACK</w:t>
      </w:r>
      <w:r w:rsidRPr="00607C82">
        <w:rPr>
          <w:rFonts w:ascii="Calibri" w:hAnsi="Calibri" w:cs="Calibri"/>
          <w:sz w:val="28"/>
          <w:szCs w:val="24"/>
        </w:rPr>
        <w:t xml:space="preserve"> trước khi gửi tiếp.</w:t>
      </w:r>
    </w:p>
    <w:p w14:paraId="5064A2A5" w14:textId="77777777" w:rsidR="00607C82" w:rsidRPr="00607C82" w:rsidRDefault="00607C82" w:rsidP="00607C8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Trong ví dụ thực tế:</w:t>
      </w:r>
    </w:p>
    <w:p w14:paraId="3FC08096" w14:textId="77777777" w:rsidR="00607C82" w:rsidRPr="00607C82" w:rsidRDefault="00607C82" w:rsidP="00607C8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Đường truyền: 1 Gbps</w:t>
      </w:r>
    </w:p>
    <w:p w14:paraId="5711E2DE" w14:textId="77777777" w:rsidR="00607C82" w:rsidRPr="00607C82" w:rsidRDefault="00607C82" w:rsidP="00607C8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Kích thước gói tin: 1 KB</w:t>
      </w:r>
    </w:p>
    <w:p w14:paraId="64393976" w14:textId="77777777" w:rsidR="00607C82" w:rsidRPr="00607C82" w:rsidRDefault="00607C82" w:rsidP="00607C8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Thời gian trễ (propagation delay): 15 ms</w:t>
      </w:r>
    </w:p>
    <w:p w14:paraId="025E4368" w14:textId="77777777" w:rsidR="00607C82" w:rsidRPr="00607C82" w:rsidRDefault="00607C82" w:rsidP="00607C8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Thời gian truyền: 8 µs</w:t>
      </w:r>
    </w:p>
    <w:p w14:paraId="754C9098" w14:textId="77777777" w:rsidR="00607C82" w:rsidRPr="00607C82" w:rsidRDefault="00607C82" w:rsidP="00607C8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Tổng thời gian một vòng gửi-nhận: ~30 ms</w:t>
      </w:r>
    </w:p>
    <w:p w14:paraId="155410AF" w14:textId="77777777" w:rsidR="00607C82" w:rsidRPr="00607C82" w:rsidRDefault="00607C82" w:rsidP="00607C82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→ Hiệu suất bên gửi $$U = \frac{8\mu s}{30.016ms} \approx 0.00015$$ (chỉ ~0.015%)</w:t>
      </w:r>
    </w:p>
    <w:p w14:paraId="5510BE8C" w14:textId="77777777" w:rsidR="00607C82" w:rsidRPr="00607C82" w:rsidRDefault="00607C82" w:rsidP="00607C82">
      <w:pPr>
        <w:rPr>
          <w:rFonts w:ascii="Calibri" w:hAnsi="Calibri" w:cs="Calibri"/>
          <w:sz w:val="28"/>
          <w:szCs w:val="24"/>
        </w:rPr>
      </w:pPr>
      <w:r w:rsidRPr="00607C82">
        <w:rPr>
          <w:rFonts w:ascii="Segoe UI Emoji" w:hAnsi="Segoe UI Emoji" w:cs="Segoe UI Emoji"/>
          <w:sz w:val="28"/>
          <w:szCs w:val="24"/>
        </w:rPr>
        <w:t>📉</w:t>
      </w:r>
      <w:r w:rsidRPr="00607C82">
        <w:rPr>
          <w:rFonts w:ascii="Calibri" w:hAnsi="Calibri" w:cs="Calibri"/>
          <w:sz w:val="28"/>
          <w:szCs w:val="24"/>
        </w:rPr>
        <w:t xml:space="preserve"> Người dùng sẽ "mua" tốc độ 1 Gbps nhưng </w:t>
      </w:r>
      <w:r w:rsidRPr="00607C82">
        <w:rPr>
          <w:rFonts w:ascii="Calibri" w:hAnsi="Calibri" w:cs="Calibri"/>
          <w:b/>
          <w:bCs/>
          <w:sz w:val="28"/>
          <w:szCs w:val="24"/>
        </w:rPr>
        <w:t>chỉ đạt được 33 KB/s thực tế</w:t>
      </w:r>
      <w:r w:rsidRPr="00607C82">
        <w:rPr>
          <w:rFonts w:ascii="Calibri" w:hAnsi="Calibri" w:cs="Calibri"/>
          <w:sz w:val="28"/>
          <w:szCs w:val="24"/>
        </w:rPr>
        <w:t xml:space="preserve"> → lãng phí tài nguyên phần cứng.</w:t>
      </w:r>
    </w:p>
    <w:p w14:paraId="7E6AEACE" w14:textId="77777777" w:rsidR="00607C82" w:rsidRPr="00607C82" w:rsidRDefault="00607C82" w:rsidP="00607C82">
      <w:pPr>
        <w:rPr>
          <w:rFonts w:ascii="Calibri" w:hAnsi="Calibri" w:cs="Calibri"/>
          <w:b/>
          <w:bCs/>
          <w:sz w:val="28"/>
          <w:szCs w:val="24"/>
        </w:rPr>
      </w:pPr>
      <w:r w:rsidRPr="00607C82">
        <w:rPr>
          <w:rFonts w:ascii="Segoe UI Emoji" w:hAnsi="Segoe UI Emoji" w:cs="Segoe UI Emoji"/>
          <w:b/>
          <w:bCs/>
          <w:sz w:val="28"/>
          <w:szCs w:val="24"/>
        </w:rPr>
        <w:t>🔸</w:t>
      </w:r>
      <w:r w:rsidRPr="00607C82">
        <w:rPr>
          <w:rFonts w:ascii="Calibri" w:hAnsi="Calibri" w:cs="Calibri"/>
          <w:b/>
          <w:bCs/>
          <w:sz w:val="28"/>
          <w:szCs w:val="24"/>
        </w:rPr>
        <w:t xml:space="preserve"> Giải pháp: Kỹ thuật đường ống (Pipeline)</w:t>
      </w:r>
    </w:p>
    <w:p w14:paraId="66BEDAE4" w14:textId="77777777" w:rsidR="00607C82" w:rsidRPr="00607C82" w:rsidRDefault="00607C82" w:rsidP="00607C8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 xml:space="preserve">Cho phép bên gửi </w:t>
      </w:r>
      <w:r w:rsidRPr="00607C82">
        <w:rPr>
          <w:rFonts w:ascii="Calibri" w:hAnsi="Calibri" w:cs="Calibri"/>
          <w:b/>
          <w:bCs/>
          <w:sz w:val="28"/>
          <w:szCs w:val="24"/>
        </w:rPr>
        <w:t>gửi nhiều gói tin liên tiếp</w:t>
      </w:r>
      <w:r w:rsidRPr="00607C82">
        <w:rPr>
          <w:rFonts w:ascii="Calibri" w:hAnsi="Calibri" w:cs="Calibri"/>
          <w:sz w:val="28"/>
          <w:szCs w:val="24"/>
        </w:rPr>
        <w:t xml:space="preserve"> mà không chờ ACK → tận dụng đường truyền tốt hơn.</w:t>
      </w:r>
    </w:p>
    <w:p w14:paraId="42E058FC" w14:textId="77777777" w:rsidR="00607C82" w:rsidRPr="00607C82" w:rsidRDefault="00607C82" w:rsidP="00607C82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 xml:space="preserve">Các gói tin </w:t>
      </w:r>
      <w:r w:rsidRPr="00607C82">
        <w:rPr>
          <w:rFonts w:ascii="Calibri" w:hAnsi="Calibri" w:cs="Calibri"/>
          <w:b/>
          <w:bCs/>
          <w:sz w:val="28"/>
          <w:szCs w:val="24"/>
        </w:rPr>
        <w:t>di chuyển nối tiếp như dòng nước trong đường ống</w:t>
      </w:r>
      <w:r w:rsidRPr="00607C82">
        <w:rPr>
          <w:rFonts w:ascii="Calibri" w:hAnsi="Calibri" w:cs="Calibri"/>
          <w:sz w:val="28"/>
          <w:szCs w:val="24"/>
        </w:rPr>
        <w:t>.</w:t>
      </w:r>
    </w:p>
    <w:p w14:paraId="33C29490" w14:textId="77777777" w:rsidR="00607C82" w:rsidRPr="00607C82" w:rsidRDefault="00607C82" w:rsidP="00607C82">
      <w:pPr>
        <w:rPr>
          <w:rFonts w:ascii="Calibri" w:hAnsi="Calibri" w:cs="Calibri"/>
          <w:b/>
          <w:bCs/>
          <w:sz w:val="28"/>
          <w:szCs w:val="24"/>
        </w:rPr>
      </w:pPr>
      <w:r w:rsidRPr="00607C82">
        <w:rPr>
          <w:rFonts w:ascii="Segoe UI Emoji" w:hAnsi="Segoe UI Emoji" w:cs="Segoe UI Emoji"/>
          <w:b/>
          <w:bCs/>
          <w:sz w:val="28"/>
          <w:szCs w:val="24"/>
        </w:rPr>
        <w:t>⚙️</w:t>
      </w:r>
      <w:r w:rsidRPr="00607C82">
        <w:rPr>
          <w:rFonts w:ascii="Calibri" w:hAnsi="Calibri" w:cs="Calibri"/>
          <w:b/>
          <w:bCs/>
          <w:sz w:val="28"/>
          <w:szCs w:val="24"/>
        </w:rPr>
        <w:t xml:space="preserve"> Yêu cầu để triển khai pipeline</w:t>
      </w:r>
    </w:p>
    <w:p w14:paraId="4ACA2A0F" w14:textId="77777777" w:rsidR="00607C82" w:rsidRPr="00607C82" w:rsidRDefault="00607C82" w:rsidP="00607C8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b/>
          <w:bCs/>
          <w:sz w:val="28"/>
          <w:szCs w:val="24"/>
        </w:rPr>
        <w:t>Số thứ tự phải tăng</w:t>
      </w:r>
      <w:r w:rsidRPr="00607C82">
        <w:rPr>
          <w:rFonts w:ascii="Calibri" w:hAnsi="Calibri" w:cs="Calibri"/>
          <w:sz w:val="28"/>
          <w:szCs w:val="24"/>
        </w:rPr>
        <w:t>:</w:t>
      </w:r>
    </w:p>
    <w:p w14:paraId="48BC61CF" w14:textId="77777777" w:rsidR="00607C82" w:rsidRPr="00607C82" w:rsidRDefault="00607C82" w:rsidP="00607C82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Mỗi gói dữ liệu cần số thứ tự riêng</w:t>
      </w:r>
    </w:p>
    <w:p w14:paraId="7E010C4D" w14:textId="77777777" w:rsidR="00607C82" w:rsidRPr="00607C82" w:rsidRDefault="00607C82" w:rsidP="00607C82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>Quản lý nhiều gói tin đồng thời đang "trên đường"</w:t>
      </w:r>
    </w:p>
    <w:p w14:paraId="0941D877" w14:textId="77777777" w:rsidR="00607C82" w:rsidRPr="00607C82" w:rsidRDefault="00607C82" w:rsidP="00607C82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b/>
          <w:bCs/>
          <w:sz w:val="28"/>
          <w:szCs w:val="24"/>
        </w:rPr>
        <w:t>Bộ đệm tại bên gửi và nhận</w:t>
      </w:r>
      <w:r w:rsidRPr="00607C82">
        <w:rPr>
          <w:rFonts w:ascii="Calibri" w:hAnsi="Calibri" w:cs="Calibri"/>
          <w:sz w:val="28"/>
          <w:szCs w:val="24"/>
        </w:rPr>
        <w:t>:</w:t>
      </w:r>
    </w:p>
    <w:p w14:paraId="3E1A15B0" w14:textId="77777777" w:rsidR="00607C82" w:rsidRPr="00607C82" w:rsidRDefault="00607C82" w:rsidP="00607C82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 xml:space="preserve">Bên gửi giữ bản sao các gói chưa được xác nhận để có thể </w:t>
      </w:r>
      <w:r w:rsidRPr="00607C82">
        <w:rPr>
          <w:rFonts w:ascii="Calibri" w:hAnsi="Calibri" w:cs="Calibri"/>
          <w:b/>
          <w:bCs/>
          <w:sz w:val="28"/>
          <w:szCs w:val="24"/>
        </w:rPr>
        <w:t>truyền lại nếu cần</w:t>
      </w:r>
    </w:p>
    <w:p w14:paraId="09BECD38" w14:textId="77777777" w:rsidR="00607C82" w:rsidRPr="00607C82" w:rsidRDefault="00607C82" w:rsidP="00607C82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607C82">
        <w:rPr>
          <w:rFonts w:ascii="Calibri" w:hAnsi="Calibri" w:cs="Calibri"/>
          <w:sz w:val="28"/>
          <w:szCs w:val="24"/>
        </w:rPr>
        <w:t xml:space="preserve">Bên nhận lưu gói đúng nhưng </w:t>
      </w:r>
      <w:r w:rsidRPr="00607C82">
        <w:rPr>
          <w:rFonts w:ascii="Calibri" w:hAnsi="Calibri" w:cs="Calibri"/>
          <w:b/>
          <w:bCs/>
          <w:sz w:val="28"/>
          <w:szCs w:val="24"/>
        </w:rPr>
        <w:t>chưa thể chuyển lên tầng ứng dụng</w:t>
      </w:r>
      <w:r w:rsidRPr="00607C82">
        <w:rPr>
          <w:rFonts w:ascii="Calibri" w:hAnsi="Calibri" w:cs="Calibri"/>
          <w:sz w:val="28"/>
          <w:szCs w:val="24"/>
        </w:rPr>
        <w:t xml:space="preserve"> do gói trước đó bị mất</w:t>
      </w:r>
    </w:p>
    <w:p w14:paraId="77D38D5F" w14:textId="77777777" w:rsidR="00607C82" w:rsidRPr="00607C82" w:rsidRDefault="00607C82" w:rsidP="00607C82">
      <w:pPr>
        <w:rPr>
          <w:rFonts w:ascii="Calibri" w:hAnsi="Calibri" w:cs="Calibri"/>
          <w:sz w:val="28"/>
          <w:szCs w:val="24"/>
        </w:rPr>
      </w:pPr>
      <w:r w:rsidRPr="00607C82">
        <w:rPr>
          <w:rFonts w:ascii="Segoe UI Emoji" w:hAnsi="Segoe UI Emoji" w:cs="Segoe UI Emoji"/>
          <w:sz w:val="28"/>
          <w:szCs w:val="24"/>
        </w:rPr>
        <w:lastRenderedPageBreak/>
        <w:t>📌</w:t>
      </w:r>
      <w:r w:rsidRPr="00607C82">
        <w:rPr>
          <w:rFonts w:ascii="Calibri" w:hAnsi="Calibri" w:cs="Calibri"/>
          <w:sz w:val="28"/>
          <w:szCs w:val="24"/>
        </w:rPr>
        <w:t xml:space="preserve"> Việc triển khai pipeline phụ thuộc vào cách giao thức xử lý khi gặp lỗi hoặc mất dữ liệu.</w:t>
      </w:r>
    </w:p>
    <w:p w14:paraId="09E35FEA" w14:textId="77777777" w:rsidR="00607C82" w:rsidRPr="00607C82" w:rsidRDefault="00607C82" w:rsidP="00607C82">
      <w:pPr>
        <w:rPr>
          <w:rFonts w:ascii="Calibri" w:hAnsi="Calibri" w:cs="Calibri"/>
          <w:b/>
          <w:bCs/>
          <w:sz w:val="28"/>
          <w:szCs w:val="24"/>
        </w:rPr>
      </w:pPr>
      <w:r w:rsidRPr="00607C82">
        <w:rPr>
          <w:rFonts w:ascii="Segoe UI Emoji" w:hAnsi="Segoe UI Emoji" w:cs="Segoe UI Emoji"/>
          <w:b/>
          <w:bCs/>
          <w:sz w:val="28"/>
          <w:szCs w:val="24"/>
        </w:rPr>
        <w:t>🔀</w:t>
      </w:r>
      <w:r w:rsidRPr="00607C82">
        <w:rPr>
          <w:rFonts w:ascii="Calibri" w:hAnsi="Calibri" w:cs="Calibri"/>
          <w:b/>
          <w:bCs/>
          <w:sz w:val="28"/>
          <w:szCs w:val="24"/>
        </w:rPr>
        <w:t xml:space="preserve"> Hai hướng tiếp cận chính trong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315"/>
      </w:tblGrid>
      <w:tr w:rsidR="00607C82" w:rsidRPr="00607C82" w14:paraId="15AB5552" w14:textId="77777777" w:rsidTr="00607C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344C9" w14:textId="77777777" w:rsidR="00607C82" w:rsidRPr="00607C82" w:rsidRDefault="00607C82" w:rsidP="00607C8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13D2B661" w14:textId="77777777" w:rsidR="00607C82" w:rsidRPr="00607C82" w:rsidRDefault="00607C82" w:rsidP="00607C82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 gọn</w:t>
            </w:r>
          </w:p>
        </w:tc>
      </w:tr>
      <w:tr w:rsidR="00607C82" w:rsidRPr="00607C82" w14:paraId="0CC36A94" w14:textId="77777777" w:rsidTr="00607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F976" w14:textId="77777777" w:rsidR="00607C82" w:rsidRPr="00607C82" w:rsidRDefault="00607C82" w:rsidP="00607C82">
            <w:pPr>
              <w:rPr>
                <w:rFonts w:ascii="Calibri" w:hAnsi="Calibri" w:cs="Calibri"/>
                <w:sz w:val="28"/>
                <w:szCs w:val="24"/>
              </w:rPr>
            </w:pP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Go-Back-N</w:t>
            </w:r>
          </w:p>
        </w:tc>
        <w:tc>
          <w:tcPr>
            <w:tcW w:w="0" w:type="auto"/>
            <w:vAlign w:val="center"/>
            <w:hideMark/>
          </w:tcPr>
          <w:p w14:paraId="1913196F" w14:textId="77777777" w:rsidR="00607C82" w:rsidRPr="00607C82" w:rsidRDefault="00607C82" w:rsidP="00607C82">
            <w:pPr>
              <w:rPr>
                <w:rFonts w:ascii="Calibri" w:hAnsi="Calibri" w:cs="Calibri"/>
                <w:sz w:val="28"/>
                <w:szCs w:val="24"/>
              </w:rPr>
            </w:pPr>
            <w:r w:rsidRPr="00607C82">
              <w:rPr>
                <w:rFonts w:ascii="Calibri" w:hAnsi="Calibri" w:cs="Calibri"/>
                <w:sz w:val="28"/>
                <w:szCs w:val="24"/>
              </w:rPr>
              <w:t xml:space="preserve">Khi mất gói → bên nhận </w:t>
            </w: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bỏ qua tất cả gói sau đó</w:t>
            </w:r>
            <w:r w:rsidRPr="00607C82">
              <w:rPr>
                <w:rFonts w:ascii="Calibri" w:hAnsi="Calibri" w:cs="Calibri"/>
                <w:sz w:val="28"/>
                <w:szCs w:val="24"/>
              </w:rPr>
              <w:t xml:space="preserve">, bên gửi </w:t>
            </w: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truyền lại toàn bộ</w:t>
            </w:r>
          </w:p>
        </w:tc>
      </w:tr>
      <w:tr w:rsidR="00607C82" w:rsidRPr="00607C82" w14:paraId="5A8088FF" w14:textId="77777777" w:rsidTr="00607C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6C88" w14:textId="77777777" w:rsidR="00607C82" w:rsidRPr="00607C82" w:rsidRDefault="00607C82" w:rsidP="00607C82">
            <w:pPr>
              <w:rPr>
                <w:rFonts w:ascii="Calibri" w:hAnsi="Calibri" w:cs="Calibri"/>
                <w:sz w:val="28"/>
                <w:szCs w:val="24"/>
              </w:rPr>
            </w:pP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Selective Repeat</w:t>
            </w:r>
          </w:p>
        </w:tc>
        <w:tc>
          <w:tcPr>
            <w:tcW w:w="0" w:type="auto"/>
            <w:vAlign w:val="center"/>
            <w:hideMark/>
          </w:tcPr>
          <w:p w14:paraId="063C832A" w14:textId="77777777" w:rsidR="00607C82" w:rsidRPr="00607C82" w:rsidRDefault="00607C82" w:rsidP="00607C82">
            <w:pPr>
              <w:rPr>
                <w:rFonts w:ascii="Calibri" w:hAnsi="Calibri" w:cs="Calibri"/>
                <w:sz w:val="28"/>
                <w:szCs w:val="24"/>
              </w:rPr>
            </w:pPr>
            <w:r w:rsidRPr="00607C82">
              <w:rPr>
                <w:rFonts w:ascii="Calibri" w:hAnsi="Calibri" w:cs="Calibri"/>
                <w:sz w:val="28"/>
                <w:szCs w:val="24"/>
              </w:rPr>
              <w:t xml:space="preserve">Khi mất gói → bên nhận </w:t>
            </w: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lưu trữ gói sau đó</w:t>
            </w:r>
            <w:r w:rsidRPr="00607C82">
              <w:rPr>
                <w:rFonts w:ascii="Calibri" w:hAnsi="Calibri" w:cs="Calibri"/>
                <w:sz w:val="28"/>
                <w:szCs w:val="24"/>
              </w:rPr>
              <w:t xml:space="preserve">, yêu cầu bên gửi </w:t>
            </w:r>
            <w:r w:rsidRPr="00607C82">
              <w:rPr>
                <w:rFonts w:ascii="Calibri" w:hAnsi="Calibri" w:cs="Calibri"/>
                <w:b/>
                <w:bCs/>
                <w:sz w:val="28"/>
                <w:szCs w:val="24"/>
              </w:rPr>
              <w:t>chỉ truyền lại gói bị mất</w:t>
            </w:r>
          </w:p>
        </w:tc>
      </w:tr>
    </w:tbl>
    <w:p w14:paraId="5CEC7DF1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658260AD" w14:textId="1CF7223A" w:rsidR="00607C82" w:rsidRPr="00607C82" w:rsidRDefault="00607C82" w:rsidP="00607C8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Pr="00607C82">
        <w:rPr>
          <w:rFonts w:ascii="Calibri" w:hAnsi="Calibri" w:cs="Calibri"/>
          <w:b/>
          <w:bCs/>
          <w:sz w:val="28"/>
          <w:szCs w:val="24"/>
        </w:rPr>
        <w:t>Giao thức quay lui-N</w:t>
      </w:r>
    </w:p>
    <w:p w14:paraId="007D6CAF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1️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Khái niệm chính và cơ chế vận hành</w:t>
      </w:r>
    </w:p>
    <w:p w14:paraId="66BF2DFE" w14:textId="77777777" w:rsidR="0042738B" w:rsidRPr="0042738B" w:rsidRDefault="0042738B" w:rsidP="0042738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GBN cho phép </w:t>
      </w:r>
      <w:r w:rsidRPr="0042738B">
        <w:rPr>
          <w:rFonts w:ascii="Calibri" w:hAnsi="Calibri" w:cs="Calibri"/>
          <w:b/>
          <w:bCs/>
          <w:sz w:val="28"/>
          <w:szCs w:val="24"/>
        </w:rPr>
        <w:t>gửi đồng thời nhiều đoạn dữ liệu (gói tin)</w:t>
      </w:r>
      <w:r w:rsidRPr="0042738B">
        <w:rPr>
          <w:rFonts w:ascii="Calibri" w:hAnsi="Calibri" w:cs="Calibri"/>
          <w:sz w:val="28"/>
          <w:szCs w:val="24"/>
        </w:rPr>
        <w:t xml:space="preserve"> mà không phải đợi phản hồi ACK ngay.</w:t>
      </w:r>
    </w:p>
    <w:p w14:paraId="4F5460DC" w14:textId="77777777" w:rsidR="0042738B" w:rsidRPr="0042738B" w:rsidRDefault="0042738B" w:rsidP="0042738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Tổng số gói chưa được xác nhận được giới hạn bởi giá trị </w:t>
      </w:r>
      <w:r w:rsidRPr="0042738B">
        <w:rPr>
          <w:rFonts w:ascii="Calibri" w:hAnsi="Calibri" w:cs="Calibri"/>
          <w:b/>
          <w:bCs/>
          <w:sz w:val="28"/>
          <w:szCs w:val="24"/>
        </w:rPr>
        <w:t>N (window size)</w:t>
      </w:r>
      <w:r w:rsidRPr="0042738B">
        <w:rPr>
          <w:rFonts w:ascii="Calibri" w:hAnsi="Calibri" w:cs="Calibri"/>
          <w:sz w:val="28"/>
          <w:szCs w:val="24"/>
        </w:rPr>
        <w:t>.</w:t>
      </w:r>
    </w:p>
    <w:p w14:paraId="7314B953" w14:textId="77777777" w:rsidR="0042738B" w:rsidRPr="0042738B" w:rsidRDefault="0042738B" w:rsidP="0042738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Hoạt động theo mô hình </w:t>
      </w:r>
      <w:r w:rsidRPr="0042738B">
        <w:rPr>
          <w:rFonts w:ascii="Calibri" w:hAnsi="Calibri" w:cs="Calibri"/>
          <w:b/>
          <w:bCs/>
          <w:sz w:val="28"/>
          <w:szCs w:val="24"/>
        </w:rPr>
        <w:t>cửa sổ trượt (sliding window)</w:t>
      </w:r>
      <w:r w:rsidRPr="0042738B">
        <w:rPr>
          <w:rFonts w:ascii="Calibri" w:hAnsi="Calibri" w:cs="Calibri"/>
          <w:sz w:val="28"/>
          <w:szCs w:val="24"/>
        </w:rPr>
        <w:t>.</w:t>
      </w:r>
    </w:p>
    <w:p w14:paraId="7D16AA72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2️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Các biến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6454"/>
      </w:tblGrid>
      <w:tr w:rsidR="0042738B" w:rsidRPr="0042738B" w14:paraId="555D25ED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5DD02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354C90D6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42738B" w:rsidRPr="0042738B" w14:paraId="363442E9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DA2C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0B2CB77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 xml:space="preserve">Số thứ tự gói tin </w:t>
            </w: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đã gửi lâu nhất nhưng chưa được ACK</w:t>
            </w:r>
          </w:p>
        </w:tc>
      </w:tr>
      <w:tr w:rsidR="0042738B" w:rsidRPr="0042738B" w14:paraId="0052FD2A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C4B5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nextseqnum</w:t>
            </w:r>
          </w:p>
        </w:tc>
        <w:tc>
          <w:tcPr>
            <w:tcW w:w="0" w:type="auto"/>
            <w:vAlign w:val="center"/>
            <w:hideMark/>
          </w:tcPr>
          <w:p w14:paraId="754201FB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 xml:space="preserve">Số thứ tự của </w:t>
            </w: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gói kế tiếp sẽ gửi</w:t>
            </w:r>
          </w:p>
        </w:tc>
      </w:tr>
      <w:tr w:rsidR="0042738B" w:rsidRPr="0042738B" w14:paraId="290A1D6A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D4DB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N (window size)</w:t>
            </w:r>
          </w:p>
        </w:tc>
        <w:tc>
          <w:tcPr>
            <w:tcW w:w="0" w:type="auto"/>
            <w:vAlign w:val="center"/>
            <w:hideMark/>
          </w:tcPr>
          <w:p w14:paraId="08E08990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 xml:space="preserve">Số lượng gói tin có thể gửi </w:t>
            </w: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mà không cần đợi ACK</w:t>
            </w:r>
          </w:p>
        </w:tc>
      </w:tr>
    </w:tbl>
    <w:p w14:paraId="04173A5D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3️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Phân vùng số thứ tự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409"/>
      </w:tblGrid>
      <w:tr w:rsidR="0042738B" w:rsidRPr="0042738B" w14:paraId="075D7BD9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6BFFB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Phạm vi</w:t>
            </w:r>
          </w:p>
        </w:tc>
        <w:tc>
          <w:tcPr>
            <w:tcW w:w="0" w:type="auto"/>
            <w:vAlign w:val="center"/>
            <w:hideMark/>
          </w:tcPr>
          <w:p w14:paraId="0B9FAA86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42738B" w:rsidRPr="0042738B" w14:paraId="57F857A7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EAE8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[0, base-1]</w:t>
            </w:r>
          </w:p>
        </w:tc>
        <w:tc>
          <w:tcPr>
            <w:tcW w:w="0" w:type="auto"/>
            <w:vAlign w:val="center"/>
            <w:hideMark/>
          </w:tcPr>
          <w:p w14:paraId="42948D2A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Gói đã được xác nhận (ACK)</w:t>
            </w:r>
          </w:p>
        </w:tc>
      </w:tr>
      <w:tr w:rsidR="0042738B" w:rsidRPr="0042738B" w14:paraId="3682A8BA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81E0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[base, nextseqnum-1]</w:t>
            </w:r>
          </w:p>
        </w:tc>
        <w:tc>
          <w:tcPr>
            <w:tcW w:w="0" w:type="auto"/>
            <w:vAlign w:val="center"/>
            <w:hideMark/>
          </w:tcPr>
          <w:p w14:paraId="6B4E50E7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Gói đã gửi nhưng chưa được xác nhận</w:t>
            </w:r>
          </w:p>
        </w:tc>
      </w:tr>
      <w:tr w:rsidR="0042738B" w:rsidRPr="0042738B" w14:paraId="771FB57E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B652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[nextseqnum, base+N-1]</w:t>
            </w:r>
          </w:p>
        </w:tc>
        <w:tc>
          <w:tcPr>
            <w:tcW w:w="0" w:type="auto"/>
            <w:vAlign w:val="center"/>
            <w:hideMark/>
          </w:tcPr>
          <w:p w14:paraId="1D523DF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Phạm vi gói tin có thể gửi tiếp nếu nhận được dữ liệu từ tầng trên</w:t>
            </w:r>
          </w:p>
        </w:tc>
      </w:tr>
      <w:tr w:rsidR="0042738B" w:rsidRPr="0042738B" w14:paraId="00BA7110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ACA5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lastRenderedPageBreak/>
              <w:t>[base+N, ∞]</w:t>
            </w:r>
          </w:p>
        </w:tc>
        <w:tc>
          <w:tcPr>
            <w:tcW w:w="0" w:type="auto"/>
            <w:vAlign w:val="center"/>
            <w:hideMark/>
          </w:tcPr>
          <w:p w14:paraId="2E25F1CF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Chưa sử dụng, chờ trượt cửa sổ</w:t>
            </w:r>
          </w:p>
        </w:tc>
      </w:tr>
    </w:tbl>
    <w:p w14:paraId="0B9024A5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4️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Hoạt động của bên gửi</w:t>
      </w:r>
    </w:p>
    <w:p w14:paraId="33DA7967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Segoe UI Emoji" w:hAnsi="Segoe UI Emoji" w:cs="Segoe UI Emoji"/>
          <w:b/>
          <w:bCs/>
          <w:sz w:val="28"/>
          <w:szCs w:val="24"/>
        </w:rPr>
        <w:t>🧩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Ba sự kiện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6762"/>
      </w:tblGrid>
      <w:tr w:rsidR="0042738B" w:rsidRPr="0042738B" w14:paraId="7C11532C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030E1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Sự kiện</w:t>
            </w:r>
          </w:p>
        </w:tc>
        <w:tc>
          <w:tcPr>
            <w:tcW w:w="0" w:type="auto"/>
            <w:vAlign w:val="center"/>
            <w:hideMark/>
          </w:tcPr>
          <w:p w14:paraId="6E1022BB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Hành động</w:t>
            </w:r>
          </w:p>
        </w:tc>
      </w:tr>
      <w:tr w:rsidR="0042738B" w:rsidRPr="0042738B" w14:paraId="5875F4DB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A6E9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rdt_send() từ tầng trên</w:t>
            </w:r>
          </w:p>
        </w:tc>
        <w:tc>
          <w:tcPr>
            <w:tcW w:w="0" w:type="auto"/>
            <w:vAlign w:val="center"/>
            <w:hideMark/>
          </w:tcPr>
          <w:p w14:paraId="77001015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Nếu cửa sổ chưa đầy → tạo gói, gửi đi, khởi tạo timer</w:t>
            </w:r>
          </w:p>
        </w:tc>
      </w:tr>
      <w:tr w:rsidR="0042738B" w:rsidRPr="0042738B" w14:paraId="04C531E9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5FE2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Nhận ACK</w:t>
            </w:r>
          </w:p>
        </w:tc>
        <w:tc>
          <w:tcPr>
            <w:tcW w:w="0" w:type="auto"/>
            <w:vAlign w:val="center"/>
            <w:hideMark/>
          </w:tcPr>
          <w:p w14:paraId="5A4E314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Trượt cửa sổ về phía trước, cập nhật base</w:t>
            </w:r>
          </w:p>
        </w:tc>
      </w:tr>
      <w:tr w:rsidR="0042738B" w:rsidRPr="0042738B" w14:paraId="6B7CDDD9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6534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Hết thời gian chờ</w:t>
            </w:r>
          </w:p>
        </w:tc>
        <w:tc>
          <w:tcPr>
            <w:tcW w:w="0" w:type="auto"/>
            <w:vAlign w:val="center"/>
            <w:hideMark/>
          </w:tcPr>
          <w:p w14:paraId="6EEF402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Truyền lại toàn bộ các gói tin chưa được ACK (từ base đến nextseqnum-1)</w:t>
            </w:r>
          </w:p>
        </w:tc>
      </w:tr>
    </w:tbl>
    <w:p w14:paraId="3057CB57" w14:textId="77777777" w:rsidR="0042738B" w:rsidRPr="0042738B" w:rsidRDefault="0042738B" w:rsidP="0042738B">
      <w:pPr>
        <w:rPr>
          <w:rFonts w:ascii="Calibri" w:hAnsi="Calibri" w:cs="Calibri"/>
          <w:sz w:val="28"/>
          <w:szCs w:val="24"/>
        </w:rPr>
      </w:pPr>
      <w:r w:rsidRPr="0042738B">
        <w:rPr>
          <w:rFonts w:ascii="Segoe UI Emoji" w:hAnsi="Segoe UI Emoji" w:cs="Segoe UI Emoji"/>
          <w:sz w:val="28"/>
          <w:szCs w:val="24"/>
        </w:rPr>
        <w:t>📌</w:t>
      </w:r>
      <w:r w:rsidRPr="0042738B">
        <w:rPr>
          <w:rFonts w:ascii="Calibri" w:hAnsi="Calibri" w:cs="Calibri"/>
          <w:sz w:val="28"/>
          <w:szCs w:val="24"/>
        </w:rPr>
        <w:t xml:space="preserve"> Timer gắn với gói tin lâu nhất chưa được xác nhận </w:t>
      </w:r>
      <w:r w:rsidRPr="0042738B">
        <w:rPr>
          <w:rFonts w:ascii="Segoe UI Emoji" w:hAnsi="Segoe UI Emoji" w:cs="Segoe UI Emoji"/>
          <w:sz w:val="28"/>
          <w:szCs w:val="24"/>
        </w:rPr>
        <w:t>📌</w:t>
      </w:r>
      <w:r w:rsidRPr="0042738B">
        <w:rPr>
          <w:rFonts w:ascii="Calibri" w:hAnsi="Calibri" w:cs="Calibri"/>
          <w:sz w:val="28"/>
          <w:szCs w:val="24"/>
        </w:rPr>
        <w:t xml:space="preserve"> Sử dụng </w:t>
      </w:r>
      <w:r w:rsidRPr="0042738B">
        <w:rPr>
          <w:rFonts w:ascii="Calibri" w:hAnsi="Calibri" w:cs="Calibri"/>
          <w:b/>
          <w:bCs/>
          <w:sz w:val="28"/>
          <w:szCs w:val="24"/>
        </w:rPr>
        <w:t>ACK tích lũy</w:t>
      </w:r>
      <w:r w:rsidRPr="0042738B">
        <w:rPr>
          <w:rFonts w:ascii="Calibri" w:hAnsi="Calibri" w:cs="Calibri"/>
          <w:sz w:val="28"/>
          <w:szCs w:val="24"/>
        </w:rPr>
        <w:t>: nhận ACK(n) → hiểu rằng đã nhận đủ seq ≤ n</w:t>
      </w:r>
    </w:p>
    <w:p w14:paraId="332085AC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5️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Hoạt động của bên nhận</w:t>
      </w:r>
    </w:p>
    <w:p w14:paraId="01B4F2C0" w14:textId="77777777" w:rsidR="0042738B" w:rsidRPr="0042738B" w:rsidRDefault="0042738B" w:rsidP="0042738B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Nếu nhận đúng gói và đúng số thứ tự (expectedseqnum) → chuyển lên tầng trên → gửi ACK</w:t>
      </w:r>
    </w:p>
    <w:p w14:paraId="15D16C5F" w14:textId="77777777" w:rsidR="0042738B" w:rsidRPr="0042738B" w:rsidRDefault="0042738B" w:rsidP="0042738B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Nếu nhận sai thứ tự hoặc gói lỗi → </w:t>
      </w:r>
      <w:r w:rsidRPr="0042738B">
        <w:rPr>
          <w:rFonts w:ascii="Calibri" w:hAnsi="Calibri" w:cs="Calibri"/>
          <w:b/>
          <w:bCs/>
          <w:sz w:val="28"/>
          <w:szCs w:val="24"/>
        </w:rPr>
        <w:t>loại bỏ</w:t>
      </w:r>
      <w:r w:rsidRPr="0042738B">
        <w:rPr>
          <w:rFonts w:ascii="Calibri" w:hAnsi="Calibri" w:cs="Calibri"/>
          <w:sz w:val="28"/>
          <w:szCs w:val="24"/>
        </w:rPr>
        <w:t xml:space="preserve"> gói → gửi lại ACK cho gói cuối nhận đúng</w:t>
      </w:r>
    </w:p>
    <w:p w14:paraId="1E3729F8" w14:textId="77777777" w:rsidR="0042738B" w:rsidRPr="0042738B" w:rsidRDefault="0042738B" w:rsidP="0042738B">
      <w:pPr>
        <w:rPr>
          <w:rFonts w:ascii="Calibri" w:hAnsi="Calibri" w:cs="Calibri"/>
          <w:sz w:val="28"/>
          <w:szCs w:val="24"/>
        </w:rPr>
      </w:pPr>
      <w:r w:rsidRPr="0042738B">
        <w:rPr>
          <w:rFonts w:ascii="Segoe UI Emoji" w:hAnsi="Segoe UI Emoji" w:cs="Segoe UI Emoji"/>
          <w:sz w:val="28"/>
          <w:szCs w:val="24"/>
        </w:rPr>
        <w:t>📌</w:t>
      </w:r>
      <w:r w:rsidRPr="0042738B">
        <w:rPr>
          <w:rFonts w:ascii="Calibri" w:hAnsi="Calibri" w:cs="Calibri"/>
          <w:sz w:val="28"/>
          <w:szCs w:val="24"/>
        </w:rPr>
        <w:t xml:space="preserve"> Không lưu gói tin đến sớm nhưng sai thứ tự → tiết kiệm bộ đệm </w:t>
      </w:r>
      <w:r w:rsidRPr="0042738B">
        <w:rPr>
          <w:rFonts w:ascii="Segoe UI Emoji" w:hAnsi="Segoe UI Emoji" w:cs="Segoe UI Emoji"/>
          <w:sz w:val="28"/>
          <w:szCs w:val="24"/>
        </w:rPr>
        <w:t>📌</w:t>
      </w:r>
      <w:r w:rsidRPr="0042738B">
        <w:rPr>
          <w:rFonts w:ascii="Calibri" w:hAnsi="Calibri" w:cs="Calibri"/>
          <w:sz w:val="28"/>
          <w:szCs w:val="24"/>
        </w:rPr>
        <w:t xml:space="preserve"> Biến duy nhất bên nhận: expectedseqnum</w:t>
      </w:r>
    </w:p>
    <w:p w14:paraId="4551D514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6️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Ưu và nhược điểm của GBN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4528"/>
      </w:tblGrid>
      <w:tr w:rsidR="0042738B" w:rsidRPr="0042738B" w14:paraId="75BF7A88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82CC4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0A8A4681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</w:tr>
      <w:tr w:rsidR="0042738B" w:rsidRPr="0042738B" w14:paraId="0DCACE66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B209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Đơn giản, dễ triển khai</w:t>
            </w:r>
          </w:p>
        </w:tc>
        <w:tc>
          <w:tcPr>
            <w:tcW w:w="0" w:type="auto"/>
            <w:vAlign w:val="center"/>
            <w:hideMark/>
          </w:tcPr>
          <w:p w14:paraId="40D6DC3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Gói tin đúng bị loại bỏ nếu sai thứ tự</w:t>
            </w:r>
          </w:p>
        </w:tc>
      </w:tr>
      <w:tr w:rsidR="0042738B" w:rsidRPr="0042738B" w14:paraId="04AAFE22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DD2C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Sử dụng ACK tích lũy tiết kiệm tài nguyên</w:t>
            </w:r>
          </w:p>
        </w:tc>
        <w:tc>
          <w:tcPr>
            <w:tcW w:w="0" w:type="auto"/>
            <w:vAlign w:val="center"/>
            <w:hideMark/>
          </w:tcPr>
          <w:p w14:paraId="5D9DAAB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Phải truyền lại nhiều gói khi có mất mát</w:t>
            </w:r>
          </w:p>
        </w:tc>
      </w:tr>
      <w:tr w:rsidR="0042738B" w:rsidRPr="0042738B" w14:paraId="7F0FD99F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150D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Không yêu cầu buffer phức tạp</w:t>
            </w:r>
          </w:p>
        </w:tc>
        <w:tc>
          <w:tcPr>
            <w:tcW w:w="0" w:type="auto"/>
            <w:vAlign w:val="center"/>
            <w:hideMark/>
          </w:tcPr>
          <w:p w14:paraId="7F085E1F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Hiệu suất giảm khi xảy ra lỗi hoặc mất tin</w:t>
            </w:r>
          </w:p>
        </w:tc>
      </w:tr>
    </w:tbl>
    <w:p w14:paraId="1E1CAD76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7️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So sánh với TCP</w:t>
      </w:r>
    </w:p>
    <w:p w14:paraId="4D3755B8" w14:textId="77777777" w:rsidR="0042738B" w:rsidRPr="0042738B" w:rsidRDefault="0042738B" w:rsidP="0042738B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TCP </w:t>
      </w:r>
      <w:r w:rsidRPr="0042738B">
        <w:rPr>
          <w:rFonts w:ascii="Calibri" w:hAnsi="Calibri" w:cs="Calibri"/>
          <w:b/>
          <w:bCs/>
          <w:sz w:val="28"/>
          <w:szCs w:val="24"/>
        </w:rPr>
        <w:t>dựa trên GBN</w:t>
      </w:r>
      <w:r w:rsidRPr="0042738B">
        <w:rPr>
          <w:rFonts w:ascii="Calibri" w:hAnsi="Calibri" w:cs="Calibri"/>
          <w:sz w:val="28"/>
          <w:szCs w:val="24"/>
        </w:rPr>
        <w:t>, nhưng:</w:t>
      </w:r>
    </w:p>
    <w:p w14:paraId="5EE0431E" w14:textId="77777777" w:rsidR="0042738B" w:rsidRPr="0042738B" w:rsidRDefault="0042738B" w:rsidP="0042738B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lastRenderedPageBreak/>
        <w:t xml:space="preserve">Có thể </w:t>
      </w:r>
      <w:r w:rsidRPr="0042738B">
        <w:rPr>
          <w:rFonts w:ascii="Calibri" w:hAnsi="Calibri" w:cs="Calibri"/>
          <w:b/>
          <w:bCs/>
          <w:sz w:val="28"/>
          <w:szCs w:val="24"/>
        </w:rPr>
        <w:t>lưu gói tin sai thứ tự</w:t>
      </w:r>
    </w:p>
    <w:p w14:paraId="5C7BB67B" w14:textId="77777777" w:rsidR="0042738B" w:rsidRPr="0042738B" w:rsidRDefault="0042738B" w:rsidP="0042738B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Sử dụng </w:t>
      </w:r>
      <w:r w:rsidRPr="0042738B">
        <w:rPr>
          <w:rFonts w:ascii="Calibri" w:hAnsi="Calibri" w:cs="Calibri"/>
          <w:b/>
          <w:bCs/>
          <w:sz w:val="28"/>
          <w:szCs w:val="24"/>
        </w:rPr>
        <w:t>ACK có lựa chọn</w:t>
      </w:r>
      <w:r w:rsidRPr="0042738B">
        <w:rPr>
          <w:rFonts w:ascii="Calibri" w:hAnsi="Calibri" w:cs="Calibri"/>
          <w:sz w:val="28"/>
          <w:szCs w:val="24"/>
        </w:rPr>
        <w:t xml:space="preserve"> (Selective Acknowledgment – SACK)</w:t>
      </w:r>
    </w:p>
    <w:p w14:paraId="11146BB2" w14:textId="77777777" w:rsidR="0042738B" w:rsidRPr="0042738B" w:rsidRDefault="0042738B" w:rsidP="0042738B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Cho phép bên nhận xác nhận từng gói tin cụ thể thay vì ACK tích lũy</w:t>
      </w:r>
    </w:p>
    <w:p w14:paraId="38C35C96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787C7E43" w14:textId="7256F07F" w:rsidR="0042738B" w:rsidRPr="0042738B" w:rsidRDefault="0042738B" w:rsidP="004273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Giao thức lặp có lựa chọn</w:t>
      </w:r>
    </w:p>
    <w:p w14:paraId="6BDCEF73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1️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2738B">
        <w:rPr>
          <w:rFonts w:ascii="Segoe UI Emoji" w:hAnsi="Segoe UI Emoji" w:cs="Segoe UI Emoji"/>
          <w:b/>
          <w:bCs/>
          <w:sz w:val="28"/>
          <w:szCs w:val="24"/>
        </w:rPr>
        <w:t>📦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Mục tiêu của SR</w:t>
      </w:r>
    </w:p>
    <w:p w14:paraId="15DAFAC0" w14:textId="77777777" w:rsidR="0042738B" w:rsidRPr="0042738B" w:rsidRDefault="0042738B" w:rsidP="0042738B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Tránh lãng phí khi truyền lại các gói tin không lỗi như trong giao thức Go-Back-N (GBN)</w:t>
      </w:r>
    </w:p>
    <w:p w14:paraId="0CD267DA" w14:textId="77777777" w:rsidR="0042738B" w:rsidRPr="0042738B" w:rsidRDefault="0042738B" w:rsidP="0042738B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Chỉ truyền lại</w:t>
      </w:r>
      <w:r w:rsidRPr="0042738B">
        <w:rPr>
          <w:rFonts w:ascii="Calibri" w:hAnsi="Calibri" w:cs="Calibri"/>
          <w:sz w:val="28"/>
          <w:szCs w:val="24"/>
        </w:rPr>
        <w:t xml:space="preserve"> những gói tin mất hoặc lỗi</w:t>
      </w:r>
    </w:p>
    <w:p w14:paraId="7EE6D056" w14:textId="77777777" w:rsidR="0042738B" w:rsidRPr="0042738B" w:rsidRDefault="0042738B" w:rsidP="0042738B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Tăng hiệu suất đáng kể trong môi trường có độ trễ và cửa sổ lớn</w:t>
      </w:r>
    </w:p>
    <w:p w14:paraId="77D371A5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2️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2738B">
        <w:rPr>
          <w:rFonts w:ascii="Segoe UI Emoji" w:hAnsi="Segoe UI Emoji" w:cs="Segoe UI Emoji"/>
          <w:b/>
          <w:bCs/>
          <w:sz w:val="28"/>
          <w:szCs w:val="24"/>
        </w:rPr>
        <w:t>⚙️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Cơ chế hoạt động tổng quát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5947"/>
      </w:tblGrid>
      <w:tr w:rsidR="0042738B" w:rsidRPr="0042738B" w14:paraId="7D9751B8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B145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C8C4DF4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42738B" w:rsidRPr="0042738B" w14:paraId="4497E4D1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F602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Cửa sổ trượt gửi</w:t>
            </w:r>
          </w:p>
        </w:tc>
        <w:tc>
          <w:tcPr>
            <w:tcW w:w="0" w:type="auto"/>
            <w:vAlign w:val="center"/>
            <w:hideMark/>
          </w:tcPr>
          <w:p w14:paraId="3EB86F70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Phạm vi các gói tin được phép gửi</w:t>
            </w:r>
          </w:p>
        </w:tc>
      </w:tr>
      <w:tr w:rsidR="0042738B" w:rsidRPr="0042738B" w14:paraId="37C1A205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0A8F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Cửa sổ trượt nhận</w:t>
            </w:r>
          </w:p>
        </w:tc>
        <w:tc>
          <w:tcPr>
            <w:tcW w:w="0" w:type="auto"/>
            <w:vAlign w:val="center"/>
            <w:hideMark/>
          </w:tcPr>
          <w:p w14:paraId="24CBC141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Phạm vi các gói tin được phép chấp nhận</w:t>
            </w:r>
          </w:p>
        </w:tc>
      </w:tr>
      <w:tr w:rsidR="0042738B" w:rsidRPr="0042738B" w14:paraId="42374FFC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77A1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Bộ đệm bên gửi</w:t>
            </w:r>
          </w:p>
        </w:tc>
        <w:tc>
          <w:tcPr>
            <w:tcW w:w="0" w:type="auto"/>
            <w:vAlign w:val="center"/>
            <w:hideMark/>
          </w:tcPr>
          <w:p w14:paraId="0E071EDA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Lưu các gói tin đã gửi nhưng chưa nhận ACK</w:t>
            </w:r>
          </w:p>
        </w:tc>
      </w:tr>
      <w:tr w:rsidR="0042738B" w:rsidRPr="0042738B" w14:paraId="6AAF4193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58A0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Bộ đệm bên nhận</w:t>
            </w:r>
          </w:p>
        </w:tc>
        <w:tc>
          <w:tcPr>
            <w:tcW w:w="0" w:type="auto"/>
            <w:vAlign w:val="center"/>
            <w:hideMark/>
          </w:tcPr>
          <w:p w14:paraId="44C8E969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Lưu các gói tin đã nhận đúng nhưng chưa đủ thứ tự</w:t>
            </w:r>
          </w:p>
        </w:tc>
      </w:tr>
      <w:tr w:rsidR="0042738B" w:rsidRPr="0042738B" w14:paraId="619DD45D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9BD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ACK riêng rẽ</w:t>
            </w:r>
          </w:p>
        </w:tc>
        <w:tc>
          <w:tcPr>
            <w:tcW w:w="0" w:type="auto"/>
            <w:vAlign w:val="center"/>
            <w:hideMark/>
          </w:tcPr>
          <w:p w14:paraId="4E2E4F1C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Phản hồi cho từng gói tin cụ thể</w:t>
            </w:r>
          </w:p>
        </w:tc>
      </w:tr>
      <w:tr w:rsidR="0042738B" w:rsidRPr="0042738B" w14:paraId="3AEA9899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E2E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Timeout riêng từng gói</w:t>
            </w:r>
          </w:p>
        </w:tc>
        <w:tc>
          <w:tcPr>
            <w:tcW w:w="0" w:type="auto"/>
            <w:vAlign w:val="center"/>
            <w:hideMark/>
          </w:tcPr>
          <w:p w14:paraId="4755A011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Khi hết thời gian → chỉ gói đó được truyền lại</w:t>
            </w:r>
          </w:p>
        </w:tc>
      </w:tr>
    </w:tbl>
    <w:p w14:paraId="54ECF90D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3️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2738B">
        <w:rPr>
          <w:rFonts w:ascii="Segoe UI Emoji" w:hAnsi="Segoe UI Emoji" w:cs="Segoe UI Emoji"/>
          <w:b/>
          <w:bCs/>
          <w:sz w:val="28"/>
          <w:szCs w:val="24"/>
        </w:rPr>
        <w:t>📡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Phản ứng sự kiện của bên gửi</w:t>
      </w:r>
    </w:p>
    <w:p w14:paraId="221B4EE7" w14:textId="77777777" w:rsidR="0042738B" w:rsidRPr="0042738B" w:rsidRDefault="0042738B" w:rsidP="0042738B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Nhận dữ liệu từ tầng trên</w:t>
      </w:r>
      <w:r w:rsidRPr="0042738B">
        <w:rPr>
          <w:rFonts w:ascii="Calibri" w:hAnsi="Calibri" w:cs="Calibri"/>
          <w:sz w:val="28"/>
          <w:szCs w:val="24"/>
        </w:rPr>
        <w:t>:</w:t>
      </w:r>
    </w:p>
    <w:p w14:paraId="0CAEABF8" w14:textId="77777777" w:rsidR="0042738B" w:rsidRPr="0042738B" w:rsidRDefault="0042738B" w:rsidP="0042738B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Nếu còn trong cửa sổ gửi → đóng gói và gửi ngay</w:t>
      </w:r>
    </w:p>
    <w:p w14:paraId="2407F77A" w14:textId="77777777" w:rsidR="0042738B" w:rsidRPr="0042738B" w:rsidRDefault="0042738B" w:rsidP="0042738B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Nếu vượt cửa sổ → đợi hoặc lưu vào bộ đệm</w:t>
      </w:r>
    </w:p>
    <w:p w14:paraId="60ADC781" w14:textId="77777777" w:rsidR="0042738B" w:rsidRPr="0042738B" w:rsidRDefault="0042738B" w:rsidP="0042738B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Hết thời gian (Timeout)</w:t>
      </w:r>
      <w:r w:rsidRPr="0042738B">
        <w:rPr>
          <w:rFonts w:ascii="Calibri" w:hAnsi="Calibri" w:cs="Calibri"/>
          <w:sz w:val="28"/>
          <w:szCs w:val="24"/>
        </w:rPr>
        <w:t>:</w:t>
      </w:r>
    </w:p>
    <w:p w14:paraId="05CB84F2" w14:textId="77777777" w:rsidR="0042738B" w:rsidRPr="0042738B" w:rsidRDefault="0042738B" w:rsidP="0042738B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Mỗi gói tin có </w:t>
      </w:r>
      <w:r w:rsidRPr="0042738B">
        <w:rPr>
          <w:rFonts w:ascii="Calibri" w:hAnsi="Calibri" w:cs="Calibri"/>
          <w:b/>
          <w:bCs/>
          <w:sz w:val="28"/>
          <w:szCs w:val="24"/>
        </w:rPr>
        <w:t>timer riêng</w:t>
      </w:r>
    </w:p>
    <w:p w14:paraId="6BB7ECA9" w14:textId="77777777" w:rsidR="0042738B" w:rsidRPr="0042738B" w:rsidRDefault="0042738B" w:rsidP="0042738B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Gói tin nào quá hạn → chỉ gói đó được gửi lại</w:t>
      </w:r>
    </w:p>
    <w:p w14:paraId="09FF0ACE" w14:textId="77777777" w:rsidR="0042738B" w:rsidRPr="0042738B" w:rsidRDefault="0042738B" w:rsidP="0042738B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Nhận được ACK</w:t>
      </w:r>
      <w:r w:rsidRPr="0042738B">
        <w:rPr>
          <w:rFonts w:ascii="Calibri" w:hAnsi="Calibri" w:cs="Calibri"/>
          <w:sz w:val="28"/>
          <w:szCs w:val="24"/>
        </w:rPr>
        <w:t>:</w:t>
      </w:r>
    </w:p>
    <w:p w14:paraId="184E3A9C" w14:textId="77777777" w:rsidR="0042738B" w:rsidRPr="0042738B" w:rsidRDefault="0042738B" w:rsidP="0042738B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lastRenderedPageBreak/>
        <w:t>Đánh dấu gói tin đã được xác nhận</w:t>
      </w:r>
    </w:p>
    <w:p w14:paraId="0C2B27E0" w14:textId="77777777" w:rsidR="0042738B" w:rsidRPr="0042738B" w:rsidRDefault="0042738B" w:rsidP="0042738B">
      <w:pPr>
        <w:numPr>
          <w:ilvl w:val="1"/>
          <w:numId w:val="8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Nếu là ACK của send_base → cửa sổ trượt tới gói tiếp theo chưa xác nhận</w:t>
      </w:r>
    </w:p>
    <w:p w14:paraId="6EA56E80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4️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2738B">
        <w:rPr>
          <w:rFonts w:ascii="Segoe UI Emoji" w:hAnsi="Segoe UI Emoji" w:cs="Segoe UI Emoji"/>
          <w:b/>
          <w:bCs/>
          <w:sz w:val="28"/>
          <w:szCs w:val="24"/>
        </w:rPr>
        <w:t>📥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Phản ứng sự kiện của bên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5619"/>
      </w:tblGrid>
      <w:tr w:rsidR="0042738B" w:rsidRPr="0042738B" w14:paraId="6C1B1735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D1232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4DFFDF01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Phản ứng của bên nhận</w:t>
            </w:r>
          </w:p>
        </w:tc>
      </w:tr>
      <w:tr w:rsidR="0042738B" w:rsidRPr="0042738B" w14:paraId="11AB71A1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3108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Nhận đúng gói trong cửa sổ</w:t>
            </w:r>
          </w:p>
        </w:tc>
        <w:tc>
          <w:tcPr>
            <w:tcW w:w="0" w:type="auto"/>
            <w:vAlign w:val="center"/>
            <w:hideMark/>
          </w:tcPr>
          <w:p w14:paraId="13A3E59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Gửi ACK, lưu vào bộ đệm</w:t>
            </w:r>
          </w:p>
        </w:tc>
      </w:tr>
      <w:tr w:rsidR="0042738B" w:rsidRPr="0042738B" w14:paraId="2C59D916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E18F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Gói đúng thứ tự (rcv_base)</w:t>
            </w:r>
          </w:p>
        </w:tc>
        <w:tc>
          <w:tcPr>
            <w:tcW w:w="0" w:type="auto"/>
            <w:vAlign w:val="center"/>
            <w:hideMark/>
          </w:tcPr>
          <w:p w14:paraId="3004345E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Chuyển lên tầng trên cùng các gói kế tiếp liên tục</w:t>
            </w:r>
          </w:p>
        </w:tc>
      </w:tr>
      <w:tr w:rsidR="0042738B" w:rsidRPr="0042738B" w14:paraId="57585554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D9CB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Gói đã nhận trước (cũ)</w:t>
            </w:r>
          </w:p>
        </w:tc>
        <w:tc>
          <w:tcPr>
            <w:tcW w:w="0" w:type="auto"/>
            <w:vAlign w:val="center"/>
            <w:hideMark/>
          </w:tcPr>
          <w:p w14:paraId="5F54E815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Gửi lại ACK</w:t>
            </w:r>
          </w:p>
        </w:tc>
      </w:tr>
      <w:tr w:rsidR="0042738B" w:rsidRPr="0042738B" w14:paraId="6CCA569A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6056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Gói ngoài phạm vi cửa sổ</w:t>
            </w:r>
          </w:p>
        </w:tc>
        <w:tc>
          <w:tcPr>
            <w:tcW w:w="0" w:type="auto"/>
            <w:vAlign w:val="center"/>
            <w:hideMark/>
          </w:tcPr>
          <w:p w14:paraId="7252C7DD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Bỏ qua</w:t>
            </w:r>
          </w:p>
        </w:tc>
      </w:tr>
    </w:tbl>
    <w:p w14:paraId="296952C0" w14:textId="77777777" w:rsidR="0042738B" w:rsidRPr="0042738B" w:rsidRDefault="0042738B" w:rsidP="0042738B">
      <w:pPr>
        <w:rPr>
          <w:rFonts w:ascii="Calibri" w:hAnsi="Calibri" w:cs="Calibri"/>
          <w:sz w:val="28"/>
          <w:szCs w:val="24"/>
        </w:rPr>
      </w:pPr>
      <w:r w:rsidRPr="0042738B">
        <w:rPr>
          <w:rFonts w:ascii="Segoe UI Emoji" w:hAnsi="Segoe UI Emoji" w:cs="Segoe UI Emoji"/>
          <w:sz w:val="28"/>
          <w:szCs w:val="24"/>
        </w:rPr>
        <w:t>📌</w:t>
      </w:r>
      <w:r w:rsidRPr="0042738B">
        <w:rPr>
          <w:rFonts w:ascii="Calibri" w:hAnsi="Calibri" w:cs="Calibri"/>
          <w:sz w:val="28"/>
          <w:szCs w:val="24"/>
        </w:rPr>
        <w:t xml:space="preserve"> SR cho phép </w:t>
      </w:r>
      <w:r w:rsidRPr="0042738B">
        <w:rPr>
          <w:rFonts w:ascii="Calibri" w:hAnsi="Calibri" w:cs="Calibri"/>
          <w:b/>
          <w:bCs/>
          <w:sz w:val="28"/>
          <w:szCs w:val="24"/>
        </w:rPr>
        <w:t>lưu gói sai thứ tự</w:t>
      </w:r>
      <w:r w:rsidRPr="0042738B">
        <w:rPr>
          <w:rFonts w:ascii="Calibri" w:hAnsi="Calibri" w:cs="Calibri"/>
          <w:sz w:val="28"/>
          <w:szCs w:val="24"/>
        </w:rPr>
        <w:t xml:space="preserve"> → chỉ chuyển lên khi các gói trước đó đã đến</w:t>
      </w:r>
    </w:p>
    <w:p w14:paraId="48984C84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5️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2738B">
        <w:rPr>
          <w:rFonts w:ascii="Segoe UI Emoji" w:hAnsi="Segoe UI Emoji" w:cs="Segoe UI Emoji"/>
          <w:b/>
          <w:bCs/>
          <w:sz w:val="28"/>
          <w:szCs w:val="24"/>
        </w:rPr>
        <w:t>⚠️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Các vấn đề khi phạm vi số thứ tự quá nhỏ</w:t>
      </w:r>
    </w:p>
    <w:p w14:paraId="15BC49B5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Segoe UI Emoji" w:hAnsi="Segoe UI Emoji" w:cs="Segoe UI Emoji"/>
          <w:b/>
          <w:bCs/>
          <w:sz w:val="28"/>
          <w:szCs w:val="24"/>
        </w:rPr>
        <w:t>🧩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Ví dụ:</w:t>
      </w:r>
    </w:p>
    <w:p w14:paraId="736471DA" w14:textId="77777777" w:rsidR="0042738B" w:rsidRPr="0042738B" w:rsidRDefault="0042738B" w:rsidP="0042738B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Phạm vi số thứ tự: 4 → các số: 0, 1, 2, 3</w:t>
      </w:r>
    </w:p>
    <w:p w14:paraId="6F70B4E0" w14:textId="77777777" w:rsidR="0042738B" w:rsidRPr="0042738B" w:rsidRDefault="0042738B" w:rsidP="0042738B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Cửa sổ gửi và nhận: 3</w:t>
      </w:r>
    </w:p>
    <w:p w14:paraId="51D7D8CE" w14:textId="77777777" w:rsidR="0042738B" w:rsidRPr="0042738B" w:rsidRDefault="0042738B" w:rsidP="0042738B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Nếu gói tin 0 được truyền lại (do ACK mất), nhưng số thứ tự đã được dùng lại → </w:t>
      </w:r>
      <w:r w:rsidRPr="0042738B">
        <w:rPr>
          <w:rFonts w:ascii="Calibri" w:hAnsi="Calibri" w:cs="Calibri"/>
          <w:b/>
          <w:bCs/>
          <w:sz w:val="28"/>
          <w:szCs w:val="24"/>
        </w:rPr>
        <w:t>bên nhận không biết là gói cũ hay gói mới</w:t>
      </w:r>
    </w:p>
    <w:p w14:paraId="60A5322C" w14:textId="77777777" w:rsidR="0042738B" w:rsidRPr="0042738B" w:rsidRDefault="0042738B" w:rsidP="0042738B">
      <w:pPr>
        <w:rPr>
          <w:rFonts w:ascii="Calibri" w:hAnsi="Calibri" w:cs="Calibri"/>
          <w:sz w:val="28"/>
          <w:szCs w:val="24"/>
        </w:rPr>
      </w:pPr>
      <w:r w:rsidRPr="0042738B">
        <w:rPr>
          <w:rFonts w:ascii="Segoe UI Emoji" w:hAnsi="Segoe UI Emoji" w:cs="Segoe UI Emoji"/>
          <w:sz w:val="28"/>
          <w:szCs w:val="24"/>
        </w:rPr>
        <w:t>🔁</w:t>
      </w:r>
      <w:r w:rsidRPr="0042738B">
        <w:rPr>
          <w:rFonts w:ascii="Calibri" w:hAnsi="Calibri" w:cs="Calibri"/>
          <w:sz w:val="28"/>
          <w:szCs w:val="24"/>
        </w:rPr>
        <w:t xml:space="preserve"> </w:t>
      </w:r>
      <w:r w:rsidRPr="0042738B">
        <w:rPr>
          <w:rFonts w:ascii="Calibri" w:hAnsi="Calibri" w:cs="Calibri"/>
          <w:i/>
          <w:iCs/>
          <w:sz w:val="28"/>
          <w:szCs w:val="24"/>
        </w:rPr>
        <w:t>Kết luận</w:t>
      </w:r>
      <w:r w:rsidRPr="0042738B">
        <w:rPr>
          <w:rFonts w:ascii="Calibri" w:hAnsi="Calibri" w:cs="Calibri"/>
          <w:sz w:val="28"/>
          <w:szCs w:val="24"/>
        </w:rPr>
        <w:t xml:space="preserve">: để tránh sự </w:t>
      </w:r>
      <w:r w:rsidRPr="0042738B">
        <w:rPr>
          <w:rFonts w:ascii="Calibri" w:hAnsi="Calibri" w:cs="Calibri"/>
          <w:b/>
          <w:bCs/>
          <w:sz w:val="28"/>
          <w:szCs w:val="24"/>
        </w:rPr>
        <w:t>trùng lặp khó phân biệt</w:t>
      </w:r>
      <w:r w:rsidRPr="0042738B">
        <w:rPr>
          <w:rFonts w:ascii="Calibri" w:hAnsi="Calibri" w:cs="Calibri"/>
          <w:sz w:val="28"/>
          <w:szCs w:val="24"/>
        </w:rPr>
        <w:t>, cửa sổ cần:</w:t>
      </w:r>
    </w:p>
    <w:p w14:paraId="3C82ABEF" w14:textId="77777777" w:rsidR="0042738B" w:rsidRPr="0042738B" w:rsidRDefault="0042738B" w:rsidP="0042738B">
      <w:p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Window size ≤ (Sequence number space) / 2</w:t>
      </w:r>
    </w:p>
    <w:p w14:paraId="7C0AC384" w14:textId="77777777" w:rsidR="0042738B" w:rsidRPr="0042738B" w:rsidRDefault="0042738B" w:rsidP="0042738B">
      <w:p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→ đảm bảo rõ ràng giữa gói tin cũ và gói tin mới, tránh xung đột logic.</w:t>
      </w:r>
    </w:p>
    <w:p w14:paraId="43FB9B09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Calibri" w:hAnsi="Calibri" w:cs="Calibri"/>
          <w:b/>
          <w:bCs/>
          <w:sz w:val="28"/>
          <w:szCs w:val="24"/>
        </w:rPr>
        <w:t>6️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⃣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2738B">
        <w:rPr>
          <w:rFonts w:ascii="Segoe UI Symbol" w:hAnsi="Segoe UI Symbol" w:cs="Segoe UI Symbol"/>
          <w:b/>
          <w:bCs/>
          <w:sz w:val="28"/>
          <w:szCs w:val="24"/>
        </w:rPr>
        <w:t>🛡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Giải pháp tránh trùng lặp trong mạng thực tế</w:t>
      </w:r>
    </w:p>
    <w:p w14:paraId="26777A51" w14:textId="77777777" w:rsidR="0042738B" w:rsidRPr="0042738B" w:rsidRDefault="0042738B" w:rsidP="0042738B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Gói tin có thể bị lưu lại trong </w:t>
      </w:r>
      <w:r w:rsidRPr="0042738B">
        <w:rPr>
          <w:rFonts w:ascii="Calibri" w:hAnsi="Calibri" w:cs="Calibri"/>
          <w:b/>
          <w:bCs/>
          <w:sz w:val="28"/>
          <w:szCs w:val="24"/>
        </w:rPr>
        <w:t>bộ đệm thiết bị mạng</w:t>
      </w:r>
      <w:r w:rsidRPr="0042738B">
        <w:rPr>
          <w:rFonts w:ascii="Calibri" w:hAnsi="Calibri" w:cs="Calibri"/>
          <w:sz w:val="28"/>
          <w:szCs w:val="24"/>
        </w:rPr>
        <w:t xml:space="preserve"> → xuất hiện lại sau thời gian dài</w:t>
      </w:r>
    </w:p>
    <w:p w14:paraId="509C4B4B" w14:textId="77777777" w:rsidR="0042738B" w:rsidRPr="0042738B" w:rsidRDefault="0042738B" w:rsidP="0042738B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>Vì số thứ tự có thể bị tái sử dụng → có thể gây hiểu nhầm tại bên nhận</w:t>
      </w:r>
    </w:p>
    <w:p w14:paraId="17015C3B" w14:textId="77777777" w:rsidR="0042738B" w:rsidRPr="0042738B" w:rsidRDefault="0042738B" w:rsidP="0042738B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Giải pháp: </w:t>
      </w:r>
      <w:r w:rsidRPr="0042738B">
        <w:rPr>
          <w:rFonts w:ascii="Calibri" w:hAnsi="Calibri" w:cs="Calibri"/>
          <w:b/>
          <w:bCs/>
          <w:sz w:val="28"/>
          <w:szCs w:val="24"/>
        </w:rPr>
        <w:t>giãn thời gian tái sử dụng số thứ tự</w:t>
      </w:r>
    </w:p>
    <w:p w14:paraId="2A3C1110" w14:textId="77777777" w:rsidR="0042738B" w:rsidRPr="0042738B" w:rsidRDefault="0042738B" w:rsidP="0042738B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42738B">
        <w:rPr>
          <w:rFonts w:ascii="Calibri" w:hAnsi="Calibri" w:cs="Calibri"/>
          <w:sz w:val="28"/>
          <w:szCs w:val="24"/>
        </w:rPr>
        <w:t xml:space="preserve">Tuân theo </w:t>
      </w:r>
      <w:r w:rsidRPr="0042738B">
        <w:rPr>
          <w:rFonts w:ascii="Calibri" w:hAnsi="Calibri" w:cs="Calibri"/>
          <w:b/>
          <w:bCs/>
          <w:sz w:val="28"/>
          <w:szCs w:val="24"/>
        </w:rPr>
        <w:t>thời gian sống tối đa (TTL)</w:t>
      </w:r>
      <w:r w:rsidRPr="0042738B">
        <w:rPr>
          <w:rFonts w:ascii="Calibri" w:hAnsi="Calibri" w:cs="Calibri"/>
          <w:sz w:val="28"/>
          <w:szCs w:val="24"/>
        </w:rPr>
        <w:t xml:space="preserve"> khoảng </w:t>
      </w:r>
      <w:r w:rsidRPr="0042738B">
        <w:rPr>
          <w:rFonts w:ascii="Calibri" w:hAnsi="Calibri" w:cs="Calibri"/>
          <w:b/>
          <w:bCs/>
          <w:sz w:val="28"/>
          <w:szCs w:val="24"/>
        </w:rPr>
        <w:t>3 phút</w:t>
      </w:r>
      <w:r w:rsidRPr="0042738B">
        <w:rPr>
          <w:rFonts w:ascii="Calibri" w:hAnsi="Calibri" w:cs="Calibri"/>
          <w:sz w:val="28"/>
          <w:szCs w:val="24"/>
        </w:rPr>
        <w:t xml:space="preserve"> theo [RFC 1323]</w:t>
      </w:r>
    </w:p>
    <w:p w14:paraId="5D674D2E" w14:textId="77777777" w:rsidR="0042738B" w:rsidRPr="0042738B" w:rsidRDefault="0042738B" w:rsidP="0042738B">
      <w:pPr>
        <w:rPr>
          <w:rFonts w:ascii="Calibri" w:hAnsi="Calibri" w:cs="Calibri"/>
          <w:b/>
          <w:bCs/>
          <w:sz w:val="28"/>
          <w:szCs w:val="24"/>
        </w:rPr>
      </w:pPr>
      <w:r w:rsidRPr="0042738B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42738B">
        <w:rPr>
          <w:rFonts w:ascii="Calibri" w:hAnsi="Calibri" w:cs="Calibri"/>
          <w:b/>
          <w:bCs/>
          <w:sz w:val="28"/>
          <w:szCs w:val="24"/>
        </w:rPr>
        <w:t xml:space="preserve"> Ưu điểm của SR so với GBN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757"/>
        <w:gridCol w:w="4347"/>
      </w:tblGrid>
      <w:tr w:rsidR="0042738B" w:rsidRPr="0042738B" w14:paraId="2EF9DD10" w14:textId="77777777" w:rsidTr="00427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8CAA8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F536CEA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Go-Back-N (GBN)</w:t>
            </w:r>
          </w:p>
        </w:tc>
        <w:tc>
          <w:tcPr>
            <w:tcW w:w="0" w:type="auto"/>
            <w:vAlign w:val="center"/>
            <w:hideMark/>
          </w:tcPr>
          <w:p w14:paraId="6E863DB3" w14:textId="77777777" w:rsidR="0042738B" w:rsidRPr="0042738B" w:rsidRDefault="0042738B" w:rsidP="0042738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738B">
              <w:rPr>
                <w:rFonts w:ascii="Calibri" w:hAnsi="Calibri" w:cs="Calibri"/>
                <w:b/>
                <w:bCs/>
                <w:sz w:val="28"/>
                <w:szCs w:val="24"/>
              </w:rPr>
              <w:t>Selective Repeat (SR)</w:t>
            </w:r>
          </w:p>
        </w:tc>
      </w:tr>
      <w:tr w:rsidR="0042738B" w:rsidRPr="0042738B" w14:paraId="79B54EA3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6AFB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Truyền lại</w:t>
            </w:r>
          </w:p>
        </w:tc>
        <w:tc>
          <w:tcPr>
            <w:tcW w:w="0" w:type="auto"/>
            <w:vAlign w:val="center"/>
            <w:hideMark/>
          </w:tcPr>
          <w:p w14:paraId="6BEEF38D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Toàn bộ các gói sau gói lỗi</w:t>
            </w:r>
          </w:p>
        </w:tc>
        <w:tc>
          <w:tcPr>
            <w:tcW w:w="0" w:type="auto"/>
            <w:vAlign w:val="center"/>
            <w:hideMark/>
          </w:tcPr>
          <w:p w14:paraId="4902564B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Chỉ gói bị lỗi hoặc mất</w:t>
            </w:r>
          </w:p>
        </w:tc>
      </w:tr>
      <w:tr w:rsidR="0042738B" w:rsidRPr="0042738B" w14:paraId="765245EC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C9C9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Lưu trữ sai thứ tự</w:t>
            </w:r>
          </w:p>
        </w:tc>
        <w:tc>
          <w:tcPr>
            <w:tcW w:w="0" w:type="auto"/>
            <w:vAlign w:val="center"/>
            <w:hideMark/>
          </w:tcPr>
          <w:p w14:paraId="22C8068D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Không lưu</w:t>
            </w:r>
          </w:p>
        </w:tc>
        <w:tc>
          <w:tcPr>
            <w:tcW w:w="0" w:type="auto"/>
            <w:vAlign w:val="center"/>
            <w:hideMark/>
          </w:tcPr>
          <w:p w14:paraId="6EB02397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Có lưu để chuyển lên sau</w:t>
            </w:r>
          </w:p>
        </w:tc>
      </w:tr>
      <w:tr w:rsidR="0042738B" w:rsidRPr="0042738B" w14:paraId="79E35EBD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687E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Hiệu suất</w:t>
            </w:r>
          </w:p>
        </w:tc>
        <w:tc>
          <w:tcPr>
            <w:tcW w:w="0" w:type="auto"/>
            <w:vAlign w:val="center"/>
            <w:hideMark/>
          </w:tcPr>
          <w:p w14:paraId="47228A0E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Thấp khi lỗi xảy ra</w:t>
            </w:r>
          </w:p>
        </w:tc>
        <w:tc>
          <w:tcPr>
            <w:tcW w:w="0" w:type="auto"/>
            <w:vAlign w:val="center"/>
            <w:hideMark/>
          </w:tcPr>
          <w:p w14:paraId="13172497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Cao hơn, tránh truyền lại không cần thiết</w:t>
            </w:r>
          </w:p>
        </w:tc>
      </w:tr>
      <w:tr w:rsidR="0042738B" w:rsidRPr="0042738B" w14:paraId="5B37D3A4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671B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Quản lý ACK</w:t>
            </w:r>
          </w:p>
        </w:tc>
        <w:tc>
          <w:tcPr>
            <w:tcW w:w="0" w:type="auto"/>
            <w:vAlign w:val="center"/>
            <w:hideMark/>
          </w:tcPr>
          <w:p w14:paraId="4A9E46C2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ACK tích lũy</w:t>
            </w:r>
          </w:p>
        </w:tc>
        <w:tc>
          <w:tcPr>
            <w:tcW w:w="0" w:type="auto"/>
            <w:vAlign w:val="center"/>
            <w:hideMark/>
          </w:tcPr>
          <w:p w14:paraId="350D530C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ACK riêng từng gói</w:t>
            </w:r>
          </w:p>
        </w:tc>
      </w:tr>
      <w:tr w:rsidR="0042738B" w:rsidRPr="0042738B" w14:paraId="4E5AB411" w14:textId="77777777" w:rsidTr="00427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2415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Bộ đệm và xử lý</w:t>
            </w:r>
          </w:p>
        </w:tc>
        <w:tc>
          <w:tcPr>
            <w:tcW w:w="0" w:type="auto"/>
            <w:vAlign w:val="center"/>
            <w:hideMark/>
          </w:tcPr>
          <w:p w14:paraId="4AD7E383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Đơn giản</w:t>
            </w:r>
          </w:p>
        </w:tc>
        <w:tc>
          <w:tcPr>
            <w:tcW w:w="0" w:type="auto"/>
            <w:vAlign w:val="center"/>
            <w:hideMark/>
          </w:tcPr>
          <w:p w14:paraId="57400708" w14:textId="77777777" w:rsidR="0042738B" w:rsidRPr="0042738B" w:rsidRDefault="0042738B" w:rsidP="0042738B">
            <w:pPr>
              <w:rPr>
                <w:rFonts w:ascii="Calibri" w:hAnsi="Calibri" w:cs="Calibri"/>
                <w:sz w:val="28"/>
                <w:szCs w:val="24"/>
              </w:rPr>
            </w:pPr>
            <w:r w:rsidRPr="0042738B">
              <w:rPr>
                <w:rFonts w:ascii="Calibri" w:hAnsi="Calibri" w:cs="Calibri"/>
                <w:sz w:val="28"/>
                <w:szCs w:val="24"/>
              </w:rPr>
              <w:t>Phức tạp hơn nhưng hiệu quả hơn</w:t>
            </w:r>
          </w:p>
        </w:tc>
      </w:tr>
    </w:tbl>
    <w:p w14:paraId="45D11F05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23188CB0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66DC6604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02896A5F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78E11C7F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361B368F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68A0D0D9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48183AC2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757B435F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396A6E48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2CF891DF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5AAFA557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48413BF4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3CFF198D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61CAEE98" w14:textId="77777777" w:rsid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p w14:paraId="7218D0C2" w14:textId="77777777" w:rsidR="00607C82" w:rsidRPr="00607C82" w:rsidRDefault="00607C82" w:rsidP="00607C82">
      <w:pPr>
        <w:rPr>
          <w:rFonts w:ascii="Calibri" w:hAnsi="Calibri" w:cs="Calibri"/>
          <w:sz w:val="28"/>
          <w:szCs w:val="24"/>
          <w:lang w:val="vi-VN"/>
        </w:rPr>
      </w:pPr>
    </w:p>
    <w:sectPr w:rsidR="00607C82" w:rsidRPr="00607C8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EF3"/>
    <w:multiLevelType w:val="multilevel"/>
    <w:tmpl w:val="0EC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61C"/>
    <w:multiLevelType w:val="multilevel"/>
    <w:tmpl w:val="576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6E87"/>
    <w:multiLevelType w:val="multilevel"/>
    <w:tmpl w:val="DFA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69EC"/>
    <w:multiLevelType w:val="multilevel"/>
    <w:tmpl w:val="84D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41612"/>
    <w:multiLevelType w:val="multilevel"/>
    <w:tmpl w:val="AF3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74C23"/>
    <w:multiLevelType w:val="multilevel"/>
    <w:tmpl w:val="3CE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70C45"/>
    <w:multiLevelType w:val="multilevel"/>
    <w:tmpl w:val="AA284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31AB2"/>
    <w:multiLevelType w:val="multilevel"/>
    <w:tmpl w:val="9C0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61CC9"/>
    <w:multiLevelType w:val="multilevel"/>
    <w:tmpl w:val="15B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33DA1"/>
    <w:multiLevelType w:val="multilevel"/>
    <w:tmpl w:val="0DE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07864">
    <w:abstractNumId w:val="9"/>
  </w:num>
  <w:num w:numId="2" w16cid:durableId="730348219">
    <w:abstractNumId w:val="0"/>
  </w:num>
  <w:num w:numId="3" w16cid:durableId="64956184">
    <w:abstractNumId w:val="6"/>
  </w:num>
  <w:num w:numId="4" w16cid:durableId="1746997595">
    <w:abstractNumId w:val="8"/>
  </w:num>
  <w:num w:numId="5" w16cid:durableId="1130632275">
    <w:abstractNumId w:val="2"/>
  </w:num>
  <w:num w:numId="6" w16cid:durableId="1409619186">
    <w:abstractNumId w:val="7"/>
  </w:num>
  <w:num w:numId="7" w16cid:durableId="806246542">
    <w:abstractNumId w:val="5"/>
  </w:num>
  <w:num w:numId="8" w16cid:durableId="819268616">
    <w:abstractNumId w:val="1"/>
  </w:num>
  <w:num w:numId="9" w16cid:durableId="1813401108">
    <w:abstractNumId w:val="4"/>
  </w:num>
  <w:num w:numId="10" w16cid:durableId="946423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BA"/>
    <w:rsid w:val="002802F9"/>
    <w:rsid w:val="002F7A44"/>
    <w:rsid w:val="0042738B"/>
    <w:rsid w:val="005C3E9C"/>
    <w:rsid w:val="00607C82"/>
    <w:rsid w:val="00816163"/>
    <w:rsid w:val="00833ABA"/>
    <w:rsid w:val="00852F7D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921D0D"/>
  <w15:chartTrackingRefBased/>
  <w15:docId w15:val="{277933E7-642D-4C06-9AB8-DA901082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A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A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5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8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8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2025-07-13T12:49:00Z</dcterms:created>
  <dcterms:modified xsi:type="dcterms:W3CDTF">2025-07-13T13:07:00Z</dcterms:modified>
</cp:coreProperties>
</file>