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CA0" w14:textId="77777777" w:rsidR="007365E8" w:rsidRPr="007365E8" w:rsidRDefault="007365E8" w:rsidP="007365E8">
      <w:pPr>
        <w:rPr>
          <w:rFonts w:ascii="Calibri" w:hAnsi="Calibri" w:cs="Calibri"/>
          <w:b/>
          <w:bCs/>
          <w:sz w:val="28"/>
          <w:szCs w:val="24"/>
        </w:rPr>
      </w:pPr>
      <w:r w:rsidRPr="007365E8">
        <w:rPr>
          <w:rFonts w:ascii="Calibri" w:hAnsi="Calibri" w:cs="Calibri"/>
          <w:b/>
          <w:bCs/>
          <w:sz w:val="28"/>
          <w:szCs w:val="24"/>
        </w:rPr>
        <w:t>6.4 Quản lý kết nối trong TCP</w:t>
      </w:r>
    </w:p>
    <w:p w14:paraId="0F15C3A5" w14:textId="77777777" w:rsidR="007365E8" w:rsidRPr="007365E8" w:rsidRDefault="007365E8" w:rsidP="007365E8">
      <w:pPr>
        <w:rPr>
          <w:rFonts w:ascii="Calibri" w:hAnsi="Calibri" w:cs="Calibri"/>
          <w:b/>
          <w:bCs/>
          <w:sz w:val="28"/>
          <w:szCs w:val="24"/>
        </w:rPr>
      </w:pPr>
      <w:r w:rsidRPr="007365E8">
        <w:rPr>
          <w:rFonts w:ascii="Calibri" w:hAnsi="Calibri" w:cs="Calibri"/>
          <w:b/>
          <w:bCs/>
          <w:sz w:val="28"/>
          <w:szCs w:val="24"/>
        </w:rPr>
        <w:t>1️</w:t>
      </w:r>
      <w:r w:rsidRPr="007365E8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7365E8">
        <w:rPr>
          <w:rFonts w:ascii="Segoe UI Emoji" w:hAnsi="Segoe UI Emoji" w:cs="Segoe UI Emoji"/>
          <w:b/>
          <w:bCs/>
          <w:sz w:val="28"/>
          <w:szCs w:val="24"/>
        </w:rPr>
        <w:t>⚙️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Ba giai đoạn của kết nối TCP</w:t>
      </w:r>
    </w:p>
    <w:p w14:paraId="50FF4949" w14:textId="77777777" w:rsidR="007365E8" w:rsidRPr="007365E8" w:rsidRDefault="007365E8" w:rsidP="007365E8">
      <w:p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sz w:val="28"/>
          <w:szCs w:val="24"/>
        </w:rPr>
        <w:t xml:space="preserve">TCP là giao thức </w:t>
      </w:r>
      <w:r w:rsidRPr="007365E8">
        <w:rPr>
          <w:rFonts w:ascii="Calibri" w:hAnsi="Calibri" w:cs="Calibri"/>
          <w:b/>
          <w:bCs/>
          <w:sz w:val="28"/>
          <w:szCs w:val="24"/>
        </w:rPr>
        <w:t>kết nối có hướng</w:t>
      </w:r>
      <w:r w:rsidRPr="007365E8">
        <w:rPr>
          <w:rFonts w:ascii="Calibri" w:hAnsi="Calibri" w:cs="Calibri"/>
          <w:sz w:val="28"/>
          <w:szCs w:val="24"/>
        </w:rPr>
        <w:t>, gồm:</w:t>
      </w:r>
    </w:p>
    <w:p w14:paraId="6CAB6622" w14:textId="77777777" w:rsidR="007365E8" w:rsidRPr="007365E8" w:rsidRDefault="007365E8" w:rsidP="007365E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b/>
          <w:bCs/>
          <w:sz w:val="28"/>
          <w:szCs w:val="24"/>
        </w:rPr>
        <w:t>Thiết lập liên kết</w:t>
      </w:r>
      <w:r w:rsidRPr="007365E8">
        <w:rPr>
          <w:rFonts w:ascii="Calibri" w:hAnsi="Calibri" w:cs="Calibri"/>
          <w:sz w:val="28"/>
          <w:szCs w:val="24"/>
        </w:rPr>
        <w:t xml:space="preserve"> (Connection Establishment)</w:t>
      </w:r>
    </w:p>
    <w:p w14:paraId="067A26C8" w14:textId="77777777" w:rsidR="007365E8" w:rsidRPr="007365E8" w:rsidRDefault="007365E8" w:rsidP="007365E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b/>
          <w:bCs/>
          <w:sz w:val="28"/>
          <w:szCs w:val="24"/>
        </w:rPr>
        <w:t>Truyền dữ liệu</w:t>
      </w:r>
      <w:r w:rsidRPr="007365E8">
        <w:rPr>
          <w:rFonts w:ascii="Calibri" w:hAnsi="Calibri" w:cs="Calibri"/>
          <w:sz w:val="28"/>
          <w:szCs w:val="24"/>
        </w:rPr>
        <w:t xml:space="preserve"> (Data Transfer)</w:t>
      </w:r>
    </w:p>
    <w:p w14:paraId="172E8706" w14:textId="77777777" w:rsidR="007365E8" w:rsidRPr="007365E8" w:rsidRDefault="007365E8" w:rsidP="007365E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b/>
          <w:bCs/>
          <w:sz w:val="28"/>
          <w:szCs w:val="24"/>
        </w:rPr>
        <w:t>Hủy bỏ liên kết</w:t>
      </w:r>
      <w:r w:rsidRPr="007365E8">
        <w:rPr>
          <w:rFonts w:ascii="Calibri" w:hAnsi="Calibri" w:cs="Calibri"/>
          <w:sz w:val="28"/>
          <w:szCs w:val="24"/>
        </w:rPr>
        <w:t xml:space="preserve"> (Connection Termination)</w:t>
      </w:r>
    </w:p>
    <w:p w14:paraId="6EFEA5C7" w14:textId="77777777" w:rsidR="007365E8" w:rsidRPr="007365E8" w:rsidRDefault="007365E8" w:rsidP="007365E8">
      <w:pPr>
        <w:rPr>
          <w:rFonts w:ascii="Calibri" w:hAnsi="Calibri" w:cs="Calibri"/>
          <w:sz w:val="28"/>
          <w:szCs w:val="24"/>
        </w:rPr>
      </w:pPr>
      <w:r w:rsidRPr="007365E8">
        <w:rPr>
          <w:rFonts w:ascii="Segoe UI Emoji" w:hAnsi="Segoe UI Emoji" w:cs="Segoe UI Emoji"/>
          <w:sz w:val="28"/>
          <w:szCs w:val="24"/>
        </w:rPr>
        <w:t>📌</w:t>
      </w:r>
      <w:r w:rsidRPr="007365E8">
        <w:rPr>
          <w:rFonts w:ascii="Calibri" w:hAnsi="Calibri" w:cs="Calibri"/>
          <w:sz w:val="28"/>
          <w:szCs w:val="24"/>
        </w:rPr>
        <w:t xml:space="preserve"> Quá trình thực hiện qua việc trao đổi các đoạn tin TCP có </w:t>
      </w:r>
      <w:r w:rsidRPr="007365E8">
        <w:rPr>
          <w:rFonts w:ascii="Calibri" w:hAnsi="Calibri" w:cs="Calibri"/>
          <w:b/>
          <w:bCs/>
          <w:sz w:val="28"/>
          <w:szCs w:val="24"/>
        </w:rPr>
        <w:t>bit điều khiển</w:t>
      </w:r>
      <w:r w:rsidRPr="007365E8">
        <w:rPr>
          <w:rFonts w:ascii="Calibri" w:hAnsi="Calibri" w:cs="Calibri"/>
          <w:sz w:val="28"/>
          <w:szCs w:val="24"/>
        </w:rPr>
        <w:t xml:space="preserve"> như SYN, ACK, FIN.</w:t>
      </w:r>
    </w:p>
    <w:p w14:paraId="3A2AB0C4" w14:textId="77777777" w:rsidR="007365E8" w:rsidRPr="007365E8" w:rsidRDefault="007365E8" w:rsidP="007365E8">
      <w:pPr>
        <w:rPr>
          <w:rFonts w:ascii="Calibri" w:hAnsi="Calibri" w:cs="Calibri"/>
          <w:b/>
          <w:bCs/>
          <w:sz w:val="28"/>
          <w:szCs w:val="24"/>
        </w:rPr>
      </w:pPr>
      <w:r w:rsidRPr="007365E8">
        <w:rPr>
          <w:rFonts w:ascii="Calibri" w:hAnsi="Calibri" w:cs="Calibri"/>
          <w:b/>
          <w:bCs/>
          <w:sz w:val="28"/>
          <w:szCs w:val="24"/>
        </w:rPr>
        <w:t>2️</w:t>
      </w:r>
      <w:r w:rsidRPr="007365E8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7365E8">
        <w:rPr>
          <w:rFonts w:ascii="Segoe UI Emoji" w:hAnsi="Segoe UI Emoji" w:cs="Segoe UI Emoji"/>
          <w:b/>
          <w:bCs/>
          <w:sz w:val="28"/>
          <w:szCs w:val="24"/>
        </w:rPr>
        <w:t>🤝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Thiết lập kết nối – Three-way Handshake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427"/>
      </w:tblGrid>
      <w:tr w:rsidR="007365E8" w:rsidRPr="007365E8" w14:paraId="2D2B5C48" w14:textId="77777777" w:rsidTr="00736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C1138" w14:textId="77777777" w:rsidR="007365E8" w:rsidRPr="007365E8" w:rsidRDefault="007365E8" w:rsidP="007365E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65E8">
              <w:rPr>
                <w:rFonts w:ascii="Calibri" w:hAnsi="Calibri" w:cs="Calibri"/>
                <w:b/>
                <w:bCs/>
                <w:sz w:val="28"/>
                <w:szCs w:val="24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39BD45CB" w14:textId="77777777" w:rsidR="007365E8" w:rsidRPr="007365E8" w:rsidRDefault="007365E8" w:rsidP="007365E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65E8">
              <w:rPr>
                <w:rFonts w:ascii="Calibri" w:hAnsi="Calibri" w:cs="Calibri"/>
                <w:b/>
                <w:bCs/>
                <w:sz w:val="28"/>
                <w:szCs w:val="24"/>
              </w:rPr>
              <w:t>Diễn giải</w:t>
            </w:r>
          </w:p>
        </w:tc>
      </w:tr>
      <w:tr w:rsidR="007365E8" w:rsidRPr="007365E8" w14:paraId="73F4EC03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0055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1️</w:t>
            </w:r>
            <w:r w:rsidRPr="007365E8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  <w:r w:rsidRPr="007365E8">
              <w:rPr>
                <w:rFonts w:ascii="Calibri" w:hAnsi="Calibri" w:cs="Calibri"/>
                <w:sz w:val="28"/>
                <w:szCs w:val="24"/>
              </w:rPr>
              <w:t xml:space="preserve"> SYN</w:t>
            </w:r>
          </w:p>
        </w:tc>
        <w:tc>
          <w:tcPr>
            <w:tcW w:w="0" w:type="auto"/>
            <w:vAlign w:val="center"/>
            <w:hideMark/>
          </w:tcPr>
          <w:p w14:paraId="1099B657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Client gửi đoạn tin SYN, chọn số tuần tự khởi tạo client_isn</w:t>
            </w:r>
          </w:p>
        </w:tc>
      </w:tr>
      <w:tr w:rsidR="007365E8" w:rsidRPr="007365E8" w14:paraId="5CCBB8D6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2913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2️</w:t>
            </w:r>
            <w:r w:rsidRPr="007365E8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  <w:r w:rsidRPr="007365E8">
              <w:rPr>
                <w:rFonts w:ascii="Calibri" w:hAnsi="Calibri" w:cs="Calibri"/>
                <w:sz w:val="28"/>
                <w:szCs w:val="24"/>
              </w:rPr>
              <w:t xml:space="preserve"> SYN+ACK</w:t>
            </w:r>
          </w:p>
        </w:tc>
        <w:tc>
          <w:tcPr>
            <w:tcW w:w="0" w:type="auto"/>
            <w:vAlign w:val="center"/>
            <w:hideMark/>
          </w:tcPr>
          <w:p w14:paraId="5EA78CA7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Server gửi SYN + ACK, chọn server_isn, xác nhận client_isn+1</w:t>
            </w:r>
          </w:p>
        </w:tc>
      </w:tr>
      <w:tr w:rsidR="007365E8" w:rsidRPr="007365E8" w14:paraId="26F82035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BF3D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3️</w:t>
            </w:r>
            <w:r w:rsidRPr="007365E8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  <w:r w:rsidRPr="007365E8">
              <w:rPr>
                <w:rFonts w:ascii="Calibri" w:hAnsi="Calibri" w:cs="Calibri"/>
                <w:sz w:val="28"/>
                <w:szCs w:val="24"/>
              </w:rPr>
              <w:t xml:space="preserve"> ACK</w:t>
            </w:r>
          </w:p>
        </w:tc>
        <w:tc>
          <w:tcPr>
            <w:tcW w:w="0" w:type="auto"/>
            <w:vAlign w:val="center"/>
            <w:hideMark/>
          </w:tcPr>
          <w:p w14:paraId="2F7B444E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Client gửi ACK, xác nhận server_isn+1, chuyển sang ESTABLISHED</w:t>
            </w:r>
          </w:p>
        </w:tc>
      </w:tr>
    </w:tbl>
    <w:p w14:paraId="17F849C1" w14:textId="77777777" w:rsidR="007365E8" w:rsidRPr="007365E8" w:rsidRDefault="007365E8" w:rsidP="007365E8">
      <w:pPr>
        <w:rPr>
          <w:rFonts w:ascii="Calibri" w:hAnsi="Calibri" w:cs="Calibri"/>
          <w:sz w:val="28"/>
          <w:szCs w:val="24"/>
        </w:rPr>
      </w:pPr>
      <w:r w:rsidRPr="007365E8">
        <w:rPr>
          <w:rFonts w:ascii="Segoe UI Emoji" w:hAnsi="Segoe UI Emoji" w:cs="Segoe UI Emoji"/>
          <w:sz w:val="28"/>
          <w:szCs w:val="24"/>
        </w:rPr>
        <w:t>📌</w:t>
      </w:r>
      <w:r w:rsidRPr="007365E8">
        <w:rPr>
          <w:rFonts w:ascii="Calibri" w:hAnsi="Calibri" w:cs="Calibri"/>
          <w:sz w:val="28"/>
          <w:szCs w:val="24"/>
        </w:rPr>
        <w:t xml:space="preserve"> Sau ba bước → kênh truyền logic TCP được thiết lập → truyền dữ liệu ứng dụng bắt đầu.</w:t>
      </w:r>
    </w:p>
    <w:p w14:paraId="2B3222F1" w14:textId="77777777" w:rsidR="007365E8" w:rsidRPr="007365E8" w:rsidRDefault="007365E8" w:rsidP="007365E8">
      <w:pPr>
        <w:rPr>
          <w:rFonts w:ascii="Calibri" w:hAnsi="Calibri" w:cs="Calibri"/>
          <w:b/>
          <w:bCs/>
          <w:sz w:val="28"/>
          <w:szCs w:val="24"/>
        </w:rPr>
      </w:pPr>
      <w:r w:rsidRPr="007365E8">
        <w:rPr>
          <w:rFonts w:ascii="Calibri" w:hAnsi="Calibri" w:cs="Calibri"/>
          <w:b/>
          <w:bCs/>
          <w:sz w:val="28"/>
          <w:szCs w:val="24"/>
        </w:rPr>
        <w:t>3️</w:t>
      </w:r>
      <w:r w:rsidRPr="007365E8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7365E8">
        <w:rPr>
          <w:rFonts w:ascii="Segoe UI Emoji" w:hAnsi="Segoe UI Emoji" w:cs="Segoe UI Emoji"/>
          <w:b/>
          <w:bCs/>
          <w:sz w:val="28"/>
          <w:szCs w:val="24"/>
        </w:rPr>
        <w:t>❌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Hủy bỏ kết nối – Four-step Termination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466"/>
      </w:tblGrid>
      <w:tr w:rsidR="007365E8" w:rsidRPr="007365E8" w14:paraId="4EA40617" w14:textId="77777777" w:rsidTr="00736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3495F" w14:textId="77777777" w:rsidR="007365E8" w:rsidRPr="007365E8" w:rsidRDefault="007365E8" w:rsidP="007365E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65E8">
              <w:rPr>
                <w:rFonts w:ascii="Calibri" w:hAnsi="Calibri" w:cs="Calibri"/>
                <w:b/>
                <w:bCs/>
                <w:sz w:val="28"/>
                <w:szCs w:val="24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0AD2A8D7" w14:textId="77777777" w:rsidR="007365E8" w:rsidRPr="007365E8" w:rsidRDefault="007365E8" w:rsidP="007365E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65E8">
              <w:rPr>
                <w:rFonts w:ascii="Calibri" w:hAnsi="Calibri" w:cs="Calibri"/>
                <w:b/>
                <w:bCs/>
                <w:sz w:val="28"/>
                <w:szCs w:val="24"/>
              </w:rPr>
              <w:t>Diễn giải</w:t>
            </w:r>
          </w:p>
        </w:tc>
      </w:tr>
      <w:tr w:rsidR="007365E8" w:rsidRPr="007365E8" w14:paraId="641DC797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6CDC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FIN từ client</w:t>
            </w:r>
          </w:p>
        </w:tc>
        <w:tc>
          <w:tcPr>
            <w:tcW w:w="0" w:type="auto"/>
            <w:vAlign w:val="center"/>
            <w:hideMark/>
          </w:tcPr>
          <w:p w14:paraId="2A7EF8DC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Client gửi đoạn tin FIN → chuyển FIN_WAIT_1</w:t>
            </w:r>
          </w:p>
        </w:tc>
      </w:tr>
      <w:tr w:rsidR="007365E8" w:rsidRPr="007365E8" w14:paraId="192D47F3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EA7B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ACK từ server</w:t>
            </w:r>
          </w:p>
        </w:tc>
        <w:tc>
          <w:tcPr>
            <w:tcW w:w="0" w:type="auto"/>
            <w:vAlign w:val="center"/>
            <w:hideMark/>
          </w:tcPr>
          <w:p w14:paraId="50F66FD6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Server xác nhận bằng ACK → client vào FIN_WAIT_2</w:t>
            </w:r>
          </w:p>
        </w:tc>
      </w:tr>
      <w:tr w:rsidR="007365E8" w:rsidRPr="007365E8" w14:paraId="5A060601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FBA2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FIN từ server</w:t>
            </w:r>
          </w:p>
        </w:tc>
        <w:tc>
          <w:tcPr>
            <w:tcW w:w="0" w:type="auto"/>
            <w:vAlign w:val="center"/>
            <w:hideMark/>
          </w:tcPr>
          <w:p w14:paraId="741B6531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Server gửi đoạn tin FIN → client nhận và gửi ACK</w:t>
            </w:r>
          </w:p>
        </w:tc>
      </w:tr>
      <w:tr w:rsidR="007365E8" w:rsidRPr="007365E8" w14:paraId="31811267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4249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TIME_WAIT</w:t>
            </w:r>
          </w:p>
        </w:tc>
        <w:tc>
          <w:tcPr>
            <w:tcW w:w="0" w:type="auto"/>
            <w:vAlign w:val="center"/>
            <w:hideMark/>
          </w:tcPr>
          <w:p w14:paraId="7AF8AFE6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Client vào trạng thái TIME_WAIT để đảm bảo ACK cuối cùng được nhận</w:t>
            </w:r>
          </w:p>
        </w:tc>
      </w:tr>
    </w:tbl>
    <w:p w14:paraId="3FABB908" w14:textId="77777777" w:rsidR="007365E8" w:rsidRPr="007365E8" w:rsidRDefault="007365E8" w:rsidP="007365E8">
      <w:pPr>
        <w:rPr>
          <w:rFonts w:ascii="Calibri" w:hAnsi="Calibri" w:cs="Calibri"/>
          <w:sz w:val="28"/>
          <w:szCs w:val="24"/>
        </w:rPr>
      </w:pPr>
      <w:r w:rsidRPr="007365E8">
        <w:rPr>
          <w:rFonts w:ascii="Segoe UI Emoji" w:hAnsi="Segoe UI Emoji" w:cs="Segoe UI Emoji"/>
          <w:sz w:val="28"/>
          <w:szCs w:val="24"/>
        </w:rPr>
        <w:t>📌</w:t>
      </w:r>
      <w:r w:rsidRPr="007365E8">
        <w:rPr>
          <w:rFonts w:ascii="Calibri" w:hAnsi="Calibri" w:cs="Calibri"/>
          <w:sz w:val="28"/>
          <w:szCs w:val="24"/>
        </w:rPr>
        <w:t xml:space="preserve"> Sau khi hết thời gian TIME_WAIT → tài nguyên TCP được giải phóng.</w:t>
      </w:r>
    </w:p>
    <w:p w14:paraId="39E649EA" w14:textId="77777777" w:rsidR="007365E8" w:rsidRPr="007365E8" w:rsidRDefault="007365E8" w:rsidP="007365E8">
      <w:pPr>
        <w:rPr>
          <w:rFonts w:ascii="Calibri" w:hAnsi="Calibri" w:cs="Calibri"/>
          <w:b/>
          <w:bCs/>
          <w:sz w:val="28"/>
          <w:szCs w:val="24"/>
        </w:rPr>
      </w:pPr>
      <w:r w:rsidRPr="007365E8">
        <w:rPr>
          <w:rFonts w:ascii="Calibri" w:hAnsi="Calibri" w:cs="Calibri"/>
          <w:b/>
          <w:bCs/>
          <w:sz w:val="28"/>
          <w:szCs w:val="24"/>
        </w:rPr>
        <w:t>4️</w:t>
      </w:r>
      <w:r w:rsidRPr="007365E8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7365E8">
        <w:rPr>
          <w:rFonts w:ascii="Segoe UI Emoji" w:hAnsi="Segoe UI Emoji" w:cs="Segoe UI Emoji"/>
          <w:b/>
          <w:bCs/>
          <w:sz w:val="28"/>
          <w:szCs w:val="24"/>
        </w:rPr>
        <w:t>🧠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Các trạng thái TCP trong suốt kết nối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5992"/>
      </w:tblGrid>
      <w:tr w:rsidR="007365E8" w:rsidRPr="007365E8" w14:paraId="66F4E26E" w14:textId="77777777" w:rsidTr="00736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E5FF6" w14:textId="77777777" w:rsidR="007365E8" w:rsidRPr="007365E8" w:rsidRDefault="007365E8" w:rsidP="007365E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65E8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06A444ED" w14:textId="77777777" w:rsidR="007365E8" w:rsidRPr="007365E8" w:rsidRDefault="007365E8" w:rsidP="007365E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65E8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7365E8" w:rsidRPr="007365E8" w14:paraId="2CCB74BC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87DA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LISTEN</w:t>
            </w:r>
          </w:p>
        </w:tc>
        <w:tc>
          <w:tcPr>
            <w:tcW w:w="0" w:type="auto"/>
            <w:vAlign w:val="center"/>
            <w:hideMark/>
          </w:tcPr>
          <w:p w14:paraId="122B93A2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Server sẵn sàng chờ kết nối đến</w:t>
            </w:r>
          </w:p>
        </w:tc>
      </w:tr>
      <w:tr w:rsidR="007365E8" w:rsidRPr="007365E8" w14:paraId="18A0E6C3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23B2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SYN_SENT</w:t>
            </w:r>
          </w:p>
        </w:tc>
        <w:tc>
          <w:tcPr>
            <w:tcW w:w="0" w:type="auto"/>
            <w:vAlign w:val="center"/>
            <w:hideMark/>
          </w:tcPr>
          <w:p w14:paraId="7B481D81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Client đã gửi SYN, chờ SYN+ACK từ server</w:t>
            </w:r>
          </w:p>
        </w:tc>
      </w:tr>
      <w:tr w:rsidR="007365E8" w:rsidRPr="007365E8" w14:paraId="3FAC9B7E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74EB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SYN_RECEIVED</w:t>
            </w:r>
          </w:p>
        </w:tc>
        <w:tc>
          <w:tcPr>
            <w:tcW w:w="0" w:type="auto"/>
            <w:vAlign w:val="center"/>
            <w:hideMark/>
          </w:tcPr>
          <w:p w14:paraId="6BAF5068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Server đã nhận SYN, gửi SYN+ACK, chờ ACK từ client</w:t>
            </w:r>
          </w:p>
        </w:tc>
      </w:tr>
      <w:tr w:rsidR="007365E8" w:rsidRPr="007365E8" w14:paraId="3577E707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1866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ESTABLISHED</w:t>
            </w:r>
          </w:p>
        </w:tc>
        <w:tc>
          <w:tcPr>
            <w:tcW w:w="0" w:type="auto"/>
            <w:vAlign w:val="center"/>
            <w:hideMark/>
          </w:tcPr>
          <w:p w14:paraId="3F72E2E9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Kết nối thiết lập → sẵn sàng trao đổi dữ liệu</w:t>
            </w:r>
          </w:p>
        </w:tc>
      </w:tr>
      <w:tr w:rsidR="007365E8" w:rsidRPr="007365E8" w14:paraId="2F852B24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BDFA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FIN_WAIT_1</w:t>
            </w:r>
          </w:p>
        </w:tc>
        <w:tc>
          <w:tcPr>
            <w:tcW w:w="0" w:type="auto"/>
            <w:vAlign w:val="center"/>
            <w:hideMark/>
          </w:tcPr>
          <w:p w14:paraId="5612EFC5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Client đã gửi yêu cầu kết thúc</w:t>
            </w:r>
          </w:p>
        </w:tc>
      </w:tr>
      <w:tr w:rsidR="007365E8" w:rsidRPr="007365E8" w14:paraId="7EF613F6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BE00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FIN_WAIT_2</w:t>
            </w:r>
          </w:p>
        </w:tc>
        <w:tc>
          <w:tcPr>
            <w:tcW w:w="0" w:type="auto"/>
            <w:vAlign w:val="center"/>
            <w:hideMark/>
          </w:tcPr>
          <w:p w14:paraId="5689C922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Đang chờ FIN từ server</w:t>
            </w:r>
          </w:p>
        </w:tc>
      </w:tr>
      <w:tr w:rsidR="007365E8" w:rsidRPr="007365E8" w14:paraId="75FA6528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B2D0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TIME_WAIT</w:t>
            </w:r>
          </w:p>
        </w:tc>
        <w:tc>
          <w:tcPr>
            <w:tcW w:w="0" w:type="auto"/>
            <w:vAlign w:val="center"/>
            <w:hideMark/>
          </w:tcPr>
          <w:p w14:paraId="68A0A582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Đảm bảo đoạn ACK cuối cùng được nhận</w:t>
            </w:r>
          </w:p>
        </w:tc>
      </w:tr>
      <w:tr w:rsidR="007365E8" w:rsidRPr="007365E8" w14:paraId="0F89C5F4" w14:textId="77777777" w:rsidTr="00736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B62E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CE4C5ED" w14:textId="77777777" w:rsidR="007365E8" w:rsidRPr="007365E8" w:rsidRDefault="007365E8" w:rsidP="007365E8">
            <w:pPr>
              <w:rPr>
                <w:rFonts w:ascii="Calibri" w:hAnsi="Calibri" w:cs="Calibri"/>
                <w:sz w:val="28"/>
                <w:szCs w:val="24"/>
              </w:rPr>
            </w:pPr>
            <w:r w:rsidRPr="007365E8">
              <w:rPr>
                <w:rFonts w:ascii="Calibri" w:hAnsi="Calibri" w:cs="Calibri"/>
                <w:sz w:val="28"/>
                <w:szCs w:val="24"/>
              </w:rPr>
              <w:t>Kết nối đã kết thúc → tài nguyên được giải phóng</w:t>
            </w:r>
          </w:p>
        </w:tc>
      </w:tr>
    </w:tbl>
    <w:p w14:paraId="337BE59A" w14:textId="77777777" w:rsidR="007365E8" w:rsidRPr="007365E8" w:rsidRDefault="007365E8" w:rsidP="007365E8">
      <w:pPr>
        <w:rPr>
          <w:rFonts w:ascii="Calibri" w:hAnsi="Calibri" w:cs="Calibri"/>
          <w:sz w:val="28"/>
          <w:szCs w:val="24"/>
        </w:rPr>
      </w:pPr>
      <w:r w:rsidRPr="007365E8">
        <w:rPr>
          <w:rFonts w:ascii="Segoe UI Emoji" w:hAnsi="Segoe UI Emoji" w:cs="Segoe UI Emoji"/>
          <w:sz w:val="28"/>
          <w:szCs w:val="24"/>
        </w:rPr>
        <w:t>🧪</w:t>
      </w:r>
      <w:r w:rsidRPr="007365E8">
        <w:rPr>
          <w:rFonts w:ascii="Calibri" w:hAnsi="Calibri" w:cs="Calibri"/>
          <w:sz w:val="28"/>
          <w:szCs w:val="24"/>
        </w:rPr>
        <w:t xml:space="preserve"> Bạn có thể kiểm tra trạng thái TCP bằng lệnh:</w:t>
      </w:r>
    </w:p>
    <w:p w14:paraId="3324151F" w14:textId="77777777" w:rsidR="007365E8" w:rsidRPr="007365E8" w:rsidRDefault="007365E8" w:rsidP="007365E8">
      <w:p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sz w:val="28"/>
          <w:szCs w:val="24"/>
        </w:rPr>
        <w:t>bash</w:t>
      </w:r>
    </w:p>
    <w:p w14:paraId="0A4B0761" w14:textId="77777777" w:rsidR="007365E8" w:rsidRPr="007365E8" w:rsidRDefault="007365E8" w:rsidP="007365E8">
      <w:p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sz w:val="28"/>
          <w:szCs w:val="24"/>
        </w:rPr>
        <w:t>netstat –a</w:t>
      </w:r>
    </w:p>
    <w:p w14:paraId="7B66C1CB" w14:textId="77777777" w:rsidR="007365E8" w:rsidRPr="007365E8" w:rsidRDefault="007365E8" w:rsidP="007365E8">
      <w:pPr>
        <w:rPr>
          <w:rFonts w:ascii="Calibri" w:hAnsi="Calibri" w:cs="Calibri"/>
          <w:b/>
          <w:bCs/>
          <w:sz w:val="28"/>
          <w:szCs w:val="24"/>
        </w:rPr>
      </w:pPr>
      <w:r w:rsidRPr="007365E8">
        <w:rPr>
          <w:rFonts w:ascii="Segoe UI Emoji" w:hAnsi="Segoe UI Emoji" w:cs="Segoe UI Emoji"/>
          <w:b/>
          <w:bCs/>
          <w:sz w:val="28"/>
          <w:szCs w:val="24"/>
        </w:rPr>
        <w:t>🔁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Thời gian TIME_WAIT</w:t>
      </w:r>
    </w:p>
    <w:p w14:paraId="3025735F" w14:textId="77777777" w:rsidR="007365E8" w:rsidRPr="007365E8" w:rsidRDefault="007365E8" w:rsidP="007365E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sz w:val="28"/>
          <w:szCs w:val="24"/>
        </w:rPr>
        <w:t xml:space="preserve">Là trạng thái </w:t>
      </w:r>
      <w:r w:rsidRPr="007365E8">
        <w:rPr>
          <w:rFonts w:ascii="Calibri" w:hAnsi="Calibri" w:cs="Calibri"/>
          <w:b/>
          <w:bCs/>
          <w:sz w:val="28"/>
          <w:szCs w:val="24"/>
        </w:rPr>
        <w:t>chờ an toàn</w:t>
      </w:r>
      <w:r w:rsidRPr="007365E8">
        <w:rPr>
          <w:rFonts w:ascii="Calibri" w:hAnsi="Calibri" w:cs="Calibri"/>
          <w:sz w:val="28"/>
          <w:szCs w:val="24"/>
        </w:rPr>
        <w:t xml:space="preserve"> sau khi gửi ACK cuối → phòng trường hợp ACK bị mất.</w:t>
      </w:r>
    </w:p>
    <w:p w14:paraId="27C7C946" w14:textId="77777777" w:rsidR="007365E8" w:rsidRPr="007365E8" w:rsidRDefault="007365E8" w:rsidP="007365E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sz w:val="28"/>
          <w:szCs w:val="24"/>
        </w:rPr>
        <w:t xml:space="preserve">Thường kéo dài </w:t>
      </w:r>
      <w:r w:rsidRPr="007365E8">
        <w:rPr>
          <w:rFonts w:ascii="Calibri" w:hAnsi="Calibri" w:cs="Calibri"/>
          <w:b/>
          <w:bCs/>
          <w:sz w:val="28"/>
          <w:szCs w:val="24"/>
        </w:rPr>
        <w:t>30s – 2 phút</w:t>
      </w:r>
      <w:r w:rsidRPr="007365E8">
        <w:rPr>
          <w:rFonts w:ascii="Calibri" w:hAnsi="Calibri" w:cs="Calibri"/>
          <w:sz w:val="28"/>
          <w:szCs w:val="24"/>
        </w:rPr>
        <w:t>, tùy theo hệ thống TCP triển khai.</w:t>
      </w:r>
    </w:p>
    <w:p w14:paraId="36813A07" w14:textId="77777777" w:rsidR="007365E8" w:rsidRPr="007365E8" w:rsidRDefault="007365E8" w:rsidP="007365E8">
      <w:pPr>
        <w:rPr>
          <w:rFonts w:ascii="Calibri" w:hAnsi="Calibri" w:cs="Calibri"/>
          <w:b/>
          <w:bCs/>
          <w:sz w:val="28"/>
          <w:szCs w:val="24"/>
        </w:rPr>
      </w:pPr>
      <w:r w:rsidRPr="007365E8">
        <w:rPr>
          <w:rFonts w:ascii="Segoe UI Emoji" w:hAnsi="Segoe UI Emoji" w:cs="Segoe UI Emoji"/>
          <w:b/>
          <w:bCs/>
          <w:sz w:val="28"/>
          <w:szCs w:val="24"/>
        </w:rPr>
        <w:t>✅</w:t>
      </w:r>
      <w:r w:rsidRPr="007365E8">
        <w:rPr>
          <w:rFonts w:ascii="Calibri" w:hAnsi="Calibri" w:cs="Calibri"/>
          <w:b/>
          <w:bCs/>
          <w:sz w:val="28"/>
          <w:szCs w:val="24"/>
        </w:rPr>
        <w:t xml:space="preserve"> Tóm tắt vòng đời TCP trên máy khách</w:t>
      </w:r>
    </w:p>
    <w:p w14:paraId="169BEFD8" w14:textId="77777777" w:rsidR="007365E8" w:rsidRPr="007365E8" w:rsidRDefault="007365E8" w:rsidP="007365E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sz w:val="28"/>
          <w:szCs w:val="24"/>
        </w:rPr>
        <w:t>CLOSED → SYN_SENT</w:t>
      </w:r>
    </w:p>
    <w:p w14:paraId="774CE803" w14:textId="77777777" w:rsidR="007365E8" w:rsidRPr="007365E8" w:rsidRDefault="007365E8" w:rsidP="007365E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sz w:val="28"/>
          <w:szCs w:val="24"/>
        </w:rPr>
        <w:t>→ ESTABLISHED</w:t>
      </w:r>
    </w:p>
    <w:p w14:paraId="5C6DC448" w14:textId="77777777" w:rsidR="007365E8" w:rsidRPr="007365E8" w:rsidRDefault="007365E8" w:rsidP="007365E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sz w:val="28"/>
          <w:szCs w:val="24"/>
        </w:rPr>
        <w:t>→ FIN_WAIT_1 → FIN_WAIT_2 → TIME_WAIT</w:t>
      </w:r>
    </w:p>
    <w:p w14:paraId="7A0FEE78" w14:textId="77777777" w:rsidR="007365E8" w:rsidRPr="007365E8" w:rsidRDefault="007365E8" w:rsidP="007365E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365E8">
        <w:rPr>
          <w:rFonts w:ascii="Calibri" w:hAnsi="Calibri" w:cs="Calibri"/>
          <w:sz w:val="28"/>
          <w:szCs w:val="24"/>
        </w:rPr>
        <w:t>→ CLOSED (sau timeout)</w:t>
      </w:r>
    </w:p>
    <w:p w14:paraId="1797FCC3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1BD4DAF0" w14:textId="77777777" w:rsidR="007365E8" w:rsidRDefault="007365E8">
      <w:pPr>
        <w:rPr>
          <w:rFonts w:ascii="Calibri" w:hAnsi="Calibri" w:cs="Calibri"/>
          <w:sz w:val="28"/>
          <w:szCs w:val="24"/>
          <w:lang w:val="vi-VN"/>
        </w:rPr>
      </w:pPr>
    </w:p>
    <w:p w14:paraId="51C87ADA" w14:textId="77777777" w:rsidR="007365E8" w:rsidRPr="007365E8" w:rsidRDefault="007365E8">
      <w:pPr>
        <w:rPr>
          <w:rFonts w:ascii="Calibri" w:hAnsi="Calibri" w:cs="Calibri"/>
          <w:sz w:val="28"/>
          <w:szCs w:val="24"/>
          <w:lang w:val="vi-VN"/>
        </w:rPr>
      </w:pPr>
    </w:p>
    <w:sectPr w:rsidR="007365E8" w:rsidRPr="007365E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798E"/>
    <w:multiLevelType w:val="multilevel"/>
    <w:tmpl w:val="F91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7039B"/>
    <w:multiLevelType w:val="multilevel"/>
    <w:tmpl w:val="1390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D7CC1"/>
    <w:multiLevelType w:val="multilevel"/>
    <w:tmpl w:val="9324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849426">
    <w:abstractNumId w:val="1"/>
  </w:num>
  <w:num w:numId="2" w16cid:durableId="466515404">
    <w:abstractNumId w:val="0"/>
  </w:num>
  <w:num w:numId="3" w16cid:durableId="1802071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BB"/>
    <w:rsid w:val="00061D6C"/>
    <w:rsid w:val="002802F9"/>
    <w:rsid w:val="002F7A44"/>
    <w:rsid w:val="005C3E9C"/>
    <w:rsid w:val="007365E8"/>
    <w:rsid w:val="00816163"/>
    <w:rsid w:val="009832B9"/>
    <w:rsid w:val="00C8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8C32F"/>
  <w15:chartTrackingRefBased/>
  <w15:docId w15:val="{0B939615-3496-46BF-8ABA-77B2F06B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2025-07-13T13:59:00Z</dcterms:created>
  <dcterms:modified xsi:type="dcterms:W3CDTF">2025-07-13T14:02:00Z</dcterms:modified>
</cp:coreProperties>
</file>