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788E" w14:textId="3A91B7FC" w:rsidR="004C1B9A" w:rsidRPr="003271C8" w:rsidRDefault="004C1B9A" w:rsidP="004C1B9A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3271C8">
        <w:rPr>
          <w:rFonts w:ascii="Calibri" w:hAnsi="Calibri" w:cs="Calibri"/>
          <w:b/>
          <w:bCs/>
          <w:sz w:val="36"/>
          <w:szCs w:val="32"/>
          <w:lang w:val="vi-VN"/>
        </w:rPr>
        <w:t>Định tuyến trên tầng mạng và giao thức IP</w:t>
      </w:r>
    </w:p>
    <w:p w14:paraId="648B4D5D" w14:textId="67C7ED27" w:rsidR="004C1B9A" w:rsidRPr="004C1B9A" w:rsidRDefault="004C1B9A" w:rsidP="004C1B9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271C8"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Pr="004C1B9A">
        <w:rPr>
          <w:rFonts w:ascii="Calibri" w:hAnsi="Calibri" w:cs="Calibri"/>
          <w:b/>
          <w:bCs/>
          <w:sz w:val="28"/>
          <w:szCs w:val="24"/>
        </w:rPr>
        <w:t>Định tuyến trên tầng mạng</w:t>
      </w:r>
    </w:p>
    <w:p w14:paraId="4F23E265" w14:textId="77777777" w:rsidR="004C1B9A" w:rsidRPr="004C1B9A" w:rsidRDefault="004C1B9A" w:rsidP="004C1B9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>Tầng mạng (Network Layer)</w:t>
      </w:r>
      <w:r w:rsidRPr="004C1B9A">
        <w:rPr>
          <w:rFonts w:ascii="Calibri" w:hAnsi="Calibri" w:cs="Calibri"/>
          <w:sz w:val="28"/>
          <w:szCs w:val="24"/>
        </w:rPr>
        <w:t xml:space="preserve"> trong mô hình OSI chịu trách nhiệm định tuyến các gói dữ liệu giữa các mạng khác nhau.</w:t>
      </w:r>
    </w:p>
    <w:p w14:paraId="2EB10EF7" w14:textId="77777777" w:rsidR="004C1B9A" w:rsidRPr="004C1B9A" w:rsidRDefault="004C1B9A" w:rsidP="004C1B9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>Định tuyến (Routing)</w:t>
      </w:r>
      <w:r w:rsidRPr="004C1B9A">
        <w:rPr>
          <w:rFonts w:ascii="Calibri" w:hAnsi="Calibri" w:cs="Calibri"/>
          <w:sz w:val="28"/>
          <w:szCs w:val="24"/>
        </w:rPr>
        <w:t xml:space="preserve"> là quá trình chọn đường đi tối ưu để gói tin di chuyển từ thiết bị nguồn đến thiết bị đích thông qua các bộ định tuyến (router).</w:t>
      </w:r>
    </w:p>
    <w:p w14:paraId="5997DE24" w14:textId="77777777" w:rsidR="004C1B9A" w:rsidRPr="004C1B9A" w:rsidRDefault="004C1B9A" w:rsidP="004C1B9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>Bảng định tuyến (Routing Table)</w:t>
      </w:r>
      <w:r w:rsidRPr="004C1B9A">
        <w:rPr>
          <w:rFonts w:ascii="Calibri" w:hAnsi="Calibri" w:cs="Calibri"/>
          <w:sz w:val="28"/>
          <w:szCs w:val="24"/>
        </w:rPr>
        <w:t>: Mỗi router duy trì một bảng định tuyến chứa thông tin về các mạng đích và bước nhảy tiếp theo (next hop) để đến đó.</w:t>
      </w:r>
    </w:p>
    <w:p w14:paraId="3231DEB3" w14:textId="77777777" w:rsidR="004C1B9A" w:rsidRPr="004C1B9A" w:rsidRDefault="004C1B9A" w:rsidP="004C1B9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>Các phương pháp định tuyến</w:t>
      </w:r>
      <w:r w:rsidRPr="004C1B9A">
        <w:rPr>
          <w:rFonts w:ascii="Calibri" w:hAnsi="Calibri" w:cs="Calibri"/>
          <w:sz w:val="28"/>
          <w:szCs w:val="24"/>
        </w:rPr>
        <w:t>:</w:t>
      </w:r>
    </w:p>
    <w:p w14:paraId="3E3947C7" w14:textId="77777777" w:rsidR="004C1B9A" w:rsidRPr="004C1B9A" w:rsidRDefault="004C1B9A" w:rsidP="004C1B9A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sz w:val="28"/>
          <w:szCs w:val="24"/>
        </w:rPr>
        <w:t>Định tuyến tĩnh: Quản trị viên cấu hình thủ công.</w:t>
      </w:r>
    </w:p>
    <w:p w14:paraId="0D1796CD" w14:textId="4803208B" w:rsidR="004C1B9A" w:rsidRPr="003271C8" w:rsidRDefault="004C1B9A" w:rsidP="004C1B9A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sz w:val="28"/>
          <w:szCs w:val="24"/>
        </w:rPr>
        <w:t>Định tuyến động: Sử dụng các giao thức như RIP, OSPF, BGP để tự động cập nhật bảng định tuyến.</w:t>
      </w:r>
    </w:p>
    <w:p w14:paraId="27A7F748" w14:textId="2B00ED07" w:rsidR="004C1B9A" w:rsidRPr="003271C8" w:rsidRDefault="004C1B9A" w:rsidP="004C1B9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6BF14B5C" w14:textId="0CAB8458" w:rsidR="004C1B9A" w:rsidRPr="004C1B9A" w:rsidRDefault="004C1B9A" w:rsidP="00BB69C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271C8"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Pr="004C1B9A">
        <w:rPr>
          <w:rFonts w:ascii="Calibri" w:hAnsi="Calibri" w:cs="Calibri"/>
          <w:b/>
          <w:bCs/>
          <w:sz w:val="28"/>
          <w:szCs w:val="24"/>
        </w:rPr>
        <w:t>Giao thức IP (Internet Protocol)</w:t>
      </w:r>
    </w:p>
    <w:p w14:paraId="22E4EBEE" w14:textId="77777777" w:rsidR="004C1B9A" w:rsidRPr="004C1B9A" w:rsidRDefault="004C1B9A" w:rsidP="004C1B9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>IP (Internet Protocol)</w:t>
      </w:r>
      <w:r w:rsidRPr="004C1B9A">
        <w:rPr>
          <w:rFonts w:ascii="Calibri" w:hAnsi="Calibri" w:cs="Calibri"/>
          <w:sz w:val="28"/>
          <w:szCs w:val="24"/>
        </w:rPr>
        <w:t xml:space="preserve"> là giao thức tầng mạng trong bộ giao thức TCP/IP, dùng để định danh và định tuyến các gói dữ liệu.</w:t>
      </w:r>
    </w:p>
    <w:p w14:paraId="433BC554" w14:textId="77777777" w:rsidR="004C1B9A" w:rsidRPr="004C1B9A" w:rsidRDefault="004C1B9A" w:rsidP="004C1B9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>Địa chỉ IP</w:t>
      </w:r>
      <w:r w:rsidRPr="004C1B9A">
        <w:rPr>
          <w:rFonts w:ascii="Calibri" w:hAnsi="Calibri" w:cs="Calibri"/>
          <w:sz w:val="28"/>
          <w:szCs w:val="24"/>
        </w:rPr>
        <w:t>: Mỗi thiết bị mạng có một địa chỉ IP duy nhất để xác định nguồn và đích của gói tin.</w:t>
      </w:r>
    </w:p>
    <w:p w14:paraId="670E065F" w14:textId="77777777" w:rsidR="004C1B9A" w:rsidRPr="004C1B9A" w:rsidRDefault="004C1B9A" w:rsidP="004C1B9A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C1B9A">
        <w:rPr>
          <w:rFonts w:ascii="Calibri" w:hAnsi="Calibri" w:cs="Calibri"/>
          <w:b/>
          <w:bCs/>
          <w:sz w:val="28"/>
          <w:szCs w:val="24"/>
        </w:rPr>
        <w:t>Chức năng chính của IP</w:t>
      </w:r>
      <w:r w:rsidRPr="004C1B9A">
        <w:rPr>
          <w:rFonts w:ascii="Calibri" w:hAnsi="Calibri" w:cs="Calibri"/>
          <w:sz w:val="28"/>
          <w:szCs w:val="24"/>
        </w:rPr>
        <w:t>:</w:t>
      </w:r>
    </w:p>
    <w:p w14:paraId="097C57F7" w14:textId="1CB7427F" w:rsidR="004C1B9A" w:rsidRPr="0055531A" w:rsidRDefault="0055531A" w:rsidP="004C1B9A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55531A">
        <w:rPr>
          <w:rFonts w:ascii="Calibri" w:hAnsi="Calibri" w:cs="Calibri"/>
          <w:sz w:val="28"/>
          <w:szCs w:val="24"/>
        </w:rPr>
        <w:t>Định nghĩa gói tin và sơ đồ địa chỉ</w:t>
      </w:r>
    </w:p>
    <w:p w14:paraId="179E7DE4" w14:textId="4D4D5665" w:rsidR="0055531A" w:rsidRPr="0055531A" w:rsidRDefault="0055531A" w:rsidP="004C1B9A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55531A">
        <w:rPr>
          <w:rFonts w:ascii="Calibri" w:hAnsi="Calibri" w:cs="Calibri"/>
          <w:sz w:val="28"/>
          <w:szCs w:val="24"/>
        </w:rPr>
        <w:t>Chuyển dữ liệu giữa tầng internet và tầng truy nhập mạng</w:t>
      </w:r>
    </w:p>
    <w:p w14:paraId="4F800DF0" w14:textId="5CF5A1D0" w:rsidR="0055531A" w:rsidRPr="004C1B9A" w:rsidRDefault="0055531A" w:rsidP="004C1B9A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Đ</w:t>
      </w:r>
      <w:r w:rsidRPr="0055531A">
        <w:rPr>
          <w:rFonts w:ascii="Calibri" w:hAnsi="Calibri" w:cs="Calibri"/>
          <w:sz w:val="28"/>
          <w:szCs w:val="24"/>
        </w:rPr>
        <w:t>ịnh tuyến các gói tin đến máy đích</w:t>
      </w:r>
    </w:p>
    <w:p w14:paraId="7E3829EC" w14:textId="77777777" w:rsidR="004C1B9A" w:rsidRPr="003271C8" w:rsidRDefault="004C1B9A">
      <w:pPr>
        <w:rPr>
          <w:rFonts w:ascii="Calibri" w:hAnsi="Calibri" w:cs="Calibri"/>
          <w:sz w:val="28"/>
          <w:szCs w:val="24"/>
          <w:lang w:val="vi-VN"/>
        </w:rPr>
      </w:pPr>
    </w:p>
    <w:p w14:paraId="4F165825" w14:textId="77777777" w:rsidR="004C1B9A" w:rsidRPr="003271C8" w:rsidRDefault="004C1B9A">
      <w:pPr>
        <w:rPr>
          <w:rFonts w:ascii="Calibri" w:hAnsi="Calibri" w:cs="Calibri"/>
          <w:sz w:val="28"/>
          <w:szCs w:val="24"/>
          <w:lang w:val="vi-VN"/>
        </w:rPr>
      </w:pPr>
    </w:p>
    <w:p w14:paraId="6A0E12EC" w14:textId="77777777" w:rsidR="004C1B9A" w:rsidRPr="003271C8" w:rsidRDefault="004C1B9A">
      <w:pPr>
        <w:rPr>
          <w:rFonts w:ascii="Calibri" w:hAnsi="Calibri" w:cs="Calibri"/>
          <w:sz w:val="28"/>
          <w:szCs w:val="24"/>
          <w:lang w:val="vi-VN"/>
        </w:rPr>
      </w:pPr>
    </w:p>
    <w:p w14:paraId="3E2927E8" w14:textId="77777777" w:rsidR="004C1B9A" w:rsidRPr="003271C8" w:rsidRDefault="004C1B9A">
      <w:pPr>
        <w:rPr>
          <w:rFonts w:ascii="Calibri" w:hAnsi="Calibri" w:cs="Calibri"/>
          <w:sz w:val="28"/>
          <w:szCs w:val="24"/>
          <w:lang w:val="vi-VN"/>
        </w:rPr>
      </w:pPr>
    </w:p>
    <w:p w14:paraId="310C11EB" w14:textId="77777777" w:rsidR="004C1B9A" w:rsidRPr="003271C8" w:rsidRDefault="004C1B9A">
      <w:pPr>
        <w:rPr>
          <w:rFonts w:ascii="Calibri" w:hAnsi="Calibri" w:cs="Calibri"/>
          <w:sz w:val="28"/>
          <w:szCs w:val="24"/>
          <w:lang w:val="vi-VN"/>
        </w:rPr>
      </w:pPr>
    </w:p>
    <w:sectPr w:rsidR="004C1B9A" w:rsidRPr="003271C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765"/>
    <w:multiLevelType w:val="multilevel"/>
    <w:tmpl w:val="A1FA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94385"/>
    <w:multiLevelType w:val="multilevel"/>
    <w:tmpl w:val="003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84609">
    <w:abstractNumId w:val="1"/>
  </w:num>
  <w:num w:numId="2" w16cid:durableId="11314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2A"/>
    <w:rsid w:val="0011543D"/>
    <w:rsid w:val="0013263D"/>
    <w:rsid w:val="002802F9"/>
    <w:rsid w:val="002F7A44"/>
    <w:rsid w:val="003271C8"/>
    <w:rsid w:val="004C1B9A"/>
    <w:rsid w:val="0055531A"/>
    <w:rsid w:val="00584F2B"/>
    <w:rsid w:val="005C3E9C"/>
    <w:rsid w:val="00816163"/>
    <w:rsid w:val="009832B9"/>
    <w:rsid w:val="00BB69C7"/>
    <w:rsid w:val="00F6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F3DFD"/>
  <w15:chartTrackingRefBased/>
  <w15:docId w15:val="{FB872611-9508-4220-969C-1616E1E6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2025-10-05T17:02:00Z</dcterms:created>
  <dcterms:modified xsi:type="dcterms:W3CDTF">2025-12-27T09:18:00Z</dcterms:modified>
</cp:coreProperties>
</file>