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958A" w14:textId="77777777" w:rsidR="00BA01CE" w:rsidRPr="00941C8D" w:rsidRDefault="00BA01CE" w:rsidP="004F167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41C8D">
        <w:rPr>
          <w:rFonts w:ascii="Calibri" w:hAnsi="Calibri" w:cs="Calibri"/>
          <w:b/>
          <w:bCs/>
          <w:i/>
          <w:iCs/>
          <w:sz w:val="36"/>
          <w:szCs w:val="36"/>
        </w:rPr>
        <w:t>Định tuyến trên Internet</w:t>
      </w:r>
    </w:p>
    <w:p w14:paraId="5F35D5C8" w14:textId="6BC7CCC2" w:rsidR="004F1670" w:rsidRPr="00941C8D" w:rsidRDefault="00FF5235" w:rsidP="00FF52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</w:t>
      </w:r>
      <w:r w:rsidR="004F1670" w:rsidRPr="00941C8D">
        <w:rPr>
          <w:rFonts w:ascii="Calibri" w:hAnsi="Calibri" w:cs="Calibri"/>
          <w:b/>
          <w:bCs/>
          <w:sz w:val="28"/>
          <w:szCs w:val="28"/>
          <w:lang w:val="vi-VN"/>
        </w:rPr>
        <w:t>. Giao thức RIP</w:t>
      </w:r>
      <w:r w:rsidR="0075279E">
        <w:rPr>
          <w:rFonts w:ascii="Calibri" w:hAnsi="Calibri" w:cs="Calibri"/>
          <w:b/>
          <w:bCs/>
          <w:sz w:val="28"/>
          <w:szCs w:val="28"/>
          <w:lang w:val="vi-VN"/>
        </w:rPr>
        <w:t xml:space="preserve"> : </w:t>
      </w:r>
      <w:r w:rsidR="00FA5138">
        <w:rPr>
          <w:rFonts w:ascii="Calibri" w:hAnsi="Calibri" w:cs="Calibri"/>
          <w:b/>
          <w:bCs/>
          <w:sz w:val="28"/>
          <w:szCs w:val="28"/>
          <w:lang w:val="vi-VN"/>
        </w:rPr>
        <w:t>dựa trên hop</w:t>
      </w:r>
    </w:p>
    <w:p w14:paraId="4FF38FCC" w14:textId="11267061" w:rsidR="004F1670" w:rsidRPr="00941C8D" w:rsidRDefault="004F1670" w:rsidP="00BA01C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41C8D"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04E7421E" w14:textId="0CEA50CD" w:rsidR="004F1670" w:rsidRPr="00941C8D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  <w:r w:rsidRPr="00941C8D">
        <w:rPr>
          <w:rFonts w:ascii="Calibri" w:hAnsi="Calibri" w:cs="Calibri"/>
          <w:sz w:val="28"/>
          <w:szCs w:val="28"/>
        </w:rPr>
        <w:t>Giao thức</w:t>
      </w:r>
      <w:r w:rsidRPr="00941C8D">
        <w:rPr>
          <w:rFonts w:ascii="Calibri" w:hAnsi="Calibri" w:cs="Calibri"/>
          <w:sz w:val="28"/>
          <w:szCs w:val="28"/>
          <w:lang w:val="vi-VN"/>
        </w:rPr>
        <w:t xml:space="preserve"> RIP</w:t>
      </w:r>
      <w:r w:rsidRPr="00941C8D">
        <w:rPr>
          <w:rFonts w:ascii="Calibri" w:hAnsi="Calibri" w:cs="Calibri"/>
          <w:sz w:val="28"/>
          <w:szCs w:val="28"/>
        </w:rPr>
        <w:t xml:space="preserve"> </w:t>
      </w:r>
      <w:r w:rsidR="00281274" w:rsidRPr="00941C8D">
        <w:rPr>
          <w:rFonts w:ascii="Calibri" w:hAnsi="Calibri" w:cs="Calibri"/>
          <w:sz w:val="28"/>
          <w:szCs w:val="28"/>
        </w:rPr>
        <w:t>sử</w:t>
      </w:r>
      <w:r w:rsidR="00281274" w:rsidRPr="00941C8D">
        <w:rPr>
          <w:rFonts w:ascii="Calibri" w:hAnsi="Calibri" w:cs="Calibri"/>
          <w:sz w:val="28"/>
          <w:szCs w:val="28"/>
          <w:lang w:val="vi-VN"/>
        </w:rPr>
        <w:t xml:space="preserve"> dụng thuật toán vector khoảng </w:t>
      </w:r>
      <w:r w:rsidR="00996D00">
        <w:rPr>
          <w:rFonts w:ascii="Calibri" w:hAnsi="Calibri" w:cs="Calibri"/>
          <w:sz w:val="28"/>
          <w:szCs w:val="28"/>
          <w:lang w:val="vi-VN"/>
        </w:rPr>
        <w:t>cách</w:t>
      </w:r>
      <w:r w:rsidR="00281274" w:rsidRPr="00941C8D">
        <w:rPr>
          <w:rFonts w:ascii="Calibri" w:hAnsi="Calibri" w:cs="Calibri"/>
          <w:sz w:val="28"/>
          <w:szCs w:val="28"/>
          <w:lang w:val="vi-VN"/>
        </w:rPr>
        <w:t xml:space="preserve"> để</w:t>
      </w:r>
      <w:r w:rsidRPr="00941C8D">
        <w:rPr>
          <w:rFonts w:ascii="Calibri" w:hAnsi="Calibri" w:cs="Calibri"/>
          <w:sz w:val="28"/>
          <w:szCs w:val="28"/>
        </w:rPr>
        <w:t xml:space="preserve"> xác định đường dẫn tốt nhất</w:t>
      </w:r>
      <w:r w:rsidR="002126A9" w:rsidRPr="00941C8D">
        <w:rPr>
          <w:rFonts w:ascii="Calibri" w:hAnsi="Calibri" w:cs="Calibri"/>
          <w:sz w:val="28"/>
          <w:szCs w:val="28"/>
          <w:lang w:val="vi-VN"/>
        </w:rPr>
        <w:t xml:space="preserve"> (ít hop nhất)</w:t>
      </w:r>
      <w:r w:rsidRPr="00941C8D">
        <w:rPr>
          <w:rFonts w:ascii="Calibri" w:hAnsi="Calibri" w:cs="Calibri"/>
          <w:sz w:val="28"/>
          <w:szCs w:val="28"/>
        </w:rPr>
        <w:t xml:space="preserve"> để gửi các gói dữ liệu qua mạng. </w:t>
      </w:r>
    </w:p>
    <w:p w14:paraId="1600C84C" w14:textId="3B457155" w:rsidR="004F1670" w:rsidRPr="00941C8D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  <w:r w:rsidRPr="00941C8D">
        <w:rPr>
          <w:rFonts w:ascii="Calibri" w:hAnsi="Calibri" w:cs="Calibri"/>
          <w:sz w:val="28"/>
          <w:szCs w:val="28"/>
        </w:rPr>
        <w:t>Giao thức này sử dụng số bước nhảy</w:t>
      </w:r>
      <w:r w:rsidRPr="00941C8D">
        <w:rPr>
          <w:rFonts w:ascii="Calibri" w:hAnsi="Calibri" w:cs="Calibri"/>
          <w:sz w:val="28"/>
          <w:szCs w:val="28"/>
          <w:lang w:val="vi-VN"/>
        </w:rPr>
        <w:t xml:space="preserve"> (hop)</w:t>
      </w:r>
      <w:r w:rsidRPr="00941C8D">
        <w:rPr>
          <w:rFonts w:ascii="Calibri" w:hAnsi="Calibri" w:cs="Calibri"/>
          <w:sz w:val="28"/>
          <w:szCs w:val="28"/>
        </w:rPr>
        <w:t xml:space="preserve"> làm thước đo định</w:t>
      </w:r>
      <w:r w:rsidRPr="00941C8D">
        <w:rPr>
          <w:rFonts w:ascii="Calibri" w:hAnsi="Calibri" w:cs="Calibri"/>
          <w:sz w:val="28"/>
          <w:szCs w:val="28"/>
          <w:lang w:val="vi-VN"/>
        </w:rPr>
        <w:t xml:space="preserve"> tuyến</w:t>
      </w:r>
      <w:r w:rsidRPr="00941C8D">
        <w:rPr>
          <w:rFonts w:ascii="Calibri" w:hAnsi="Calibri" w:cs="Calibri"/>
          <w:sz w:val="28"/>
          <w:szCs w:val="28"/>
        </w:rPr>
        <w:t>.</w:t>
      </w:r>
    </w:p>
    <w:p w14:paraId="19937440" w14:textId="17D6AB87" w:rsidR="004F1670" w:rsidRPr="00941C8D" w:rsidRDefault="002126A9" w:rsidP="00BA01CE">
      <w:pPr>
        <w:rPr>
          <w:rFonts w:ascii="Calibri" w:hAnsi="Calibri" w:cs="Calibri"/>
          <w:sz w:val="28"/>
          <w:szCs w:val="28"/>
          <w:lang w:val="vi-VN"/>
        </w:rPr>
      </w:pPr>
      <w:r w:rsidRPr="00941C8D"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 w:rsidRPr="00941C8D">
        <w:rPr>
          <w:rFonts w:ascii="Calibri" w:hAnsi="Calibri" w:cs="Calibri"/>
          <w:sz w:val="28"/>
          <w:szCs w:val="28"/>
          <w:lang w:val="vi-VN"/>
        </w:rPr>
        <w:t xml:space="preserve">: </w:t>
      </w:r>
      <w:r w:rsidRPr="00941C8D">
        <w:rPr>
          <w:rFonts w:ascii="Calibri" w:hAnsi="Calibri" w:cs="Calibri"/>
          <w:sz w:val="28"/>
          <w:szCs w:val="28"/>
        </w:rPr>
        <w:t>hop = số bộ định tuyến giữa nguồn và đích.</w:t>
      </w:r>
    </w:p>
    <w:p w14:paraId="428A3A7F" w14:textId="77777777" w:rsidR="004F1670" w:rsidRPr="00941C8D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7F7EEB42" w14:textId="5D3FE726" w:rsidR="002126A9" w:rsidRDefault="002126A9" w:rsidP="00BA01C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41C8D">
        <w:rPr>
          <w:rFonts w:ascii="Calibri" w:hAnsi="Calibri" w:cs="Calibri"/>
          <w:b/>
          <w:bCs/>
          <w:sz w:val="28"/>
          <w:szCs w:val="28"/>
          <w:lang w:val="vi-VN"/>
        </w:rPr>
        <w:t>Nguyên lý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996D00" w14:paraId="6CF7C200" w14:textId="77777777" w:rsidTr="00996D00">
        <w:trPr>
          <w:trHeight w:val="394"/>
        </w:trPr>
        <w:tc>
          <w:tcPr>
            <w:tcW w:w="2263" w:type="dxa"/>
          </w:tcPr>
          <w:p w14:paraId="38B86DE2" w14:textId="3E3644EE" w:rsidR="00996D00" w:rsidRPr="00996D00" w:rsidRDefault="00996D00" w:rsidP="00BA01CE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Đặc điêm </w:t>
            </w:r>
          </w:p>
        </w:tc>
        <w:tc>
          <w:tcPr>
            <w:tcW w:w="6799" w:type="dxa"/>
          </w:tcPr>
          <w:p w14:paraId="165C460B" w14:textId="175C8DE4" w:rsidR="00996D00" w:rsidRPr="00996D00" w:rsidRDefault="00996D00" w:rsidP="00BA01CE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Mô tả</w:t>
            </w:r>
          </w:p>
        </w:tc>
      </w:tr>
      <w:tr w:rsidR="00996D00" w14:paraId="3F22BC52" w14:textId="77777777" w:rsidTr="00996D00">
        <w:trPr>
          <w:trHeight w:val="788"/>
        </w:trPr>
        <w:tc>
          <w:tcPr>
            <w:tcW w:w="2263" w:type="dxa"/>
          </w:tcPr>
          <w:p w14:paraId="6228E270" w14:textId="0A131969" w:rsidR="00996D00" w:rsidRPr="00996D00" w:rsidRDefault="00996D00" w:rsidP="00996D0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Nguyên lý</w:t>
            </w:r>
          </w:p>
        </w:tc>
        <w:tc>
          <w:tcPr>
            <w:tcW w:w="6799" w:type="dxa"/>
          </w:tcPr>
          <w:p w14:paraId="5583DF84" w14:textId="03192A5F" w:rsidR="00996D00" w:rsidRPr="00996D00" w:rsidRDefault="00996D00" w:rsidP="00996D0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RIP </w:t>
            </w:r>
            <w:r w:rsidRPr="001A4820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chọn</w:t>
            </w:r>
            <w:r w:rsidRPr="001A4820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 xml:space="preserve"> đường đi có số hop nhỏ nhất</w:t>
            </w: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, không xét đến các yếu tố như tốc độ đường truyền hay độ trễ.</w:t>
            </w:r>
          </w:p>
        </w:tc>
      </w:tr>
      <w:tr w:rsidR="00996D00" w14:paraId="20F72F5C" w14:textId="77777777" w:rsidTr="00996D00">
        <w:trPr>
          <w:trHeight w:val="788"/>
        </w:trPr>
        <w:tc>
          <w:tcPr>
            <w:tcW w:w="2263" w:type="dxa"/>
          </w:tcPr>
          <w:p w14:paraId="55EBB74E" w14:textId="2C786C95" w:rsidR="00996D00" w:rsidRDefault="00996D00" w:rsidP="00BA01C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Giới hạn hop</w:t>
            </w:r>
          </w:p>
        </w:tc>
        <w:tc>
          <w:tcPr>
            <w:tcW w:w="6799" w:type="dxa"/>
          </w:tcPr>
          <w:p w14:paraId="4EE421F2" w14:textId="46112D48" w:rsidR="00996D00" w:rsidRPr="00996D00" w:rsidRDefault="00996D00" w:rsidP="00BA01CE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RIP giới hạn </w:t>
            </w:r>
            <w:r w:rsidRPr="001A4820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số hop tối đa là 15</w:t>
            </w: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. Nếu mạng đích vượt quá 15 hops, nó được coi là không thể truy cập.</w:t>
            </w:r>
          </w:p>
        </w:tc>
      </w:tr>
      <w:tr w:rsidR="001A4820" w14:paraId="132FCCFB" w14:textId="77777777" w:rsidTr="00996D00">
        <w:trPr>
          <w:trHeight w:val="788"/>
        </w:trPr>
        <w:tc>
          <w:tcPr>
            <w:tcW w:w="2263" w:type="dxa"/>
          </w:tcPr>
          <w:p w14:paraId="09CE9A1C" w14:textId="3041CB65" w:rsidR="001A4820" w:rsidRPr="00996D00" w:rsidRDefault="001A4820" w:rsidP="001A482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Chu kỳ cập nhật định tuyến</w:t>
            </w:r>
          </w:p>
        </w:tc>
        <w:tc>
          <w:tcPr>
            <w:tcW w:w="6799" w:type="dxa"/>
          </w:tcPr>
          <w:p w14:paraId="6724ADD1" w14:textId="77777777" w:rsidR="001A4820" w:rsidRDefault="001A4820" w:rsidP="001A482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RIP gửi bảng định tuyến của mình đến các router lân cận </w:t>
            </w:r>
            <w:r w:rsidRPr="00E56791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  <w:t>định kỳ (mỗi 30 giây</w:t>
            </w: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). </w:t>
            </w:r>
          </w:p>
          <w:p w14:paraId="55FAD7A6" w14:textId="052D19C0" w:rsidR="001A4820" w:rsidRPr="00996D00" w:rsidRDefault="001A4820" w:rsidP="001A482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Điều này giúp các router cập nhật thông tin mạng mới nhất.</w:t>
            </w:r>
          </w:p>
        </w:tc>
      </w:tr>
      <w:tr w:rsidR="00996D00" w14:paraId="2BF4B122" w14:textId="77777777" w:rsidTr="00996D00">
        <w:trPr>
          <w:trHeight w:val="1201"/>
        </w:trPr>
        <w:tc>
          <w:tcPr>
            <w:tcW w:w="2263" w:type="dxa"/>
          </w:tcPr>
          <w:p w14:paraId="45E0AC38" w14:textId="10FD103A" w:rsidR="00996D00" w:rsidRDefault="00996D00" w:rsidP="00BA01C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Cập nhật bảng định tuyến</w:t>
            </w:r>
          </w:p>
        </w:tc>
        <w:tc>
          <w:tcPr>
            <w:tcW w:w="6799" w:type="dxa"/>
          </w:tcPr>
          <w:p w14:paraId="573BCB57" w14:textId="65C182EF" w:rsidR="00996D00" w:rsidRDefault="00996D00" w:rsidP="00BA01C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96D0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Khi nhận được bảng định tuyến từ router khác, RIP sẽ so sánh và cập nhật bảng định tuyến của mình nếu tìm thấy đường đi ngắn hơn.</w:t>
            </w:r>
          </w:p>
        </w:tc>
      </w:tr>
    </w:tbl>
    <w:p w14:paraId="08376FF0" w14:textId="77777777" w:rsidR="00996D00" w:rsidRPr="00996D00" w:rsidRDefault="00996D0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4BF18631" w14:textId="5F6815C9" w:rsidR="00941C8D" w:rsidRDefault="00941C8D" w:rsidP="00941C8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Ưu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– nhược điểm </w:t>
      </w:r>
    </w:p>
    <w:p w14:paraId="1AC6BAA8" w14:textId="77777777" w:rsidR="00996D00" w:rsidRPr="00996D00" w:rsidRDefault="00996D00" w:rsidP="00996D00">
      <w:p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t>Ưu điểm:</w:t>
      </w:r>
    </w:p>
    <w:p w14:paraId="54F38217" w14:textId="77777777" w:rsidR="00996D00" w:rsidRPr="00996D00" w:rsidRDefault="00996D00" w:rsidP="00996D00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Dễ cấu hình và triển khai.</w:t>
      </w:r>
    </w:p>
    <w:p w14:paraId="1CD29C00" w14:textId="77777777" w:rsidR="00996D00" w:rsidRPr="00996D00" w:rsidRDefault="00996D00" w:rsidP="00996D00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Phù hợp với mạng nhỏ, ít router.</w:t>
      </w:r>
    </w:p>
    <w:p w14:paraId="56B77833" w14:textId="77777777" w:rsidR="00996D00" w:rsidRPr="00996D00" w:rsidRDefault="00996D00" w:rsidP="00996D00">
      <w:p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t>Hạn chế:</w:t>
      </w:r>
    </w:p>
    <w:p w14:paraId="578B3250" w14:textId="77777777" w:rsidR="00996D00" w:rsidRPr="00996D00" w:rsidRDefault="00996D00" w:rsidP="00996D00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Không hiệu quả với mạng lớn do giới hạn 15 hops.</w:t>
      </w:r>
    </w:p>
    <w:p w14:paraId="12161596" w14:textId="77777777" w:rsidR="00996D00" w:rsidRPr="00996D00" w:rsidRDefault="00996D00" w:rsidP="00996D00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Cập nhật chậm, dễ gây ra hiện tượng "routing loop".</w:t>
      </w:r>
    </w:p>
    <w:p w14:paraId="7446CBE5" w14:textId="77777777" w:rsidR="00996D00" w:rsidRPr="00996D00" w:rsidRDefault="00996D00" w:rsidP="00996D00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Không hỗ trợ thông tin định tuyến theo chất lượng dịch vụ.</w:t>
      </w:r>
    </w:p>
    <w:p w14:paraId="7D4D8003" w14:textId="77777777" w:rsidR="00941C8D" w:rsidRDefault="00941C8D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057EB1C3" w14:textId="77777777" w:rsidR="00996D00" w:rsidRPr="00996D00" w:rsidRDefault="00996D00" w:rsidP="00996D00">
      <w:pPr>
        <w:rPr>
          <w:rFonts w:ascii="Calibri" w:hAnsi="Calibri" w:cs="Calibri"/>
          <w:b/>
          <w:bCs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lastRenderedPageBreak/>
        <w:t>Các phiên bản của RIP</w:t>
      </w:r>
    </w:p>
    <w:p w14:paraId="68763052" w14:textId="77777777" w:rsidR="00996D00" w:rsidRPr="00996D00" w:rsidRDefault="00996D00" w:rsidP="00996D00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t>RIP v1:</w:t>
      </w:r>
      <w:r w:rsidRPr="00996D00">
        <w:rPr>
          <w:rFonts w:ascii="Calibri" w:hAnsi="Calibri" w:cs="Calibri"/>
          <w:sz w:val="28"/>
          <w:szCs w:val="28"/>
        </w:rPr>
        <w:t xml:space="preserve"> Không hỗ trợ subnet mask, không bảo mật.</w:t>
      </w:r>
    </w:p>
    <w:p w14:paraId="1928B99F" w14:textId="77777777" w:rsidR="00996D00" w:rsidRPr="00996D00" w:rsidRDefault="00996D00" w:rsidP="00996D00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t>RIP v2:</w:t>
      </w:r>
      <w:r w:rsidRPr="00996D00">
        <w:rPr>
          <w:rFonts w:ascii="Calibri" w:hAnsi="Calibri" w:cs="Calibri"/>
          <w:sz w:val="28"/>
          <w:szCs w:val="28"/>
        </w:rPr>
        <w:t xml:space="preserve"> Hỗ trợ subnet mask (CIDR), có khả năng xác thực.</w:t>
      </w:r>
    </w:p>
    <w:p w14:paraId="67DF450A" w14:textId="695259DF" w:rsidR="00996D00" w:rsidRPr="00996D00" w:rsidRDefault="00996D00" w:rsidP="00BA01CE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b/>
          <w:bCs/>
          <w:sz w:val="28"/>
          <w:szCs w:val="28"/>
        </w:rPr>
        <w:t>RIPng:</w:t>
      </w:r>
      <w:r w:rsidRPr="00996D00">
        <w:rPr>
          <w:rFonts w:ascii="Calibri" w:hAnsi="Calibri" w:cs="Calibri"/>
          <w:sz w:val="28"/>
          <w:szCs w:val="28"/>
        </w:rPr>
        <w:t xml:space="preserve"> Phiên bản dành cho IPv6.</w:t>
      </w:r>
    </w:p>
    <w:p w14:paraId="45B991DC" w14:textId="77777777" w:rsidR="00996D00" w:rsidRPr="00996D00" w:rsidRDefault="00996D0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4B4A54B6" w14:textId="6D58FE7F" w:rsidR="004F1670" w:rsidRPr="00941C8D" w:rsidRDefault="00FF5235" w:rsidP="00FF52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</w:t>
      </w:r>
      <w:r w:rsidR="00281274" w:rsidRPr="00941C8D">
        <w:rPr>
          <w:rFonts w:ascii="Calibri" w:hAnsi="Calibri" w:cs="Calibri"/>
          <w:b/>
          <w:bCs/>
          <w:sz w:val="28"/>
          <w:szCs w:val="28"/>
          <w:lang w:val="vi-VN"/>
        </w:rPr>
        <w:t>. Giao thức OSPF</w:t>
      </w:r>
      <w:r w:rsidR="0075279E">
        <w:rPr>
          <w:rFonts w:ascii="Calibri" w:hAnsi="Calibri" w:cs="Calibri"/>
          <w:b/>
          <w:bCs/>
          <w:sz w:val="28"/>
          <w:szCs w:val="28"/>
          <w:lang w:val="vi-VN"/>
        </w:rPr>
        <w:t xml:space="preserve"> : </w:t>
      </w:r>
      <w:r w:rsidR="00FA5138">
        <w:rPr>
          <w:rFonts w:ascii="Calibri" w:hAnsi="Calibri" w:cs="Calibri"/>
          <w:b/>
          <w:bCs/>
          <w:sz w:val="28"/>
          <w:szCs w:val="28"/>
          <w:lang w:val="vi-VN"/>
        </w:rPr>
        <w:t>đường đi ngắn nhất</w:t>
      </w:r>
    </w:p>
    <w:p w14:paraId="0A7F1B06" w14:textId="536CA3A7" w:rsidR="00996D00" w:rsidRPr="00996D00" w:rsidRDefault="00996D00" w:rsidP="00996D00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Định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nghĩa</w:t>
      </w:r>
    </w:p>
    <w:p w14:paraId="09CF0CB9" w14:textId="77777777" w:rsidR="00996D00" w:rsidRPr="00941C8D" w:rsidRDefault="00996D00" w:rsidP="00996D00">
      <w:pPr>
        <w:rPr>
          <w:rFonts w:ascii="Calibri" w:hAnsi="Calibri" w:cs="Calibri"/>
          <w:sz w:val="28"/>
          <w:szCs w:val="28"/>
        </w:rPr>
      </w:pPr>
      <w:r w:rsidRPr="00941C8D">
        <w:rPr>
          <w:rFonts w:ascii="Calibri" w:hAnsi="Calibri" w:cs="Calibri"/>
          <w:sz w:val="28"/>
          <w:szCs w:val="28"/>
        </w:rPr>
        <w:t>Là giao thức nội miền thay thế RIP trong mạng lớn.</w:t>
      </w:r>
    </w:p>
    <w:p w14:paraId="6727BA85" w14:textId="77777777" w:rsidR="00996D00" w:rsidRPr="00996D00" w:rsidRDefault="00996D00" w:rsidP="00996D00">
      <w:pPr>
        <w:rPr>
          <w:rFonts w:ascii="Calibri" w:hAnsi="Calibri" w:cs="Calibri"/>
          <w:sz w:val="28"/>
          <w:szCs w:val="28"/>
        </w:rPr>
      </w:pPr>
      <w:r w:rsidRPr="00996D00">
        <w:rPr>
          <w:rFonts w:ascii="Calibri" w:hAnsi="Calibri" w:cs="Calibri"/>
          <w:sz w:val="28"/>
          <w:szCs w:val="28"/>
        </w:rPr>
        <w:t>Dùng thuật toán trạng thái liên kết, hỗ trợ CIDR và phân cấp miền.</w:t>
      </w:r>
    </w:p>
    <w:p w14:paraId="188AAAFD" w14:textId="77777777" w:rsidR="004F1670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1BCC1420" w14:textId="6D1E0913" w:rsidR="00581A70" w:rsidRDefault="00581A70" w:rsidP="00BA01CE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6352"/>
      </w:tblGrid>
      <w:tr w:rsidR="00981BF6" w:rsidRPr="00981BF6" w14:paraId="78EA7537" w14:textId="77777777" w:rsidTr="00981BF6">
        <w:tc>
          <w:tcPr>
            <w:tcW w:w="0" w:type="auto"/>
            <w:hideMark/>
          </w:tcPr>
          <w:p w14:paraId="59FC3CDE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BF6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3CB7F979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BF6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81BF6" w:rsidRPr="00981BF6" w14:paraId="259E2B6C" w14:textId="77777777" w:rsidTr="00981BF6">
        <w:tc>
          <w:tcPr>
            <w:tcW w:w="0" w:type="auto"/>
            <w:hideMark/>
          </w:tcPr>
          <w:p w14:paraId="559FAC26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Loại giao thức</w:t>
            </w:r>
          </w:p>
        </w:tc>
        <w:tc>
          <w:tcPr>
            <w:tcW w:w="0" w:type="auto"/>
            <w:hideMark/>
          </w:tcPr>
          <w:p w14:paraId="699C20AB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Link-State Routing Protocol (Giao thức định tuyến trạng thái liên kết)</w:t>
            </w:r>
          </w:p>
        </w:tc>
      </w:tr>
      <w:tr w:rsidR="00981BF6" w:rsidRPr="00981BF6" w14:paraId="04C2ECA7" w14:textId="77777777" w:rsidTr="00981BF6">
        <w:tc>
          <w:tcPr>
            <w:tcW w:w="0" w:type="auto"/>
            <w:hideMark/>
          </w:tcPr>
          <w:p w14:paraId="3FF485E8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Thuật toán sử dụng</w:t>
            </w:r>
          </w:p>
        </w:tc>
        <w:tc>
          <w:tcPr>
            <w:tcW w:w="0" w:type="auto"/>
            <w:hideMark/>
          </w:tcPr>
          <w:p w14:paraId="22C1ED8D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F4EF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Dijkstra </w:t>
            </w:r>
            <w:r w:rsidRPr="00981BF6">
              <w:rPr>
                <w:rFonts w:ascii="Calibri" w:hAnsi="Calibri" w:cs="Calibri"/>
                <w:sz w:val="28"/>
                <w:szCs w:val="28"/>
              </w:rPr>
              <w:t>(Shortest Path First - SPF)</w:t>
            </w:r>
          </w:p>
        </w:tc>
      </w:tr>
      <w:tr w:rsidR="00981BF6" w:rsidRPr="00981BF6" w14:paraId="580C5542" w14:textId="77777777" w:rsidTr="00981BF6">
        <w:tc>
          <w:tcPr>
            <w:tcW w:w="0" w:type="auto"/>
            <w:hideMark/>
          </w:tcPr>
          <w:p w14:paraId="44FD7F83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Giới hạn số hop</w:t>
            </w:r>
          </w:p>
        </w:tc>
        <w:tc>
          <w:tcPr>
            <w:tcW w:w="0" w:type="auto"/>
            <w:hideMark/>
          </w:tcPr>
          <w:p w14:paraId="4C118AF2" w14:textId="77777777" w:rsidR="00981BF6" w:rsidRPr="00CF4EF5" w:rsidRDefault="00981BF6" w:rsidP="00981B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F4EF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Không giới hạn</w:t>
            </w:r>
          </w:p>
        </w:tc>
      </w:tr>
      <w:tr w:rsidR="00981BF6" w:rsidRPr="00981BF6" w14:paraId="6ADA2C90" w14:textId="77777777" w:rsidTr="00981BF6">
        <w:tc>
          <w:tcPr>
            <w:tcW w:w="0" w:type="auto"/>
            <w:hideMark/>
          </w:tcPr>
          <w:p w14:paraId="6C2F9BAB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Phân chia khu vực (Area)</w:t>
            </w:r>
          </w:p>
        </w:tc>
        <w:tc>
          <w:tcPr>
            <w:tcW w:w="0" w:type="auto"/>
            <w:hideMark/>
          </w:tcPr>
          <w:p w14:paraId="7973CF07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Có thể chia mạng thành nhiều khu vực để tối ưu hiệu suất</w:t>
            </w:r>
          </w:p>
        </w:tc>
      </w:tr>
      <w:tr w:rsidR="00981BF6" w:rsidRPr="00981BF6" w14:paraId="0EA3C830" w14:textId="77777777" w:rsidTr="00981BF6">
        <w:tc>
          <w:tcPr>
            <w:tcW w:w="0" w:type="auto"/>
            <w:hideMark/>
          </w:tcPr>
          <w:p w14:paraId="4EEC753E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Cập nhật định tuyến</w:t>
            </w:r>
          </w:p>
        </w:tc>
        <w:tc>
          <w:tcPr>
            <w:tcW w:w="0" w:type="auto"/>
            <w:hideMark/>
          </w:tcPr>
          <w:p w14:paraId="605A98C6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56791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Khi có thay đổi</w:t>
            </w:r>
            <w:r w:rsidRPr="00981BF6">
              <w:rPr>
                <w:rFonts w:ascii="Calibri" w:hAnsi="Calibri" w:cs="Calibri"/>
                <w:sz w:val="28"/>
                <w:szCs w:val="28"/>
              </w:rPr>
              <w:t>, gửi thông tin cập nhật nhanh chóng</w:t>
            </w:r>
          </w:p>
        </w:tc>
      </w:tr>
      <w:tr w:rsidR="00981BF6" w:rsidRPr="00981BF6" w14:paraId="7B7064A1" w14:textId="77777777" w:rsidTr="00981BF6">
        <w:tc>
          <w:tcPr>
            <w:tcW w:w="0" w:type="auto"/>
            <w:hideMark/>
          </w:tcPr>
          <w:p w14:paraId="3C438E43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Cơ sở dữ liệu định tuyến</w:t>
            </w:r>
          </w:p>
        </w:tc>
        <w:tc>
          <w:tcPr>
            <w:tcW w:w="0" w:type="auto"/>
            <w:hideMark/>
          </w:tcPr>
          <w:p w14:paraId="06B57C5B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Sử dụng LSDB (Link-State Database) để lưu trạng thái liên kết</w:t>
            </w:r>
          </w:p>
        </w:tc>
      </w:tr>
      <w:tr w:rsidR="00981BF6" w:rsidRPr="00981BF6" w14:paraId="0BA3B5B3" w14:textId="77777777" w:rsidTr="00981BF6">
        <w:tc>
          <w:tcPr>
            <w:tcW w:w="0" w:type="auto"/>
            <w:hideMark/>
          </w:tcPr>
          <w:p w14:paraId="21D16FD3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Gói tin định tuyến</w:t>
            </w:r>
          </w:p>
        </w:tc>
        <w:tc>
          <w:tcPr>
            <w:tcW w:w="0" w:type="auto"/>
            <w:hideMark/>
          </w:tcPr>
          <w:p w14:paraId="7ABBA487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Sử dụng LSA (Link-State Advertisement) để quảng bá thông tin mạng</w:t>
            </w:r>
          </w:p>
        </w:tc>
      </w:tr>
      <w:tr w:rsidR="00981BF6" w:rsidRPr="00981BF6" w14:paraId="471C7E78" w14:textId="77777777" w:rsidTr="00981BF6">
        <w:tc>
          <w:tcPr>
            <w:tcW w:w="0" w:type="auto"/>
            <w:hideMark/>
          </w:tcPr>
          <w:p w14:paraId="227E41D0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Hỗ trợ CIDR và VLSM</w:t>
            </w:r>
          </w:p>
        </w:tc>
        <w:tc>
          <w:tcPr>
            <w:tcW w:w="0" w:type="auto"/>
            <w:hideMark/>
          </w:tcPr>
          <w:p w14:paraId="60AF7B5D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Có, giúp sử dụng địa chỉ IP linh hoạt hơn</w:t>
            </w:r>
          </w:p>
        </w:tc>
      </w:tr>
      <w:tr w:rsidR="00981BF6" w:rsidRPr="00981BF6" w14:paraId="6519068A" w14:textId="77777777" w:rsidTr="00981BF6">
        <w:tc>
          <w:tcPr>
            <w:tcW w:w="0" w:type="auto"/>
            <w:hideMark/>
          </w:tcPr>
          <w:p w14:paraId="2B2C99B6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Xác thực</w:t>
            </w:r>
          </w:p>
        </w:tc>
        <w:tc>
          <w:tcPr>
            <w:tcW w:w="0" w:type="auto"/>
            <w:hideMark/>
          </w:tcPr>
          <w:p w14:paraId="6911A5F8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Hỗ trợ xác thực để tăng bảo mật</w:t>
            </w:r>
          </w:p>
        </w:tc>
      </w:tr>
      <w:tr w:rsidR="00981BF6" w:rsidRPr="00981BF6" w14:paraId="6B0F5BEA" w14:textId="77777777" w:rsidTr="00981BF6">
        <w:tc>
          <w:tcPr>
            <w:tcW w:w="0" w:type="auto"/>
            <w:hideMark/>
          </w:tcPr>
          <w:p w14:paraId="0C1CC81C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Tự động thiết lập láng giềng</w:t>
            </w:r>
          </w:p>
        </w:tc>
        <w:tc>
          <w:tcPr>
            <w:tcW w:w="0" w:type="auto"/>
            <w:hideMark/>
          </w:tcPr>
          <w:p w14:paraId="473583D5" w14:textId="77777777" w:rsidR="00981BF6" w:rsidRPr="00981BF6" w:rsidRDefault="00981BF6" w:rsidP="00981BF6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81BF6">
              <w:rPr>
                <w:rFonts w:ascii="Calibri" w:hAnsi="Calibri" w:cs="Calibri"/>
                <w:sz w:val="28"/>
                <w:szCs w:val="28"/>
              </w:rPr>
              <w:t>Gửi gói Hello để nhận diện và thiết lập quan hệ với router lân cận</w:t>
            </w:r>
          </w:p>
        </w:tc>
      </w:tr>
    </w:tbl>
    <w:p w14:paraId="6697D5F6" w14:textId="77777777" w:rsidR="00981BF6" w:rsidRPr="00981BF6" w:rsidRDefault="00981BF6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05186035" w14:textId="77777777" w:rsidR="00581A70" w:rsidRPr="00581A70" w:rsidRDefault="00581A7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10DA85AB" w14:textId="77777777" w:rsidR="00581A70" w:rsidRPr="00581A70" w:rsidRDefault="00581A70" w:rsidP="00581A70">
      <w:pPr>
        <w:rPr>
          <w:rFonts w:ascii="Calibri" w:hAnsi="Calibri" w:cs="Calibri"/>
          <w:b/>
          <w:bCs/>
          <w:sz w:val="28"/>
          <w:szCs w:val="28"/>
        </w:rPr>
      </w:pPr>
      <w:r w:rsidRPr="00581A70">
        <w:rPr>
          <w:rFonts w:ascii="Calibri" w:hAnsi="Calibri" w:cs="Calibri"/>
          <w:b/>
          <w:bCs/>
          <w:sz w:val="28"/>
          <w:szCs w:val="28"/>
        </w:rPr>
        <w:t>Ưu điểm của OSPF</w:t>
      </w:r>
    </w:p>
    <w:p w14:paraId="2A46A905" w14:textId="77777777" w:rsidR="00581A70" w:rsidRPr="00581A70" w:rsidRDefault="00581A70" w:rsidP="00581A7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81A70">
        <w:rPr>
          <w:rFonts w:ascii="Calibri" w:hAnsi="Calibri" w:cs="Calibri"/>
          <w:b/>
          <w:bCs/>
          <w:sz w:val="28"/>
          <w:szCs w:val="28"/>
        </w:rPr>
        <w:t>Tính linh hoạt cao:</w:t>
      </w:r>
      <w:r w:rsidRPr="00581A70">
        <w:rPr>
          <w:rFonts w:ascii="Calibri" w:hAnsi="Calibri" w:cs="Calibri"/>
          <w:sz w:val="28"/>
          <w:szCs w:val="28"/>
        </w:rPr>
        <w:t xml:space="preserve"> Hỗ trợ phân chia mạng thành nhiều khu vực (area) để giảm tải tính toán.</w:t>
      </w:r>
    </w:p>
    <w:p w14:paraId="73CEEB9F" w14:textId="77777777" w:rsidR="00581A70" w:rsidRPr="00581A70" w:rsidRDefault="00581A70" w:rsidP="00581A7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81A70">
        <w:rPr>
          <w:rFonts w:ascii="Calibri" w:hAnsi="Calibri" w:cs="Calibri"/>
          <w:b/>
          <w:bCs/>
          <w:sz w:val="28"/>
          <w:szCs w:val="28"/>
        </w:rPr>
        <w:t>Cập nhật nhanh:</w:t>
      </w:r>
      <w:r w:rsidRPr="00581A70">
        <w:rPr>
          <w:rFonts w:ascii="Calibri" w:hAnsi="Calibri" w:cs="Calibri"/>
          <w:sz w:val="28"/>
          <w:szCs w:val="28"/>
        </w:rPr>
        <w:t xml:space="preserve"> Khi có thay đổi, OSPF phản ứng nhanh hơn RIP.</w:t>
      </w:r>
    </w:p>
    <w:p w14:paraId="6432258D" w14:textId="77777777" w:rsidR="00581A70" w:rsidRPr="00581A70" w:rsidRDefault="00581A70" w:rsidP="00581A7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81A70">
        <w:rPr>
          <w:rFonts w:ascii="Calibri" w:hAnsi="Calibri" w:cs="Calibri"/>
          <w:b/>
          <w:bCs/>
          <w:sz w:val="28"/>
          <w:szCs w:val="28"/>
        </w:rPr>
        <w:t>Không giới hạn hop:</w:t>
      </w:r>
      <w:r w:rsidRPr="00581A70">
        <w:rPr>
          <w:rFonts w:ascii="Calibri" w:hAnsi="Calibri" w:cs="Calibri"/>
          <w:sz w:val="28"/>
          <w:szCs w:val="28"/>
        </w:rPr>
        <w:t xml:space="preserve"> Không bị giới hạn số bước nhảy như RIP.</w:t>
      </w:r>
    </w:p>
    <w:p w14:paraId="72D7768D" w14:textId="77777777" w:rsidR="00581A70" w:rsidRPr="00581A70" w:rsidRDefault="00581A70" w:rsidP="00581A70">
      <w:pPr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81A70">
        <w:rPr>
          <w:rFonts w:ascii="Calibri" w:hAnsi="Calibri" w:cs="Calibri"/>
          <w:b/>
          <w:bCs/>
          <w:sz w:val="28"/>
          <w:szCs w:val="28"/>
        </w:rPr>
        <w:t>Hỗ trợ CIDR và VLSM:</w:t>
      </w:r>
      <w:r w:rsidRPr="00581A70">
        <w:rPr>
          <w:rFonts w:ascii="Calibri" w:hAnsi="Calibri" w:cs="Calibri"/>
          <w:sz w:val="28"/>
          <w:szCs w:val="28"/>
        </w:rPr>
        <w:t xml:space="preserve"> Giúp sử dụng địa chỉ IP hiệu quả hơn.</w:t>
      </w:r>
    </w:p>
    <w:p w14:paraId="790EB791" w14:textId="77777777" w:rsidR="004F1670" w:rsidRPr="00941C8D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0F841C56" w14:textId="03C00A1E" w:rsidR="004F1670" w:rsidRPr="0075279E" w:rsidRDefault="00FF5235" w:rsidP="00FF52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3</w:t>
      </w:r>
      <w:r w:rsidR="00981BF6">
        <w:rPr>
          <w:rFonts w:ascii="Calibri" w:hAnsi="Calibri" w:cs="Calibri"/>
          <w:b/>
          <w:bCs/>
          <w:sz w:val="28"/>
          <w:szCs w:val="28"/>
          <w:lang w:val="vi-VN"/>
        </w:rPr>
        <w:t xml:space="preserve">. Giao thức </w:t>
      </w:r>
      <w:r w:rsidR="00981BF6" w:rsidRPr="00941C8D">
        <w:rPr>
          <w:rFonts w:ascii="Calibri" w:hAnsi="Calibri" w:cs="Calibri"/>
          <w:b/>
          <w:bCs/>
          <w:sz w:val="28"/>
          <w:szCs w:val="28"/>
        </w:rPr>
        <w:t>BGP</w:t>
      </w:r>
      <w:r w:rsidR="0075279E">
        <w:rPr>
          <w:rFonts w:ascii="Calibri" w:hAnsi="Calibri" w:cs="Calibri"/>
          <w:b/>
          <w:bCs/>
          <w:sz w:val="28"/>
          <w:szCs w:val="28"/>
          <w:lang w:val="vi-VN"/>
        </w:rPr>
        <w:t xml:space="preserve"> : </w:t>
      </w:r>
      <w:r w:rsidR="00FA5138">
        <w:rPr>
          <w:rFonts w:ascii="Calibri" w:hAnsi="Calibri" w:cs="Calibri"/>
          <w:b/>
          <w:bCs/>
          <w:sz w:val="28"/>
          <w:szCs w:val="28"/>
          <w:lang w:val="vi-VN"/>
        </w:rPr>
        <w:t>dựa trên hệ tự trị (AS)</w:t>
      </w:r>
    </w:p>
    <w:p w14:paraId="2A874164" w14:textId="73290B61" w:rsidR="00981BF6" w:rsidRDefault="00981BF6" w:rsidP="00BA01CE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2A0BDB05" w14:textId="6B9350C7" w:rsidR="00981BF6" w:rsidRPr="00941C8D" w:rsidRDefault="00981BF6" w:rsidP="00981BF6">
      <w:pPr>
        <w:rPr>
          <w:rFonts w:ascii="Calibri" w:hAnsi="Calibri" w:cs="Calibri"/>
          <w:sz w:val="28"/>
          <w:szCs w:val="28"/>
        </w:rPr>
      </w:pPr>
      <w:r w:rsidRPr="00941C8D">
        <w:rPr>
          <w:rFonts w:ascii="Calibri" w:hAnsi="Calibri" w:cs="Calibri"/>
          <w:sz w:val="28"/>
          <w:szCs w:val="28"/>
        </w:rPr>
        <w:t>Là giao thức định tuyến liên miền chuẩn trên Internet.</w:t>
      </w:r>
      <w:r w:rsidR="009E5A9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941C8D">
        <w:rPr>
          <w:rFonts w:ascii="Calibri" w:hAnsi="Calibri" w:cs="Calibri"/>
          <w:sz w:val="28"/>
          <w:szCs w:val="28"/>
        </w:rPr>
        <w:t>Định tuyến giữa các vùng mạng tự quản, mỗi tuyến là chuỗi các vùng.</w:t>
      </w:r>
    </w:p>
    <w:p w14:paraId="78B8F51E" w14:textId="00728981" w:rsidR="00981BF6" w:rsidRDefault="009E5A9B" w:rsidP="00BA01CE">
      <w:pPr>
        <w:rPr>
          <w:rFonts w:ascii="Calibri" w:hAnsi="Calibri" w:cs="Calibri"/>
          <w:sz w:val="28"/>
          <w:szCs w:val="28"/>
          <w:lang w:val="vi-VN"/>
        </w:rPr>
      </w:pPr>
      <w:r w:rsidRPr="009E5A9B">
        <w:rPr>
          <w:rFonts w:ascii="Calibri" w:hAnsi="Calibri" w:cs="Calibri"/>
          <w:sz w:val="28"/>
          <w:szCs w:val="28"/>
        </w:rPr>
        <w:t>Đây là xương sống giúp Internet hoạt động ổn định và hiệu quả.</w:t>
      </w:r>
    </w:p>
    <w:p w14:paraId="79217BF2" w14:textId="77777777" w:rsidR="009E5A9B" w:rsidRDefault="009E5A9B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62E5A621" w14:textId="1E98FADF" w:rsidR="009E5A9B" w:rsidRDefault="009E5A9B" w:rsidP="00BA01CE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6287"/>
      </w:tblGrid>
      <w:tr w:rsidR="009E5A9B" w:rsidRPr="009E5A9B" w14:paraId="6A865A8F" w14:textId="77777777" w:rsidTr="009E5A9B">
        <w:tc>
          <w:tcPr>
            <w:tcW w:w="0" w:type="auto"/>
            <w:hideMark/>
          </w:tcPr>
          <w:p w14:paraId="2E5DEB2D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6413E6B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E5A9B" w:rsidRPr="009E5A9B" w14:paraId="28DC57B5" w14:textId="77777777" w:rsidTr="009E5A9B">
        <w:tc>
          <w:tcPr>
            <w:tcW w:w="0" w:type="auto"/>
            <w:hideMark/>
          </w:tcPr>
          <w:p w14:paraId="3F4D119E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Loại giao thức</w:t>
            </w:r>
          </w:p>
        </w:tc>
        <w:tc>
          <w:tcPr>
            <w:tcW w:w="0" w:type="auto"/>
            <w:hideMark/>
          </w:tcPr>
          <w:p w14:paraId="0AA9A2E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Exterior Gateway Protocol (EGP)</w:t>
            </w:r>
          </w:p>
        </w:tc>
      </w:tr>
      <w:tr w:rsidR="009E5A9B" w:rsidRPr="009E5A9B" w14:paraId="7F62A942" w14:textId="77777777" w:rsidTr="009E5A9B">
        <w:tc>
          <w:tcPr>
            <w:tcW w:w="0" w:type="auto"/>
            <w:hideMark/>
          </w:tcPr>
          <w:p w14:paraId="281D8D07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Thuật toán định tuyến</w:t>
            </w:r>
          </w:p>
        </w:tc>
        <w:tc>
          <w:tcPr>
            <w:tcW w:w="0" w:type="auto"/>
            <w:hideMark/>
          </w:tcPr>
          <w:p w14:paraId="10B809F5" w14:textId="2419FC82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Thuật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toán vector đường đi</w:t>
            </w:r>
          </w:p>
        </w:tc>
      </w:tr>
      <w:tr w:rsidR="009E5A9B" w:rsidRPr="009E5A9B" w14:paraId="40D8A00B" w14:textId="77777777" w:rsidTr="009E5A9B">
        <w:tc>
          <w:tcPr>
            <w:tcW w:w="0" w:type="auto"/>
            <w:hideMark/>
          </w:tcPr>
          <w:p w14:paraId="07043E18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Đơn vị định tuyến</w:t>
            </w:r>
          </w:p>
        </w:tc>
        <w:tc>
          <w:tcPr>
            <w:tcW w:w="0" w:type="auto"/>
            <w:hideMark/>
          </w:tcPr>
          <w:p w14:paraId="48CECE99" w14:textId="41603E3B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41C8D">
              <w:rPr>
                <w:rFonts w:ascii="Calibri" w:hAnsi="Calibri" w:cs="Calibri"/>
                <w:sz w:val="28"/>
                <w:szCs w:val="28"/>
              </w:rPr>
              <w:t>mạng tự quản</w:t>
            </w:r>
            <w:r w:rsidRPr="009E5A9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</w:t>
            </w:r>
            <w:r w:rsidRPr="009E5A9B">
              <w:rPr>
                <w:rFonts w:ascii="Calibri" w:hAnsi="Calibri" w:cs="Calibri"/>
                <w:sz w:val="28"/>
                <w:szCs w:val="28"/>
              </w:rPr>
              <w:t xml:space="preserve">Autonomous System 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9E5A9B">
              <w:rPr>
                <w:rFonts w:ascii="Calibri" w:hAnsi="Calibri" w:cs="Calibri"/>
                <w:sz w:val="28"/>
                <w:szCs w:val="28"/>
              </w:rPr>
              <w:t>AS)</w:t>
            </w:r>
          </w:p>
        </w:tc>
      </w:tr>
      <w:tr w:rsidR="009E5A9B" w:rsidRPr="009E5A9B" w14:paraId="18D7A5CF" w14:textId="77777777" w:rsidTr="009E5A9B">
        <w:tc>
          <w:tcPr>
            <w:tcW w:w="0" w:type="auto"/>
            <w:hideMark/>
          </w:tcPr>
          <w:p w14:paraId="5180A56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Giao tiếp giữa các router</w:t>
            </w:r>
          </w:p>
        </w:tc>
        <w:tc>
          <w:tcPr>
            <w:tcW w:w="0" w:type="auto"/>
            <w:hideMark/>
          </w:tcPr>
          <w:p w14:paraId="4F555CD8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Thông qua phiên BGP (BGP Peering)</w:t>
            </w:r>
          </w:p>
        </w:tc>
      </w:tr>
      <w:tr w:rsidR="009E5A9B" w:rsidRPr="009E5A9B" w14:paraId="2DD46D33" w14:textId="77777777" w:rsidTr="009E5A9B">
        <w:tc>
          <w:tcPr>
            <w:tcW w:w="0" w:type="auto"/>
            <w:hideMark/>
          </w:tcPr>
          <w:p w14:paraId="2400B9C9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Cập nhật định tuyến</w:t>
            </w:r>
          </w:p>
        </w:tc>
        <w:tc>
          <w:tcPr>
            <w:tcW w:w="0" w:type="auto"/>
            <w:hideMark/>
          </w:tcPr>
          <w:p w14:paraId="4AE427B7" w14:textId="09A297A6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cập nhật</w:t>
            </w:r>
            <w:r w:rsidRPr="009E5A9B">
              <w:rPr>
                <w:rFonts w:ascii="Calibri" w:hAnsi="Calibri" w:cs="Calibri"/>
                <w:sz w:val="28"/>
                <w:szCs w:val="28"/>
              </w:rPr>
              <w:t xml:space="preserve"> định kỳ, chỉ khi có thay đổi</w:t>
            </w:r>
          </w:p>
        </w:tc>
      </w:tr>
      <w:tr w:rsidR="009E5A9B" w:rsidRPr="009E5A9B" w14:paraId="3D0C470D" w14:textId="77777777" w:rsidTr="009E5A9B">
        <w:tc>
          <w:tcPr>
            <w:tcW w:w="0" w:type="auto"/>
            <w:hideMark/>
          </w:tcPr>
          <w:p w14:paraId="496E0F9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Chính sách định tuyến</w:t>
            </w:r>
          </w:p>
        </w:tc>
        <w:tc>
          <w:tcPr>
            <w:tcW w:w="0" w:type="auto"/>
            <w:hideMark/>
          </w:tcPr>
          <w:p w14:paraId="1E585046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Cho phép kiểm soát đường đi dựa trên chính sách mạng</w:t>
            </w:r>
          </w:p>
        </w:tc>
      </w:tr>
      <w:tr w:rsidR="009E5A9B" w:rsidRPr="009E5A9B" w14:paraId="07C970C3" w14:textId="77777777" w:rsidTr="009E5A9B">
        <w:tc>
          <w:tcPr>
            <w:tcW w:w="0" w:type="auto"/>
            <w:hideMark/>
          </w:tcPr>
          <w:p w14:paraId="1B0E8B5A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Hỗ trợ bảo mật</w:t>
            </w:r>
          </w:p>
        </w:tc>
        <w:tc>
          <w:tcPr>
            <w:tcW w:w="0" w:type="auto"/>
            <w:hideMark/>
          </w:tcPr>
          <w:p w14:paraId="1804B61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Có thể cấu hình xác thực và kiểm soát thông tin định tuyến</w:t>
            </w:r>
          </w:p>
        </w:tc>
      </w:tr>
    </w:tbl>
    <w:p w14:paraId="53BA3246" w14:textId="77777777" w:rsidR="009E5A9B" w:rsidRPr="009E5A9B" w:rsidRDefault="009E5A9B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63D12AED" w14:textId="77777777" w:rsidR="009E5A9B" w:rsidRPr="009E5A9B" w:rsidRDefault="009E5A9B" w:rsidP="009E5A9B">
      <w:pPr>
        <w:rPr>
          <w:rFonts w:ascii="Calibri" w:hAnsi="Calibri" w:cs="Calibri"/>
          <w:b/>
          <w:bCs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Ưu điểm của BGP</w:t>
      </w:r>
    </w:p>
    <w:p w14:paraId="6A68AFF8" w14:textId="77777777" w:rsidR="009E5A9B" w:rsidRPr="009E5A9B" w:rsidRDefault="009E5A9B" w:rsidP="009E5A9B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lastRenderedPageBreak/>
        <w:t>Khả năng mở rộng cao:</w:t>
      </w:r>
      <w:r w:rsidRPr="009E5A9B">
        <w:rPr>
          <w:rFonts w:ascii="Calibri" w:hAnsi="Calibri" w:cs="Calibri"/>
          <w:sz w:val="28"/>
          <w:szCs w:val="28"/>
        </w:rPr>
        <w:t xml:space="preserve"> Phù hợp với mạng Internet toàn cầu và các hệ thống lớn.</w:t>
      </w:r>
    </w:p>
    <w:p w14:paraId="4D33B02F" w14:textId="77777777" w:rsidR="009E5A9B" w:rsidRPr="009E5A9B" w:rsidRDefault="009E5A9B" w:rsidP="009E5A9B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Kiểm soát chính sách định tuyến:</w:t>
      </w:r>
      <w:r w:rsidRPr="009E5A9B">
        <w:rPr>
          <w:rFonts w:ascii="Calibri" w:hAnsi="Calibri" w:cs="Calibri"/>
          <w:sz w:val="28"/>
          <w:szCs w:val="28"/>
        </w:rPr>
        <w:t xml:space="preserve"> Cho phép nhà quản trị kiểm soát đường đi của dữ liệu theo ý muốn.</w:t>
      </w:r>
    </w:p>
    <w:p w14:paraId="52FAD4EA" w14:textId="77777777" w:rsidR="009E5A9B" w:rsidRPr="009E5A9B" w:rsidRDefault="009E5A9B" w:rsidP="009E5A9B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Ổn định và đáng tin cậy:</w:t>
      </w:r>
      <w:r w:rsidRPr="009E5A9B">
        <w:rPr>
          <w:rFonts w:ascii="Calibri" w:hAnsi="Calibri" w:cs="Calibri"/>
          <w:sz w:val="28"/>
          <w:szCs w:val="28"/>
        </w:rPr>
        <w:t xml:space="preserve"> Chỉ cập nhật khi có thay đổi, giúp giảm tải mạng.</w:t>
      </w:r>
    </w:p>
    <w:p w14:paraId="7BC6E6AD" w14:textId="77777777" w:rsidR="009E5A9B" w:rsidRPr="009E5A9B" w:rsidRDefault="009E5A9B" w:rsidP="009E5A9B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Hỗ trợ nhiều giao thức mạng:</w:t>
      </w:r>
      <w:r w:rsidRPr="009E5A9B">
        <w:rPr>
          <w:rFonts w:ascii="Calibri" w:hAnsi="Calibri" w:cs="Calibri"/>
          <w:sz w:val="28"/>
          <w:szCs w:val="28"/>
        </w:rPr>
        <w:t xml:space="preserve"> BGP-4 hỗ trợ cả IPv4 và IPv6.</w:t>
      </w:r>
    </w:p>
    <w:p w14:paraId="497BE90D" w14:textId="27FF3D21" w:rsidR="009E5A9B" w:rsidRPr="009E5A9B" w:rsidRDefault="009E5A9B" w:rsidP="009E5A9B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88C7A9A" w14:textId="606CD032" w:rsidR="009E5A9B" w:rsidRPr="009E5A9B" w:rsidRDefault="009E5A9B" w:rsidP="009E5A9B">
      <w:pPr>
        <w:rPr>
          <w:rFonts w:ascii="Calibri" w:hAnsi="Calibri" w:cs="Calibri"/>
          <w:b/>
          <w:bCs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Nhược điểm của BGP</w:t>
      </w:r>
    </w:p>
    <w:p w14:paraId="6048343E" w14:textId="77777777" w:rsidR="009E5A9B" w:rsidRPr="009E5A9B" w:rsidRDefault="009E5A9B" w:rsidP="009E5A9B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Cấu hình phức tạp:</w:t>
      </w:r>
      <w:r w:rsidRPr="009E5A9B">
        <w:rPr>
          <w:rFonts w:ascii="Calibri" w:hAnsi="Calibri" w:cs="Calibri"/>
          <w:sz w:val="28"/>
          <w:szCs w:val="28"/>
        </w:rPr>
        <w:t xml:space="preserve"> Yêu cầu kiến thức chuyên sâu để triển khai và quản lý.</w:t>
      </w:r>
    </w:p>
    <w:p w14:paraId="4D09279B" w14:textId="77777777" w:rsidR="009E5A9B" w:rsidRPr="009E5A9B" w:rsidRDefault="009E5A9B" w:rsidP="009E5A9B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Thời gian hội tụ chậm:</w:t>
      </w:r>
      <w:r w:rsidRPr="009E5A9B">
        <w:rPr>
          <w:rFonts w:ascii="Calibri" w:hAnsi="Calibri" w:cs="Calibri"/>
          <w:sz w:val="28"/>
          <w:szCs w:val="28"/>
        </w:rPr>
        <w:t xml:space="preserve"> Khi có thay đổi, BGP mất thời gian để cập nhật toàn bộ mạng.</w:t>
      </w:r>
    </w:p>
    <w:p w14:paraId="73415386" w14:textId="77777777" w:rsidR="009E5A9B" w:rsidRPr="009E5A9B" w:rsidRDefault="009E5A9B" w:rsidP="009E5A9B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9E5A9B">
        <w:rPr>
          <w:rFonts w:ascii="Calibri" w:hAnsi="Calibri" w:cs="Calibri"/>
          <w:b/>
          <w:bCs/>
          <w:sz w:val="28"/>
          <w:szCs w:val="28"/>
        </w:rPr>
        <w:t>Không tự động phát hiện láng giềng:</w:t>
      </w:r>
      <w:r w:rsidRPr="009E5A9B">
        <w:rPr>
          <w:rFonts w:ascii="Calibri" w:hAnsi="Calibri" w:cs="Calibri"/>
          <w:sz w:val="28"/>
          <w:szCs w:val="28"/>
        </w:rPr>
        <w:t xml:space="preserve"> Cần cấu hình thủ công để thiết lập phiên BGP.</w:t>
      </w:r>
    </w:p>
    <w:p w14:paraId="7E2E0C6E" w14:textId="77777777" w:rsidR="008A1AAD" w:rsidRDefault="008A1AAD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04C36054" w14:textId="03208B52" w:rsidR="009E5A9B" w:rsidRPr="009E5A9B" w:rsidRDefault="00FF5235" w:rsidP="00FF52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4</w:t>
      </w:r>
      <w:r w:rsidR="009E5A9B">
        <w:rPr>
          <w:rFonts w:ascii="Calibri" w:hAnsi="Calibri" w:cs="Calibri"/>
          <w:b/>
          <w:bCs/>
          <w:sz w:val="28"/>
          <w:szCs w:val="28"/>
          <w:lang w:val="vi-VN"/>
        </w:rPr>
        <w:t>.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2273"/>
        <w:gridCol w:w="2357"/>
        <w:gridCol w:w="2929"/>
      </w:tblGrid>
      <w:tr w:rsidR="009E5A9B" w:rsidRPr="009E5A9B" w14:paraId="75E51982" w14:textId="77777777" w:rsidTr="009E5A9B">
        <w:tc>
          <w:tcPr>
            <w:tcW w:w="0" w:type="auto"/>
            <w:hideMark/>
          </w:tcPr>
          <w:p w14:paraId="3CA6B52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627FCD0A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RIP</w:t>
            </w:r>
          </w:p>
        </w:tc>
        <w:tc>
          <w:tcPr>
            <w:tcW w:w="0" w:type="auto"/>
            <w:hideMark/>
          </w:tcPr>
          <w:p w14:paraId="5BE9E3DB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OSPF</w:t>
            </w:r>
          </w:p>
        </w:tc>
        <w:tc>
          <w:tcPr>
            <w:tcW w:w="0" w:type="auto"/>
            <w:hideMark/>
          </w:tcPr>
          <w:p w14:paraId="36D71FA0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BGP</w:t>
            </w:r>
          </w:p>
        </w:tc>
      </w:tr>
      <w:tr w:rsidR="009E5A9B" w:rsidRPr="009E5A9B" w14:paraId="1E0CE862" w14:textId="77777777" w:rsidTr="009E5A9B">
        <w:tc>
          <w:tcPr>
            <w:tcW w:w="0" w:type="auto"/>
            <w:hideMark/>
          </w:tcPr>
          <w:p w14:paraId="71108F0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Loại giao thức</w:t>
            </w:r>
          </w:p>
        </w:tc>
        <w:tc>
          <w:tcPr>
            <w:tcW w:w="0" w:type="auto"/>
            <w:hideMark/>
          </w:tcPr>
          <w:p w14:paraId="234B0018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IGP (Interior Gateway Protocol)</w:t>
            </w:r>
          </w:p>
        </w:tc>
        <w:tc>
          <w:tcPr>
            <w:tcW w:w="0" w:type="auto"/>
            <w:hideMark/>
          </w:tcPr>
          <w:p w14:paraId="0F4F4D66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IGP (Interior Gateway Protocol)</w:t>
            </w:r>
          </w:p>
        </w:tc>
        <w:tc>
          <w:tcPr>
            <w:tcW w:w="0" w:type="auto"/>
            <w:hideMark/>
          </w:tcPr>
          <w:p w14:paraId="7058E9C4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EGP (Exterior Gateway Protocol)</w:t>
            </w:r>
          </w:p>
        </w:tc>
      </w:tr>
      <w:tr w:rsidR="009E5A9B" w:rsidRPr="009E5A9B" w14:paraId="669081A5" w14:textId="77777777" w:rsidTr="009E5A9B">
        <w:tc>
          <w:tcPr>
            <w:tcW w:w="0" w:type="auto"/>
            <w:hideMark/>
          </w:tcPr>
          <w:p w14:paraId="703BCBE5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Thuật toán định tuyến</w:t>
            </w:r>
          </w:p>
        </w:tc>
        <w:tc>
          <w:tcPr>
            <w:tcW w:w="0" w:type="auto"/>
            <w:hideMark/>
          </w:tcPr>
          <w:p w14:paraId="4109F74B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Distance Vector (Vector khoảng cách)</w:t>
            </w:r>
          </w:p>
        </w:tc>
        <w:tc>
          <w:tcPr>
            <w:tcW w:w="0" w:type="auto"/>
            <w:hideMark/>
          </w:tcPr>
          <w:p w14:paraId="3660CFB0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Link-State (Trạng thái liên kết – Dijkstra)</w:t>
            </w:r>
          </w:p>
        </w:tc>
        <w:tc>
          <w:tcPr>
            <w:tcW w:w="0" w:type="auto"/>
            <w:hideMark/>
          </w:tcPr>
          <w:p w14:paraId="3B0C6BCE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Path Vector (Vector đường đi)</w:t>
            </w:r>
          </w:p>
        </w:tc>
      </w:tr>
      <w:tr w:rsidR="009E5A9B" w:rsidRPr="009E5A9B" w14:paraId="5FC095AB" w14:textId="77777777" w:rsidTr="009E5A9B">
        <w:tc>
          <w:tcPr>
            <w:tcW w:w="0" w:type="auto"/>
            <w:hideMark/>
          </w:tcPr>
          <w:p w14:paraId="50CA7F8A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Đơn vị định tuyến</w:t>
            </w:r>
          </w:p>
        </w:tc>
        <w:tc>
          <w:tcPr>
            <w:tcW w:w="0" w:type="auto"/>
            <w:hideMark/>
          </w:tcPr>
          <w:p w14:paraId="038BC0DB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Router và mạng con</w:t>
            </w:r>
          </w:p>
        </w:tc>
        <w:tc>
          <w:tcPr>
            <w:tcW w:w="0" w:type="auto"/>
            <w:hideMark/>
          </w:tcPr>
          <w:p w14:paraId="23723E5E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Router và mạng con</w:t>
            </w:r>
          </w:p>
        </w:tc>
        <w:tc>
          <w:tcPr>
            <w:tcW w:w="0" w:type="auto"/>
            <w:hideMark/>
          </w:tcPr>
          <w:p w14:paraId="70CF677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Autonomous System (AS)</w:t>
            </w:r>
          </w:p>
        </w:tc>
      </w:tr>
      <w:tr w:rsidR="009E5A9B" w:rsidRPr="009E5A9B" w14:paraId="3F3753C5" w14:textId="77777777" w:rsidTr="009E5A9B">
        <w:tc>
          <w:tcPr>
            <w:tcW w:w="0" w:type="auto"/>
            <w:hideMark/>
          </w:tcPr>
          <w:p w14:paraId="7A3ABABA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Giới hạn bước nhảy</w:t>
            </w:r>
          </w:p>
        </w:tc>
        <w:tc>
          <w:tcPr>
            <w:tcW w:w="0" w:type="auto"/>
            <w:hideMark/>
          </w:tcPr>
          <w:p w14:paraId="3A1A6A35" w14:textId="77777777" w:rsidR="009E5A9B" w:rsidRPr="009E2DD7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E2DD7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Tối đa 15 hops</w:t>
            </w:r>
          </w:p>
        </w:tc>
        <w:tc>
          <w:tcPr>
            <w:tcW w:w="0" w:type="auto"/>
            <w:hideMark/>
          </w:tcPr>
          <w:p w14:paraId="226937D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 giới hạn</w:t>
            </w:r>
          </w:p>
        </w:tc>
        <w:tc>
          <w:tcPr>
            <w:tcW w:w="0" w:type="auto"/>
            <w:hideMark/>
          </w:tcPr>
          <w:p w14:paraId="398F081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 giới hạn</w:t>
            </w:r>
          </w:p>
        </w:tc>
      </w:tr>
      <w:tr w:rsidR="009E5A9B" w:rsidRPr="009E5A9B" w14:paraId="49FA1237" w14:textId="77777777" w:rsidTr="009E5A9B">
        <w:tc>
          <w:tcPr>
            <w:tcW w:w="0" w:type="auto"/>
            <w:hideMark/>
          </w:tcPr>
          <w:p w14:paraId="4895837C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Cập nhật định tuyến</w:t>
            </w:r>
          </w:p>
        </w:tc>
        <w:tc>
          <w:tcPr>
            <w:tcW w:w="0" w:type="auto"/>
            <w:hideMark/>
          </w:tcPr>
          <w:p w14:paraId="2AE1FA80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Định kỳ (</w:t>
            </w:r>
            <w:r w:rsidRPr="009E2DD7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mỗi 30 giây</w:t>
            </w:r>
            <w:r w:rsidRPr="009E5A9B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A53BACB" w14:textId="77777777" w:rsidR="009E5A9B" w:rsidRPr="009E2DD7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9E2DD7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Khi có thay đổi mạng</w:t>
            </w:r>
          </w:p>
        </w:tc>
        <w:tc>
          <w:tcPr>
            <w:tcW w:w="0" w:type="auto"/>
            <w:hideMark/>
          </w:tcPr>
          <w:p w14:paraId="3931E3B9" w14:textId="77777777" w:rsidR="009E5A9B" w:rsidRPr="009E2DD7" w:rsidRDefault="009E5A9B" w:rsidP="009E5A9B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9E2DD7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Khi có thay đổi mạng</w:t>
            </w:r>
          </w:p>
        </w:tc>
      </w:tr>
      <w:tr w:rsidR="009E5A9B" w:rsidRPr="009E5A9B" w14:paraId="2CEA8EEB" w14:textId="77777777" w:rsidTr="009E5A9B">
        <w:tc>
          <w:tcPr>
            <w:tcW w:w="0" w:type="auto"/>
            <w:hideMark/>
          </w:tcPr>
          <w:p w14:paraId="199991F0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Khả năng mở rộng</w:t>
            </w:r>
          </w:p>
        </w:tc>
        <w:tc>
          <w:tcPr>
            <w:tcW w:w="0" w:type="auto"/>
            <w:hideMark/>
          </w:tcPr>
          <w:p w14:paraId="3380626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Thấp – chỉ phù hợp mạng nhỏ</w:t>
            </w:r>
          </w:p>
        </w:tc>
        <w:tc>
          <w:tcPr>
            <w:tcW w:w="0" w:type="auto"/>
            <w:hideMark/>
          </w:tcPr>
          <w:p w14:paraId="5F4AF3E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Trung bình – phù hợp mạng vừa và lớn</w:t>
            </w:r>
          </w:p>
        </w:tc>
        <w:tc>
          <w:tcPr>
            <w:tcW w:w="0" w:type="auto"/>
            <w:hideMark/>
          </w:tcPr>
          <w:p w14:paraId="597D09B7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Rất cao – phù hợp mạng Internet toàn cầu</w:t>
            </w:r>
          </w:p>
        </w:tc>
      </w:tr>
      <w:tr w:rsidR="009E5A9B" w:rsidRPr="009E5A9B" w14:paraId="47B7B36D" w14:textId="77777777" w:rsidTr="009E5A9B">
        <w:tc>
          <w:tcPr>
            <w:tcW w:w="0" w:type="auto"/>
            <w:hideMark/>
          </w:tcPr>
          <w:p w14:paraId="3D79944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Phân chia khu vực</w:t>
            </w:r>
          </w:p>
        </w:tc>
        <w:tc>
          <w:tcPr>
            <w:tcW w:w="0" w:type="auto"/>
            <w:hideMark/>
          </w:tcPr>
          <w:p w14:paraId="7C39550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 hỗ trợ</w:t>
            </w:r>
          </w:p>
        </w:tc>
        <w:tc>
          <w:tcPr>
            <w:tcW w:w="0" w:type="auto"/>
            <w:hideMark/>
          </w:tcPr>
          <w:p w14:paraId="3E7F0DE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Có – chia thành các Area</w:t>
            </w:r>
          </w:p>
        </w:tc>
        <w:tc>
          <w:tcPr>
            <w:tcW w:w="0" w:type="auto"/>
            <w:hideMark/>
          </w:tcPr>
          <w:p w14:paraId="2B466C5B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 chia khu vực, nhưng chia theo AS</w:t>
            </w:r>
          </w:p>
        </w:tc>
      </w:tr>
      <w:tr w:rsidR="009E5A9B" w:rsidRPr="009E5A9B" w14:paraId="1B65F5C5" w14:textId="77777777" w:rsidTr="009E5A9B">
        <w:tc>
          <w:tcPr>
            <w:tcW w:w="0" w:type="auto"/>
            <w:hideMark/>
          </w:tcPr>
          <w:p w14:paraId="6D6B4AAA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Tốc độ hội tụ</w:t>
            </w:r>
          </w:p>
        </w:tc>
        <w:tc>
          <w:tcPr>
            <w:tcW w:w="0" w:type="auto"/>
            <w:hideMark/>
          </w:tcPr>
          <w:p w14:paraId="481C5571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Chậm</w:t>
            </w:r>
          </w:p>
        </w:tc>
        <w:tc>
          <w:tcPr>
            <w:tcW w:w="0" w:type="auto"/>
            <w:hideMark/>
          </w:tcPr>
          <w:p w14:paraId="0206A94B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Nhanh</w:t>
            </w:r>
          </w:p>
        </w:tc>
        <w:tc>
          <w:tcPr>
            <w:tcW w:w="0" w:type="auto"/>
            <w:hideMark/>
          </w:tcPr>
          <w:p w14:paraId="54996289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Chậm hơn OSPF</w:t>
            </w:r>
          </w:p>
        </w:tc>
      </w:tr>
      <w:tr w:rsidR="009E5A9B" w:rsidRPr="009E5A9B" w14:paraId="234E5802" w14:textId="77777777" w:rsidTr="009E5A9B">
        <w:tc>
          <w:tcPr>
            <w:tcW w:w="0" w:type="auto"/>
            <w:hideMark/>
          </w:tcPr>
          <w:p w14:paraId="3192426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Hỗ trợ bảo mật</w:t>
            </w:r>
          </w:p>
        </w:tc>
        <w:tc>
          <w:tcPr>
            <w:tcW w:w="0" w:type="auto"/>
            <w:hideMark/>
          </w:tcPr>
          <w:p w14:paraId="530B7B2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hideMark/>
          </w:tcPr>
          <w:p w14:paraId="7A81924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Có xác thực</w:t>
            </w:r>
          </w:p>
        </w:tc>
        <w:tc>
          <w:tcPr>
            <w:tcW w:w="0" w:type="auto"/>
            <w:hideMark/>
          </w:tcPr>
          <w:p w14:paraId="57D50C86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Có xác thực và kiểm soát chính sách định tuyến</w:t>
            </w:r>
          </w:p>
        </w:tc>
      </w:tr>
      <w:tr w:rsidR="009E5A9B" w:rsidRPr="009E5A9B" w14:paraId="5EDDA94B" w14:textId="77777777" w:rsidTr="009E5A9B">
        <w:tc>
          <w:tcPr>
            <w:tcW w:w="0" w:type="auto"/>
            <w:hideMark/>
          </w:tcPr>
          <w:p w14:paraId="0F930AB6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b/>
                <w:bCs/>
                <w:sz w:val="28"/>
                <w:szCs w:val="28"/>
              </w:rPr>
              <w:t>Ứng dụng phổ biến</w:t>
            </w:r>
          </w:p>
        </w:tc>
        <w:tc>
          <w:tcPr>
            <w:tcW w:w="0" w:type="auto"/>
            <w:hideMark/>
          </w:tcPr>
          <w:p w14:paraId="170EB49F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Mạng LAN nhỏ</w:t>
            </w:r>
          </w:p>
        </w:tc>
        <w:tc>
          <w:tcPr>
            <w:tcW w:w="0" w:type="auto"/>
            <w:hideMark/>
          </w:tcPr>
          <w:p w14:paraId="2A33FCB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Mạng doanh nghiệp, tổ chức lớn</w:t>
            </w:r>
          </w:p>
        </w:tc>
        <w:tc>
          <w:tcPr>
            <w:tcW w:w="0" w:type="auto"/>
            <w:hideMark/>
          </w:tcPr>
          <w:p w14:paraId="277216B3" w14:textId="77777777" w:rsidR="009E5A9B" w:rsidRPr="009E5A9B" w:rsidRDefault="009E5A9B" w:rsidP="009E5A9B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9E5A9B">
              <w:rPr>
                <w:rFonts w:ascii="Calibri" w:hAnsi="Calibri" w:cs="Calibri"/>
                <w:sz w:val="28"/>
                <w:szCs w:val="28"/>
              </w:rPr>
              <w:t>ISP, nhà cung cấp dịch vụ, kết nối Internet</w:t>
            </w:r>
          </w:p>
        </w:tc>
      </w:tr>
    </w:tbl>
    <w:p w14:paraId="5B153EE7" w14:textId="77777777" w:rsidR="004F1670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47DA53DC" w14:textId="77777777" w:rsidR="009E5A9B" w:rsidRPr="00941C8D" w:rsidRDefault="009E5A9B" w:rsidP="00BA01CE">
      <w:pPr>
        <w:rPr>
          <w:rFonts w:ascii="Calibri" w:hAnsi="Calibri" w:cs="Calibri"/>
          <w:sz w:val="28"/>
          <w:szCs w:val="28"/>
          <w:lang w:val="vi-VN"/>
        </w:rPr>
      </w:pPr>
    </w:p>
    <w:p w14:paraId="7D4ED895" w14:textId="77777777" w:rsidR="004F1670" w:rsidRPr="00941C8D" w:rsidRDefault="004F1670" w:rsidP="00BA01CE">
      <w:pPr>
        <w:rPr>
          <w:rFonts w:ascii="Calibri" w:hAnsi="Calibri" w:cs="Calibri"/>
          <w:sz w:val="28"/>
          <w:szCs w:val="28"/>
          <w:lang w:val="vi-VN"/>
        </w:rPr>
      </w:pPr>
    </w:p>
    <w:sectPr w:rsidR="004F1670" w:rsidRPr="00941C8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7C1"/>
    <w:multiLevelType w:val="hybridMultilevel"/>
    <w:tmpl w:val="A30EE01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86616"/>
    <w:multiLevelType w:val="multilevel"/>
    <w:tmpl w:val="6506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6704"/>
    <w:multiLevelType w:val="multilevel"/>
    <w:tmpl w:val="BB8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05E6"/>
    <w:multiLevelType w:val="multilevel"/>
    <w:tmpl w:val="EB2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0046"/>
    <w:multiLevelType w:val="multilevel"/>
    <w:tmpl w:val="5D0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2795"/>
    <w:multiLevelType w:val="multilevel"/>
    <w:tmpl w:val="7BB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4B4C"/>
    <w:multiLevelType w:val="multilevel"/>
    <w:tmpl w:val="D02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4A7F"/>
    <w:multiLevelType w:val="multilevel"/>
    <w:tmpl w:val="3ED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4073F"/>
    <w:multiLevelType w:val="multilevel"/>
    <w:tmpl w:val="787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F6B5C"/>
    <w:multiLevelType w:val="multilevel"/>
    <w:tmpl w:val="EA0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11875"/>
    <w:multiLevelType w:val="multilevel"/>
    <w:tmpl w:val="F8C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778E7"/>
    <w:multiLevelType w:val="multilevel"/>
    <w:tmpl w:val="07B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01D2E"/>
    <w:multiLevelType w:val="multilevel"/>
    <w:tmpl w:val="527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33DB3"/>
    <w:multiLevelType w:val="multilevel"/>
    <w:tmpl w:val="591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438B"/>
    <w:multiLevelType w:val="multilevel"/>
    <w:tmpl w:val="C34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B2457"/>
    <w:multiLevelType w:val="hybridMultilevel"/>
    <w:tmpl w:val="32F8D618"/>
    <w:lvl w:ilvl="0" w:tplc="F85ED5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06622"/>
    <w:multiLevelType w:val="multilevel"/>
    <w:tmpl w:val="E7C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22339"/>
    <w:multiLevelType w:val="multilevel"/>
    <w:tmpl w:val="058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53C4A"/>
    <w:multiLevelType w:val="hybridMultilevel"/>
    <w:tmpl w:val="BA26CF4C"/>
    <w:lvl w:ilvl="0" w:tplc="97B2F80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E1B5A"/>
    <w:multiLevelType w:val="hybridMultilevel"/>
    <w:tmpl w:val="FDAEC42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61519"/>
    <w:multiLevelType w:val="hybridMultilevel"/>
    <w:tmpl w:val="19204B3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6313F"/>
    <w:multiLevelType w:val="multilevel"/>
    <w:tmpl w:val="068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35074"/>
    <w:multiLevelType w:val="multilevel"/>
    <w:tmpl w:val="79B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A0734"/>
    <w:multiLevelType w:val="multilevel"/>
    <w:tmpl w:val="194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A6466"/>
    <w:multiLevelType w:val="multilevel"/>
    <w:tmpl w:val="BA7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04D8F"/>
    <w:multiLevelType w:val="multilevel"/>
    <w:tmpl w:val="588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7478">
    <w:abstractNumId w:val="9"/>
  </w:num>
  <w:num w:numId="2" w16cid:durableId="1711489077">
    <w:abstractNumId w:val="4"/>
  </w:num>
  <w:num w:numId="3" w16cid:durableId="1945258683">
    <w:abstractNumId w:val="24"/>
  </w:num>
  <w:num w:numId="4" w16cid:durableId="1682507768">
    <w:abstractNumId w:val="14"/>
  </w:num>
  <w:num w:numId="5" w16cid:durableId="1586643445">
    <w:abstractNumId w:val="12"/>
  </w:num>
  <w:num w:numId="6" w16cid:durableId="1883059597">
    <w:abstractNumId w:val="1"/>
  </w:num>
  <w:num w:numId="7" w16cid:durableId="677925540">
    <w:abstractNumId w:val="5"/>
  </w:num>
  <w:num w:numId="8" w16cid:durableId="185021401">
    <w:abstractNumId w:val="7"/>
  </w:num>
  <w:num w:numId="9" w16cid:durableId="1195650483">
    <w:abstractNumId w:val="16"/>
  </w:num>
  <w:num w:numId="10" w16cid:durableId="1539318618">
    <w:abstractNumId w:val="25"/>
  </w:num>
  <w:num w:numId="11" w16cid:durableId="2034069359">
    <w:abstractNumId w:val="20"/>
  </w:num>
  <w:num w:numId="12" w16cid:durableId="1930196312">
    <w:abstractNumId w:val="15"/>
  </w:num>
  <w:num w:numId="13" w16cid:durableId="568813022">
    <w:abstractNumId w:val="23"/>
  </w:num>
  <w:num w:numId="14" w16cid:durableId="593779852">
    <w:abstractNumId w:val="3"/>
  </w:num>
  <w:num w:numId="15" w16cid:durableId="463930986">
    <w:abstractNumId w:val="13"/>
  </w:num>
  <w:num w:numId="16" w16cid:durableId="268201320">
    <w:abstractNumId w:val="17"/>
  </w:num>
  <w:num w:numId="17" w16cid:durableId="1286305850">
    <w:abstractNumId w:val="11"/>
  </w:num>
  <w:num w:numId="18" w16cid:durableId="1391735533">
    <w:abstractNumId w:val="10"/>
  </w:num>
  <w:num w:numId="19" w16cid:durableId="2035492973">
    <w:abstractNumId w:val="0"/>
  </w:num>
  <w:num w:numId="20" w16cid:durableId="836925463">
    <w:abstractNumId w:val="18"/>
  </w:num>
  <w:num w:numId="21" w16cid:durableId="279457914">
    <w:abstractNumId w:val="22"/>
  </w:num>
  <w:num w:numId="22" w16cid:durableId="1691829705">
    <w:abstractNumId w:val="8"/>
  </w:num>
  <w:num w:numId="23" w16cid:durableId="882713984">
    <w:abstractNumId w:val="6"/>
  </w:num>
  <w:num w:numId="24" w16cid:durableId="1650590801">
    <w:abstractNumId w:val="19"/>
  </w:num>
  <w:num w:numId="25" w16cid:durableId="586697644">
    <w:abstractNumId w:val="2"/>
  </w:num>
  <w:num w:numId="26" w16cid:durableId="12165022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51"/>
    <w:rsid w:val="00063546"/>
    <w:rsid w:val="00146B11"/>
    <w:rsid w:val="001A4820"/>
    <w:rsid w:val="002126A9"/>
    <w:rsid w:val="00245117"/>
    <w:rsid w:val="002802F9"/>
    <w:rsid w:val="00281274"/>
    <w:rsid w:val="002F7A44"/>
    <w:rsid w:val="004B6F67"/>
    <w:rsid w:val="004E77D4"/>
    <w:rsid w:val="004F1670"/>
    <w:rsid w:val="00581A70"/>
    <w:rsid w:val="005C3E9C"/>
    <w:rsid w:val="006F2E65"/>
    <w:rsid w:val="0075279E"/>
    <w:rsid w:val="007B735B"/>
    <w:rsid w:val="00816163"/>
    <w:rsid w:val="00866499"/>
    <w:rsid w:val="008A1AAD"/>
    <w:rsid w:val="00941C8D"/>
    <w:rsid w:val="00981BF6"/>
    <w:rsid w:val="009832B9"/>
    <w:rsid w:val="00996D00"/>
    <w:rsid w:val="009E2DD7"/>
    <w:rsid w:val="009E5A9B"/>
    <w:rsid w:val="00AB4C89"/>
    <w:rsid w:val="00B33266"/>
    <w:rsid w:val="00BA01CE"/>
    <w:rsid w:val="00CD3F51"/>
    <w:rsid w:val="00CF4EF5"/>
    <w:rsid w:val="00D439EB"/>
    <w:rsid w:val="00E1230A"/>
    <w:rsid w:val="00E56791"/>
    <w:rsid w:val="00FA4F94"/>
    <w:rsid w:val="00FA5138"/>
    <w:rsid w:val="00FD5954"/>
    <w:rsid w:val="00F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89FE7"/>
  <w15:chartTrackingRefBased/>
  <w15:docId w15:val="{77BA3E28-BA07-4AF3-AF89-162CB75C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51"/>
    <w:rPr>
      <w:b/>
      <w:bCs/>
      <w:smallCaps/>
      <w:color w:val="0F4761" w:themeColor="accent1" w:themeShade="BF"/>
      <w:spacing w:val="5"/>
    </w:rPr>
  </w:style>
  <w:style w:type="character" w:customStyle="1" w:styleId="oxzekf">
    <w:name w:val="oxzekf"/>
    <w:basedOn w:val="DefaultParagraphFont"/>
    <w:rsid w:val="00281274"/>
  </w:style>
  <w:style w:type="character" w:styleId="Strong">
    <w:name w:val="Strong"/>
    <w:basedOn w:val="DefaultParagraphFont"/>
    <w:uiPriority w:val="22"/>
    <w:qFormat/>
    <w:rsid w:val="002812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81274"/>
    <w:rPr>
      <w:color w:val="0000FF"/>
      <w:u w:val="single"/>
    </w:rPr>
  </w:style>
  <w:style w:type="character" w:customStyle="1" w:styleId="uv3um">
    <w:name w:val="uv3um"/>
    <w:basedOn w:val="DefaultParagraphFont"/>
    <w:rsid w:val="00281274"/>
  </w:style>
  <w:style w:type="table" w:styleId="TableGrid">
    <w:name w:val="Table Grid"/>
    <w:basedOn w:val="TableNormal"/>
    <w:uiPriority w:val="39"/>
    <w:rsid w:val="00941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13</cp:revision>
  <dcterms:created xsi:type="dcterms:W3CDTF">2025-10-18T09:57:00Z</dcterms:created>
  <dcterms:modified xsi:type="dcterms:W3CDTF">2025-12-29T07:21:00Z</dcterms:modified>
</cp:coreProperties>
</file>