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0398" w14:textId="466758EA" w:rsidR="002F7A44" w:rsidRPr="00F52E8D" w:rsidRDefault="009D1C64" w:rsidP="00D76CAA">
      <w:pPr>
        <w:jc w:val="center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Câu lệnh @</w:t>
      </w:r>
      <w:r w:rsidR="00D76CAA" w:rsidRPr="00D76CA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CSS</w:t>
      </w:r>
      <w:r w:rsidR="00F52E8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(</w:t>
      </w:r>
      <w:r w:rsidR="00F52E8D" w:rsidRPr="00F52E8D">
        <w:rPr>
          <w:rFonts w:ascii="Calibri" w:hAnsi="Calibri" w:cs="Calibri"/>
          <w:b/>
          <w:bCs/>
          <w:i/>
          <w:iCs/>
          <w:sz w:val="36"/>
          <w:szCs w:val="32"/>
        </w:rPr>
        <w:t xml:space="preserve">mệnh lệnh đặc biệt dành cho trình </w:t>
      </w:r>
      <w:r w:rsidR="00F52E8D">
        <w:rPr>
          <w:rFonts w:ascii="Calibri" w:hAnsi="Calibri" w:cs="Calibri"/>
          <w:b/>
          <w:bCs/>
          <w:i/>
          <w:iCs/>
          <w:sz w:val="36"/>
          <w:szCs w:val="32"/>
        </w:rPr>
        <w:t>duyệt</w:t>
      </w:r>
      <w:r w:rsidR="00F52E8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)</w:t>
      </w:r>
    </w:p>
    <w:p w14:paraId="30734D13" w14:textId="71306919" w:rsidR="00D76CAA" w:rsidRPr="00E464E0" w:rsidRDefault="00E464E0" w:rsidP="00E464E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4B0A4F4E" w14:textId="77777777" w:rsidR="009A63A9" w:rsidRDefault="00D76CAA" w:rsidP="00D76CAA">
      <w:pPr>
        <w:rPr>
          <w:rFonts w:ascii="Calibri" w:hAnsi="Calibri" w:cs="Calibri"/>
          <w:sz w:val="28"/>
          <w:szCs w:val="24"/>
          <w:lang w:val="vi-VN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>Định nghĩa</w:t>
      </w:r>
      <w:r w:rsidR="009A63A9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76CAA">
        <w:rPr>
          <w:rFonts w:ascii="Calibri" w:hAnsi="Calibri" w:cs="Calibri"/>
          <w:sz w:val="28"/>
          <w:szCs w:val="24"/>
        </w:rPr>
        <w:t xml:space="preserve">: </w:t>
      </w:r>
    </w:p>
    <w:p w14:paraId="12267F07" w14:textId="0C64314D" w:rsidR="009A63A9" w:rsidRDefault="009D1C64" w:rsidP="00D76C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@ (</w:t>
      </w:r>
      <w:r w:rsidR="00D76CAA" w:rsidRPr="00D76CAA">
        <w:rPr>
          <w:rFonts w:ascii="Calibri" w:hAnsi="Calibri" w:cs="Calibri"/>
          <w:sz w:val="28"/>
          <w:szCs w:val="24"/>
        </w:rPr>
        <w:t>At-</w:t>
      </w:r>
      <w:r>
        <w:rPr>
          <w:rFonts w:ascii="Calibri" w:hAnsi="Calibri" w:cs="Calibri"/>
          <w:sz w:val="28"/>
          <w:szCs w:val="24"/>
        </w:rPr>
        <w:t>rule</w:t>
      </w:r>
      <w:r>
        <w:rPr>
          <w:rFonts w:ascii="Calibri" w:hAnsi="Calibri" w:cs="Calibri"/>
          <w:sz w:val="28"/>
          <w:szCs w:val="24"/>
          <w:lang w:val="vi-VN"/>
        </w:rPr>
        <w:t>)</w:t>
      </w:r>
      <w:r w:rsidR="00D76CAA" w:rsidRPr="00D76CAA">
        <w:rPr>
          <w:rFonts w:ascii="Calibri" w:hAnsi="Calibri" w:cs="Calibri"/>
          <w:sz w:val="28"/>
          <w:szCs w:val="24"/>
        </w:rPr>
        <w:t xml:space="preserve"> là một câu lệnh CSS bắt đầu bằng @, theo sau là một từ khóa (identifier) và giá trị hoặc một khối mã {}. </w:t>
      </w:r>
    </w:p>
    <w:p w14:paraId="5BF1879B" w14:textId="77777777" w:rsidR="00F52E8D" w:rsidRDefault="00F52E8D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111CB0CF" w14:textId="5F8AD4A8" w:rsidR="00F52E8D" w:rsidRPr="00F52E8D" w:rsidRDefault="00F52E8D" w:rsidP="00D76CAA">
      <w:pPr>
        <w:rPr>
          <w:rFonts w:ascii="Calibri" w:hAnsi="Calibri" w:cs="Calibri"/>
          <w:sz w:val="28"/>
          <w:szCs w:val="24"/>
          <w:lang w:val="vi-VN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>Mục đích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76CAA">
        <w:rPr>
          <w:rFonts w:ascii="Calibri" w:hAnsi="Calibri" w:cs="Calibri"/>
          <w:sz w:val="28"/>
          <w:szCs w:val="24"/>
        </w:rPr>
        <w:t xml:space="preserve">: </w:t>
      </w:r>
    </w:p>
    <w:p w14:paraId="12723C22" w14:textId="3C7DDFA6" w:rsidR="00F52E8D" w:rsidRDefault="00F52E8D" w:rsidP="00D76C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Pr="00F52E8D">
        <w:rPr>
          <w:rFonts w:ascii="Calibri" w:hAnsi="Calibri" w:cs="Calibri"/>
          <w:sz w:val="28"/>
          <w:szCs w:val="24"/>
        </w:rPr>
        <w:t>hức năng chính của at-rules là để</w:t>
      </w:r>
      <w:r>
        <w:rPr>
          <w:rFonts w:ascii="Calibri" w:hAnsi="Calibri" w:cs="Calibri"/>
          <w:sz w:val="28"/>
          <w:szCs w:val="24"/>
          <w:lang w:val="vi-VN"/>
        </w:rPr>
        <w:t xml:space="preserve"> người dùng tự định nghĩa</w:t>
      </w:r>
      <w:r w:rsidRPr="00F52E8D">
        <w:rPr>
          <w:rFonts w:ascii="Calibri" w:hAnsi="Calibri" w:cs="Calibri"/>
          <w:sz w:val="28"/>
          <w:szCs w:val="24"/>
        </w:rPr>
        <w:t xml:space="preserve"> các đối tượng </w:t>
      </w:r>
      <w:r>
        <w:rPr>
          <w:rFonts w:ascii="Calibri" w:hAnsi="Calibri" w:cs="Calibri"/>
          <w:sz w:val="28"/>
          <w:szCs w:val="24"/>
        </w:rPr>
        <w:t>tùy</w:t>
      </w:r>
      <w:r>
        <w:rPr>
          <w:rFonts w:ascii="Calibri" w:hAnsi="Calibri" w:cs="Calibri"/>
          <w:sz w:val="28"/>
          <w:szCs w:val="24"/>
          <w:lang w:val="vi-VN"/>
        </w:rPr>
        <w:t xml:space="preserve"> chỉnh</w:t>
      </w:r>
      <w:r w:rsidRPr="00F52E8D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không</w:t>
      </w:r>
      <w:r>
        <w:rPr>
          <w:rFonts w:ascii="Calibri" w:hAnsi="Calibri" w:cs="Calibri"/>
          <w:sz w:val="28"/>
          <w:szCs w:val="24"/>
          <w:lang w:val="vi-VN"/>
        </w:rPr>
        <w:t xml:space="preserve"> được CSS định nghĩa sẵn (phông chữ, hoạt ảnh..)</w:t>
      </w:r>
      <w:r w:rsidRPr="00F52E8D">
        <w:rPr>
          <w:rFonts w:ascii="Calibri" w:hAnsi="Calibri" w:cs="Calibri"/>
          <w:sz w:val="28"/>
          <w:szCs w:val="24"/>
        </w:rPr>
        <w:t xml:space="preserve"> </w:t>
      </w:r>
      <w:r w:rsidRPr="00D76CAA">
        <w:rPr>
          <w:rFonts w:ascii="Calibri" w:hAnsi="Calibri" w:cs="Calibri"/>
          <w:sz w:val="28"/>
          <w:szCs w:val="24"/>
        </w:rPr>
        <w:t>hoặc áp dụng kiểu dựa trên điều kiện.</w:t>
      </w:r>
    </w:p>
    <w:p w14:paraId="0FDE9310" w14:textId="604444A8" w:rsidR="005B1BFC" w:rsidRPr="005B1BFC" w:rsidRDefault="005B1BFC" w:rsidP="00D76C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ra, nó cũng được sử dụng để thiết lập định dạng trên các điều kiện khác nhau, tổ chức mã CSS có hệ thống…</w:t>
      </w:r>
    </w:p>
    <w:p w14:paraId="4EB6E3FF" w14:textId="77777777" w:rsidR="00F52E8D" w:rsidRPr="00F52E8D" w:rsidRDefault="00F52E8D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3AC66023" w14:textId="4031BAA9" w:rsidR="00D76CAA" w:rsidRPr="00D76CAA" w:rsidRDefault="00D76CAA" w:rsidP="00D76CAA">
      <w:pPr>
        <w:rPr>
          <w:rFonts w:ascii="Calibri" w:hAnsi="Calibri" w:cs="Calibri"/>
          <w:sz w:val="28"/>
          <w:szCs w:val="24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>Cú pháp</w:t>
      </w:r>
      <w:r w:rsidRPr="00D76CAA">
        <w:rPr>
          <w:rFonts w:ascii="Calibri" w:hAnsi="Calibri" w:cs="Calibri"/>
          <w:sz w:val="28"/>
          <w:szCs w:val="24"/>
        </w:rPr>
        <w:t xml:space="preserve">: </w:t>
      </w:r>
    </w:p>
    <w:p w14:paraId="3C39F6FC" w14:textId="77777777" w:rsidR="00D76CAA" w:rsidRPr="00D76CAA" w:rsidRDefault="00D76CAA" w:rsidP="00D76CA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CAA">
        <w:rPr>
          <w:rFonts w:ascii="Calibri" w:hAnsi="Calibri" w:cs="Calibri"/>
          <w:sz w:val="28"/>
          <w:szCs w:val="24"/>
        </w:rPr>
        <w:t>@identifier /* giá trị hoặc khối mã */ {</w:t>
      </w:r>
    </w:p>
    <w:p w14:paraId="16C4E2BD" w14:textId="6E3E3205" w:rsidR="00D76CAA" w:rsidRPr="00D76CAA" w:rsidRDefault="00D76CAA" w:rsidP="00D76CA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CAA">
        <w:rPr>
          <w:rFonts w:ascii="Calibri" w:hAnsi="Calibri" w:cs="Calibri"/>
          <w:sz w:val="28"/>
          <w:szCs w:val="24"/>
        </w:rPr>
        <w:t xml:space="preserve">  /* </w:t>
      </w:r>
      <w:r w:rsidR="009D1C64">
        <w:rPr>
          <w:rFonts w:ascii="Calibri" w:hAnsi="Calibri" w:cs="Calibri"/>
          <w:sz w:val="28"/>
          <w:szCs w:val="24"/>
        </w:rPr>
        <w:t>lệnh</w:t>
      </w:r>
      <w:r w:rsidRPr="00D76CAA">
        <w:rPr>
          <w:rFonts w:ascii="Calibri" w:hAnsi="Calibri" w:cs="Calibri"/>
          <w:sz w:val="28"/>
          <w:szCs w:val="24"/>
        </w:rPr>
        <w:t xml:space="preserve"> hoặc chỉ thị */</w:t>
      </w:r>
    </w:p>
    <w:p w14:paraId="1A3B2130" w14:textId="77777777" w:rsidR="00D76CAA" w:rsidRPr="00D76CAA" w:rsidRDefault="00D76CAA" w:rsidP="00D76CA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CAA">
        <w:rPr>
          <w:rFonts w:ascii="Calibri" w:hAnsi="Calibri" w:cs="Calibri"/>
          <w:sz w:val="28"/>
          <w:szCs w:val="24"/>
        </w:rPr>
        <w:t>}</w:t>
      </w:r>
    </w:p>
    <w:p w14:paraId="61E63550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4F08B917" w14:textId="53590EAC" w:rsidR="0098030F" w:rsidRDefault="009803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E99F325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>#myDIV {</w:t>
      </w:r>
    </w:p>
    <w:p w14:paraId="3311AD8E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 xml:space="preserve">  width: 300px;</w:t>
      </w:r>
    </w:p>
    <w:p w14:paraId="483BF5A1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 xml:space="preserve">  height: 200px;</w:t>
      </w:r>
    </w:p>
    <w:p w14:paraId="3F4B018C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 xml:space="preserve">  background: red;</w:t>
      </w:r>
    </w:p>
    <w:p w14:paraId="3B872C74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 xml:space="preserve">  animation: </w:t>
      </w:r>
      <w:r w:rsidRPr="003D37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mymove </w:t>
      </w:r>
      <w:r w:rsidRPr="0098030F">
        <w:rPr>
          <w:rFonts w:ascii="Calibri" w:hAnsi="Calibri" w:cs="Calibri"/>
          <w:sz w:val="28"/>
          <w:szCs w:val="24"/>
          <w:lang w:val="vi-VN"/>
        </w:rPr>
        <w:t>5s infinite;</w:t>
      </w:r>
    </w:p>
    <w:p w14:paraId="4BC13AC0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>}</w:t>
      </w:r>
    </w:p>
    <w:p w14:paraId="4EF7C512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2501DE8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B1FE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@keyframes</w:t>
      </w:r>
      <w:r w:rsidRPr="006B1FE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3D37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mymove</w:t>
      </w:r>
      <w:r w:rsidRPr="0098030F">
        <w:rPr>
          <w:rFonts w:ascii="Calibri" w:hAnsi="Calibri" w:cs="Calibri"/>
          <w:sz w:val="28"/>
          <w:szCs w:val="24"/>
          <w:lang w:val="vi-VN"/>
        </w:rPr>
        <w:t xml:space="preserve"> {</w:t>
      </w:r>
    </w:p>
    <w:p w14:paraId="26980302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lastRenderedPageBreak/>
        <w:t xml:space="preserve">  from {background-color: red;}</w:t>
      </w:r>
    </w:p>
    <w:p w14:paraId="30B82045" w14:textId="77777777" w:rsidR="0098030F" w:rsidRP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 xml:space="preserve">  to {background-color: blue;}</w:t>
      </w:r>
    </w:p>
    <w:p w14:paraId="598778C4" w14:textId="22BAC7EB" w:rsidR="0098030F" w:rsidRDefault="0098030F" w:rsidP="0098030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030F">
        <w:rPr>
          <w:rFonts w:ascii="Calibri" w:hAnsi="Calibri" w:cs="Calibri"/>
          <w:sz w:val="28"/>
          <w:szCs w:val="24"/>
          <w:lang w:val="vi-VN"/>
        </w:rPr>
        <w:t>}</w:t>
      </w:r>
    </w:p>
    <w:p w14:paraId="3AD43827" w14:textId="56479623" w:rsidR="0098030F" w:rsidRDefault="0098030F" w:rsidP="009803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235CE112" w14:textId="5ADB0ACF" w:rsidR="0098030F" w:rsidRDefault="0098030F" w:rsidP="009803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Hoạt ảnh mymove : chuyển ảnh từ màu đỏ sang màu xanh</w:t>
      </w:r>
    </w:p>
    <w:p w14:paraId="0354E1B1" w14:textId="69F7466E" w:rsidR="0098030F" w:rsidRPr="0098030F" w:rsidRDefault="0098030F" w:rsidP="009803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Kết hợp với animation trong #myDIV : chuyển màu mỗi 5s</w:t>
      </w:r>
    </w:p>
    <w:p w14:paraId="632B5480" w14:textId="77777777" w:rsidR="0098030F" w:rsidRDefault="0098030F">
      <w:pPr>
        <w:rPr>
          <w:rFonts w:ascii="Calibri" w:hAnsi="Calibri" w:cs="Calibri"/>
          <w:sz w:val="28"/>
          <w:szCs w:val="24"/>
          <w:lang w:val="vi-VN"/>
        </w:rPr>
      </w:pPr>
    </w:p>
    <w:p w14:paraId="54749762" w14:textId="2D29B871" w:rsidR="00E464E0" w:rsidRPr="00E464E0" w:rsidRDefault="00E464E0" w:rsidP="00E464E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at – rules</w:t>
      </w:r>
    </w:p>
    <w:p w14:paraId="1CB781DD" w14:textId="3302B22F" w:rsidR="00D76CAA" w:rsidRPr="00D76CAA" w:rsidRDefault="00D76CAA" w:rsidP="00E464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 xml:space="preserve">1. </w:t>
      </w:r>
      <w:r w:rsidR="00E464E0">
        <w:rPr>
          <w:rFonts w:ascii="Calibri" w:hAnsi="Calibri" w:cs="Calibri"/>
          <w:b/>
          <w:bCs/>
          <w:sz w:val="28"/>
          <w:szCs w:val="24"/>
        </w:rPr>
        <w:t>Tài</w:t>
      </w:r>
      <w:r w:rsidR="00E464E0">
        <w:rPr>
          <w:rFonts w:ascii="Calibri" w:hAnsi="Calibri" w:cs="Calibri"/>
          <w:b/>
          <w:bCs/>
          <w:sz w:val="28"/>
          <w:szCs w:val="24"/>
          <w:lang w:val="vi-VN"/>
        </w:rPr>
        <w:t xml:space="preserve"> nguyên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7302"/>
      </w:tblGrid>
      <w:tr w:rsidR="00D76CAA" w:rsidRPr="00D76CAA" w14:paraId="35BB5DE8" w14:textId="77777777" w:rsidTr="00D76CAA">
        <w:tc>
          <w:tcPr>
            <w:tcW w:w="0" w:type="auto"/>
            <w:hideMark/>
          </w:tcPr>
          <w:p w14:paraId="46FDCC82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At-rule</w:t>
            </w:r>
          </w:p>
        </w:tc>
        <w:tc>
          <w:tcPr>
            <w:tcW w:w="0" w:type="auto"/>
            <w:hideMark/>
          </w:tcPr>
          <w:p w14:paraId="119B6D2C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76CAA" w:rsidRPr="00D76CAA" w14:paraId="797FBAD1" w14:textId="77777777" w:rsidTr="00D76CAA">
        <w:tc>
          <w:tcPr>
            <w:tcW w:w="0" w:type="auto"/>
            <w:hideMark/>
          </w:tcPr>
          <w:p w14:paraId="700E6E63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@charset</w:t>
            </w:r>
          </w:p>
        </w:tc>
        <w:tc>
          <w:tcPr>
            <w:tcW w:w="0" w:type="auto"/>
            <w:hideMark/>
          </w:tcPr>
          <w:p w14:paraId="74ADB563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Chỉ định bảng mã ký tự (character encoding) của tệp CSS. Phải ở đầu tệp.</w:t>
            </w:r>
          </w:p>
        </w:tc>
      </w:tr>
      <w:tr w:rsidR="00D76CAA" w:rsidRPr="00D76CAA" w14:paraId="1FF5A78D" w14:textId="77777777" w:rsidTr="00D76CAA">
        <w:tc>
          <w:tcPr>
            <w:tcW w:w="0" w:type="auto"/>
            <w:hideMark/>
          </w:tcPr>
          <w:p w14:paraId="342EDC90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@import</w:t>
            </w:r>
          </w:p>
        </w:tc>
        <w:tc>
          <w:tcPr>
            <w:tcW w:w="0" w:type="auto"/>
            <w:hideMark/>
          </w:tcPr>
          <w:p w14:paraId="04D044E0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Nhập một tệp CSS hoặc tài nguyên từ URL hoặc đường dẫn khác.</w:t>
            </w:r>
          </w:p>
        </w:tc>
      </w:tr>
      <w:tr w:rsidR="00D76CAA" w:rsidRPr="00D76CAA" w14:paraId="4CA95A30" w14:textId="77777777" w:rsidTr="00D76CAA">
        <w:tc>
          <w:tcPr>
            <w:tcW w:w="0" w:type="auto"/>
            <w:hideMark/>
          </w:tcPr>
          <w:p w14:paraId="2E297CC7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@font-face</w:t>
            </w:r>
          </w:p>
        </w:tc>
        <w:tc>
          <w:tcPr>
            <w:tcW w:w="0" w:type="auto"/>
            <w:hideMark/>
          </w:tcPr>
          <w:p w14:paraId="08A4ACBF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phông chữ tùy chỉnh, bao gồm tên và nguồn tải.</w:t>
            </w:r>
          </w:p>
        </w:tc>
      </w:tr>
      <w:tr w:rsidR="00D76CAA" w:rsidRPr="00D76CAA" w14:paraId="06DC8C18" w14:textId="77777777" w:rsidTr="00D76CAA">
        <w:tc>
          <w:tcPr>
            <w:tcW w:w="0" w:type="auto"/>
            <w:hideMark/>
          </w:tcPr>
          <w:p w14:paraId="17F5C572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@namespace</w:t>
            </w:r>
          </w:p>
        </w:tc>
        <w:tc>
          <w:tcPr>
            <w:tcW w:w="0" w:type="auto"/>
            <w:hideMark/>
          </w:tcPr>
          <w:p w14:paraId="4AA4705E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không gian tên (namespace) cho XML hoặc SVG trong CSS.</w:t>
            </w:r>
          </w:p>
        </w:tc>
      </w:tr>
    </w:tbl>
    <w:p w14:paraId="10480225" w14:textId="77777777" w:rsidR="00D76CAA" w:rsidRDefault="00D76CAA" w:rsidP="00D76CA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5D57283" w14:textId="361DCD31" w:rsidR="008048AD" w:rsidRPr="008048AD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  <w:lang w:val="vi-VN"/>
        </w:rPr>
        <w:t>@charset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ký tự</w:t>
      </w:r>
    </w:p>
    <w:p w14:paraId="52464A48" w14:textId="0C996BAD" w:rsid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@charset "UTF-8";</w:t>
      </w:r>
    </w:p>
    <w:p w14:paraId="300513F5" w14:textId="7C200C28" w:rsidR="00700F48" w:rsidRDefault="00700F48" w:rsidP="00D76C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Ý nghĩa : </w:t>
      </w:r>
      <w:r w:rsidRPr="00700F48">
        <w:rPr>
          <w:rFonts w:ascii="Calibri" w:hAnsi="Calibri" w:cs="Calibri"/>
          <w:sz w:val="28"/>
          <w:szCs w:val="24"/>
        </w:rPr>
        <w:t>Đảm bảo ký tự đặc biệt (như tiếng Việt) được hiển thị chính xác.</w:t>
      </w:r>
    </w:p>
    <w:p w14:paraId="54B6675B" w14:textId="5EA8E7F8" w:rsidR="00700F48" w:rsidRDefault="00700F48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701CE2DD" w14:textId="09FA325F" w:rsidR="008048AD" w:rsidRPr="008048AD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  <w:lang w:val="vi-VN"/>
        </w:rPr>
        <w:t>@import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nhúng file CSS</w:t>
      </w:r>
    </w:p>
    <w:p w14:paraId="609CFAE8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@import url("reset.css");</w:t>
      </w:r>
    </w:p>
    <w:p w14:paraId="268BF3A0" w14:textId="01527691" w:rsid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@import url("https://fonts.googleapis.com/css?family=Roboto");</w:t>
      </w:r>
    </w:p>
    <w:p w14:paraId="0A1E0AD1" w14:textId="0801D030" w:rsidR="00700F48" w:rsidRPr="00700F48" w:rsidRDefault="00700F48" w:rsidP="00700F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Ý nghĩa : </w:t>
      </w:r>
      <w:r w:rsidRPr="00700F48">
        <w:rPr>
          <w:rFonts w:ascii="Calibri" w:hAnsi="Calibri" w:cs="Calibri"/>
          <w:sz w:val="28"/>
          <w:szCs w:val="24"/>
        </w:rPr>
        <w:t>Nhúng một hoặc nhiều file CSS khác vào file hiện tại.</w:t>
      </w:r>
    </w:p>
    <w:p w14:paraId="00D631FE" w14:textId="77777777" w:rsidR="00700F48" w:rsidRDefault="00700F48" w:rsidP="00D76CA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C3FEB3C" w14:textId="14FC7A6B" w:rsidR="00700F48" w:rsidRPr="008048AD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  <w:lang w:val="vi-VN"/>
        </w:rPr>
        <w:lastRenderedPageBreak/>
        <w:t>@font-face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tạo phông</w:t>
      </w:r>
    </w:p>
    <w:p w14:paraId="210B2518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@font-face {</w:t>
      </w:r>
    </w:p>
    <w:p w14:paraId="439ABD32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 xml:space="preserve">  font-family: "MyCustomFont";</w:t>
      </w:r>
    </w:p>
    <w:p w14:paraId="2258F8D7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 xml:space="preserve">  src: url("fonts/MyCustomFont.woff2") format("woff2"),</w:t>
      </w:r>
    </w:p>
    <w:p w14:paraId="4A4F0322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 xml:space="preserve">       url("fonts/MyCustomFont.woff") format("woff");</w:t>
      </w:r>
    </w:p>
    <w:p w14:paraId="5437FD93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 xml:space="preserve">  font-weight: normal;</w:t>
      </w:r>
    </w:p>
    <w:p w14:paraId="0307E286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 xml:space="preserve">  font-style: normal;</w:t>
      </w:r>
    </w:p>
    <w:p w14:paraId="231421FF" w14:textId="6089D44B" w:rsid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}</w:t>
      </w:r>
    </w:p>
    <w:p w14:paraId="41043783" w14:textId="61825A68" w:rsidR="00700F48" w:rsidRDefault="00700F48" w:rsidP="00700F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Ý nghĩa : </w:t>
      </w:r>
      <w:r w:rsidRPr="00700F48">
        <w:rPr>
          <w:rFonts w:ascii="Calibri" w:hAnsi="Calibri" w:cs="Calibri"/>
          <w:sz w:val="28"/>
          <w:szCs w:val="24"/>
        </w:rPr>
        <w:t>Tạo một phông chữ tùy chỉnh có thể sử dụng trong CSS với font-family: "MyCustomFont";.</w:t>
      </w:r>
    </w:p>
    <w:p w14:paraId="78779132" w14:textId="77777777" w:rsidR="00700F48" w:rsidRDefault="00700F48" w:rsidP="00700F48">
      <w:pPr>
        <w:rPr>
          <w:rFonts w:ascii="Calibri" w:hAnsi="Calibri" w:cs="Calibri"/>
          <w:sz w:val="28"/>
          <w:szCs w:val="24"/>
          <w:lang w:val="vi-VN"/>
        </w:rPr>
      </w:pPr>
    </w:p>
    <w:p w14:paraId="2DD99F14" w14:textId="21957605" w:rsidR="008048AD" w:rsidRPr="008048AD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  <w:lang w:val="vi-VN"/>
        </w:rPr>
        <w:t>@namespace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namespace</w:t>
      </w:r>
    </w:p>
    <w:p w14:paraId="5D0DBCB2" w14:textId="2994FE9F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@namespace svg url("http://www.w3.org/2000/svg");</w:t>
      </w:r>
    </w:p>
    <w:p w14:paraId="730CDF2A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svg|text {</w:t>
      </w:r>
    </w:p>
    <w:p w14:paraId="4FDA51AE" w14:textId="77777777" w:rsidR="00700F48" w:rsidRP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 xml:space="preserve">  fill: red;</w:t>
      </w:r>
    </w:p>
    <w:p w14:paraId="28905EB7" w14:textId="057C7122" w:rsidR="00700F48" w:rsidRDefault="00700F48" w:rsidP="00700F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00F48">
        <w:rPr>
          <w:rFonts w:ascii="Calibri" w:hAnsi="Calibri" w:cs="Calibri"/>
          <w:sz w:val="28"/>
          <w:szCs w:val="24"/>
          <w:lang w:val="vi-VN"/>
        </w:rPr>
        <w:t>}</w:t>
      </w:r>
    </w:p>
    <w:p w14:paraId="105D4069" w14:textId="119D363E" w:rsidR="00700F48" w:rsidRPr="00700F48" w:rsidRDefault="00700F48" w:rsidP="00700F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Ý nghĩa : </w:t>
      </w:r>
      <w:r w:rsidRPr="00700F48">
        <w:rPr>
          <w:rFonts w:ascii="Calibri" w:hAnsi="Calibri" w:cs="Calibri"/>
          <w:sz w:val="28"/>
          <w:szCs w:val="24"/>
        </w:rPr>
        <w:t>Giúp định danh các phần tử XML hoặc SVG để tránh xung đột.</w:t>
      </w:r>
    </w:p>
    <w:p w14:paraId="60EF7C71" w14:textId="77777777" w:rsidR="00700F48" w:rsidRPr="00700F48" w:rsidRDefault="00700F48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55F719E2" w14:textId="276A26AB" w:rsidR="00D76CAA" w:rsidRPr="00D76CAA" w:rsidRDefault="00D76CAA" w:rsidP="00E464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 xml:space="preserve">2. </w:t>
      </w:r>
      <w:r w:rsidR="00E464E0">
        <w:rPr>
          <w:rFonts w:ascii="Calibri" w:hAnsi="Calibri" w:cs="Calibri"/>
          <w:b/>
          <w:bCs/>
          <w:sz w:val="28"/>
          <w:szCs w:val="24"/>
        </w:rPr>
        <w:t>Điều</w:t>
      </w:r>
      <w:r w:rsidR="00E464E0">
        <w:rPr>
          <w:rFonts w:ascii="Calibri" w:hAnsi="Calibri" w:cs="Calibri"/>
          <w:b/>
          <w:bCs/>
          <w:sz w:val="28"/>
          <w:szCs w:val="24"/>
          <w:lang w:val="vi-VN"/>
        </w:rPr>
        <w:t xml:space="preserve">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7514"/>
      </w:tblGrid>
      <w:tr w:rsidR="00D76CAA" w:rsidRPr="00D76CAA" w14:paraId="1D878E1E" w14:textId="77777777" w:rsidTr="00D76CAA">
        <w:tc>
          <w:tcPr>
            <w:tcW w:w="0" w:type="auto"/>
            <w:hideMark/>
          </w:tcPr>
          <w:p w14:paraId="03A8D08B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At-rule</w:t>
            </w:r>
          </w:p>
        </w:tc>
        <w:tc>
          <w:tcPr>
            <w:tcW w:w="0" w:type="auto"/>
            <w:hideMark/>
          </w:tcPr>
          <w:p w14:paraId="7E550503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76CAA" w:rsidRPr="00D76CAA" w14:paraId="691B7FB9" w14:textId="77777777" w:rsidTr="00D76CAA">
        <w:tc>
          <w:tcPr>
            <w:tcW w:w="0" w:type="auto"/>
            <w:hideMark/>
          </w:tcPr>
          <w:p w14:paraId="7463D808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@media</w:t>
            </w:r>
          </w:p>
        </w:tc>
        <w:tc>
          <w:tcPr>
            <w:tcW w:w="0" w:type="auto"/>
            <w:hideMark/>
          </w:tcPr>
          <w:p w14:paraId="3563A185" w14:textId="0CF09938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 xml:space="preserve">Áp dụng </w:t>
            </w:r>
            <w:r w:rsidR="009D1C64">
              <w:rPr>
                <w:rFonts w:ascii="Calibri" w:hAnsi="Calibri" w:cs="Calibri"/>
                <w:sz w:val="28"/>
                <w:szCs w:val="24"/>
              </w:rPr>
              <w:t>lệnh</w:t>
            </w:r>
            <w:r w:rsidR="009D1C6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D76CAA">
              <w:rPr>
                <w:rFonts w:ascii="Calibri" w:hAnsi="Calibri" w:cs="Calibri"/>
                <w:sz w:val="28"/>
                <w:szCs w:val="24"/>
              </w:rPr>
              <w:t>CSS dựa trên điều kiện thiết bị (kích thước màn hình, loại thiết bị).</w:t>
            </w:r>
          </w:p>
        </w:tc>
      </w:tr>
      <w:tr w:rsidR="00D76CAA" w:rsidRPr="00D76CAA" w14:paraId="5127AD1D" w14:textId="77777777" w:rsidTr="00D76CAA">
        <w:tc>
          <w:tcPr>
            <w:tcW w:w="0" w:type="auto"/>
            <w:hideMark/>
          </w:tcPr>
          <w:p w14:paraId="5EFFC315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@supports</w:t>
            </w:r>
          </w:p>
        </w:tc>
        <w:tc>
          <w:tcPr>
            <w:tcW w:w="0" w:type="auto"/>
            <w:hideMark/>
          </w:tcPr>
          <w:p w14:paraId="14EBE588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Kiểm tra xem trình duyệt có hỗ trợ thuộc tính/giá trị CSS cụ thể không.</w:t>
            </w:r>
          </w:p>
        </w:tc>
      </w:tr>
      <w:tr w:rsidR="00D76CAA" w:rsidRPr="00D76CAA" w14:paraId="04BF5904" w14:textId="77777777" w:rsidTr="00D76CAA">
        <w:tc>
          <w:tcPr>
            <w:tcW w:w="0" w:type="auto"/>
            <w:hideMark/>
          </w:tcPr>
          <w:p w14:paraId="7A2924B2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@container</w:t>
            </w:r>
          </w:p>
        </w:tc>
        <w:tc>
          <w:tcPr>
            <w:tcW w:w="0" w:type="auto"/>
            <w:hideMark/>
          </w:tcPr>
          <w:p w14:paraId="1771C7D6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Áp dụng kiểu dựa trên kích thước hoặc đặc tính của container cha. (Tính năng mới, yêu cầu trình duyệt hiện đại).</w:t>
            </w:r>
          </w:p>
        </w:tc>
      </w:tr>
      <w:tr w:rsidR="00D76CAA" w:rsidRPr="00D76CAA" w14:paraId="652A2789" w14:textId="77777777" w:rsidTr="00D76CAA">
        <w:tc>
          <w:tcPr>
            <w:tcW w:w="0" w:type="auto"/>
            <w:hideMark/>
          </w:tcPr>
          <w:p w14:paraId="3BC692CC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@scope</w:t>
            </w:r>
          </w:p>
        </w:tc>
        <w:tc>
          <w:tcPr>
            <w:tcW w:w="0" w:type="auto"/>
            <w:hideMark/>
          </w:tcPr>
          <w:p w14:paraId="4BFA6A40" w14:textId="5218733B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 xml:space="preserve">Giới hạn phạm vi áp dụng của các </w:t>
            </w:r>
            <w:r w:rsidR="009D1C64">
              <w:rPr>
                <w:rFonts w:ascii="Calibri" w:hAnsi="Calibri" w:cs="Calibri"/>
                <w:sz w:val="28"/>
                <w:szCs w:val="24"/>
              </w:rPr>
              <w:t>lệnh</w:t>
            </w:r>
            <w:r w:rsidRPr="00D76CAA">
              <w:rPr>
                <w:rFonts w:ascii="Calibri" w:hAnsi="Calibri" w:cs="Calibri"/>
                <w:sz w:val="28"/>
                <w:szCs w:val="24"/>
              </w:rPr>
              <w:t xml:space="preserve"> CSS trong một phần DOM cụ thể. (Đang thử nghiệm).</w:t>
            </w:r>
          </w:p>
        </w:tc>
      </w:tr>
    </w:tbl>
    <w:p w14:paraId="24BBC69C" w14:textId="77777777" w:rsidR="00D76CAA" w:rsidRDefault="00D76CAA" w:rsidP="00D76CA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F71BFAE" w14:textId="055A86B9" w:rsidR="008048AD" w:rsidRPr="0079159B" w:rsidRDefault="008048AD" w:rsidP="008048AD">
      <w:pPr>
        <w:pStyle w:val="Heading3"/>
        <w:rPr>
          <w:rFonts w:cs="Calibri"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lastRenderedPageBreak/>
        <w:t>@media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tùy chỉnh dựa trên thiết bị</w:t>
      </w:r>
    </w:p>
    <w:p w14:paraId="1B764B9A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@media (max-width: 768px) {</w:t>
      </w:r>
    </w:p>
    <w:p w14:paraId="243F20A6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body {</w:t>
      </w:r>
    </w:p>
    <w:p w14:paraId="24D441A5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font-size: 14px;</w:t>
      </w:r>
    </w:p>
    <w:p w14:paraId="7DE71966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}</w:t>
      </w:r>
    </w:p>
    <w:p w14:paraId="25C662AE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46C4742B" w14:textId="77777777" w:rsid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Áp dụng:</w:t>
      </w:r>
      <w:r w:rsidRPr="008048AD">
        <w:rPr>
          <w:rFonts w:ascii="Calibri" w:hAnsi="Calibri" w:cs="Calibri"/>
          <w:sz w:val="28"/>
          <w:szCs w:val="24"/>
        </w:rPr>
        <w:t xml:space="preserve"> Khi thiết bị có chiều rộng nhỏ hơn hoặc bằng 768px (ví dụ: điện thoại), sẽ đổi kích thước chữ.</w:t>
      </w:r>
    </w:p>
    <w:p w14:paraId="5D1DA69B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</w:p>
    <w:p w14:paraId="79A96FFB" w14:textId="4E92561A" w:rsidR="008048AD" w:rsidRPr="0079159B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t>@supports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kiểm tra sự tồn tại thuộc tính</w:t>
      </w:r>
    </w:p>
    <w:p w14:paraId="6E1E13D4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@supports (display: grid) {</w:t>
      </w:r>
    </w:p>
    <w:p w14:paraId="12EBAA46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.container {</w:t>
      </w:r>
    </w:p>
    <w:p w14:paraId="75EFF573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display: grid;</w:t>
      </w:r>
    </w:p>
    <w:p w14:paraId="11A83B8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}</w:t>
      </w:r>
    </w:p>
    <w:p w14:paraId="7E019D4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1EFCE107" w14:textId="77777777" w:rsid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Áp dụng:</w:t>
      </w:r>
      <w:r w:rsidRPr="008048AD">
        <w:rPr>
          <w:rFonts w:ascii="Calibri" w:hAnsi="Calibri" w:cs="Calibri"/>
          <w:sz w:val="28"/>
          <w:szCs w:val="24"/>
        </w:rPr>
        <w:t xml:space="preserve"> Nếu trình duyệt hỗ trợ display: grid, thì sẽ áp dụng kiểu grid.</w:t>
      </w:r>
    </w:p>
    <w:p w14:paraId="3BF9F92F" w14:textId="77777777" w:rsid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</w:p>
    <w:p w14:paraId="21ED58EB" w14:textId="7EA58126" w:rsidR="008048AD" w:rsidRPr="0079159B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t>@container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tùy chỉnh dựa trên kích thước</w:t>
      </w:r>
    </w:p>
    <w:p w14:paraId="6D7499E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@container (min-width: 500px) {</w:t>
      </w:r>
    </w:p>
    <w:p w14:paraId="2D424A3B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.card {</w:t>
      </w:r>
    </w:p>
    <w:p w14:paraId="63267C31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flex-direction: row;</w:t>
      </w:r>
    </w:p>
    <w:p w14:paraId="56775DE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}</w:t>
      </w:r>
    </w:p>
    <w:p w14:paraId="3C5B7683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1BDE4D85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Áp dụng:</w:t>
      </w:r>
      <w:r w:rsidRPr="008048AD">
        <w:rPr>
          <w:rFonts w:ascii="Calibri" w:hAnsi="Calibri" w:cs="Calibri"/>
          <w:sz w:val="28"/>
          <w:szCs w:val="24"/>
        </w:rPr>
        <w:t xml:space="preserve"> Khi container cha của .card có chiều rộng &gt;= 500px, đổi layout thành hàng ngang.</w:t>
      </w:r>
    </w:p>
    <w:p w14:paraId="3A509732" w14:textId="2D02CAE1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Lưu ý:</w:t>
      </w:r>
      <w:r w:rsidRPr="008048AD">
        <w:rPr>
          <w:rFonts w:ascii="Calibri" w:hAnsi="Calibri" w:cs="Calibri"/>
          <w:sz w:val="28"/>
          <w:szCs w:val="24"/>
        </w:rPr>
        <w:t xml:space="preserve"> Phải có container-type được khai báo trên phần tử cha:</w:t>
      </w:r>
    </w:p>
    <w:p w14:paraId="68A71A82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.container {</w:t>
      </w:r>
    </w:p>
    <w:p w14:paraId="6DB0CFD4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container-type: inline-size;</w:t>
      </w:r>
    </w:p>
    <w:p w14:paraId="3321F9B8" w14:textId="77777777" w:rsid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48AD">
        <w:rPr>
          <w:rFonts w:ascii="Calibri" w:hAnsi="Calibri" w:cs="Calibri"/>
          <w:sz w:val="28"/>
          <w:szCs w:val="24"/>
        </w:rPr>
        <w:lastRenderedPageBreak/>
        <w:t>}</w:t>
      </w:r>
    </w:p>
    <w:p w14:paraId="7C0F5E2C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</w:p>
    <w:p w14:paraId="3975CB81" w14:textId="4D9D5C96" w:rsidR="008048AD" w:rsidRPr="0079159B" w:rsidRDefault="008048AD" w:rsidP="008048AD">
      <w:pPr>
        <w:pStyle w:val="Heading3"/>
        <w:rPr>
          <w:rFonts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t>@scope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phạm vi áp dụng</w:t>
      </w:r>
    </w:p>
    <w:p w14:paraId="462782A4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@scope (.section) {</w:t>
      </w:r>
    </w:p>
    <w:p w14:paraId="74CBA012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h2 {</w:t>
      </w:r>
    </w:p>
    <w:p w14:paraId="42C8D238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color: blue;</w:t>
      </w:r>
    </w:p>
    <w:p w14:paraId="2D35759A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}</w:t>
      </w:r>
    </w:p>
    <w:p w14:paraId="76ED64D1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0C4197E5" w14:textId="7030AED8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Áp dụng:</w:t>
      </w:r>
      <w:r w:rsidRPr="008048AD">
        <w:rPr>
          <w:rFonts w:ascii="Calibri" w:hAnsi="Calibri" w:cs="Calibri"/>
          <w:sz w:val="28"/>
          <w:szCs w:val="24"/>
        </w:rPr>
        <w:t xml:space="preserve"> </w:t>
      </w:r>
      <w:r w:rsidR="009D1C64">
        <w:rPr>
          <w:rFonts w:ascii="Calibri" w:hAnsi="Calibri" w:cs="Calibri"/>
          <w:sz w:val="28"/>
          <w:szCs w:val="24"/>
        </w:rPr>
        <w:t>lệnh</w:t>
      </w:r>
      <w:r w:rsidRPr="008048AD">
        <w:rPr>
          <w:rFonts w:ascii="Calibri" w:hAnsi="Calibri" w:cs="Calibri"/>
          <w:sz w:val="28"/>
          <w:szCs w:val="24"/>
        </w:rPr>
        <w:t xml:space="preserve"> h2 chỉ áp dụng trong phần tử .section, không ảnh hưởng các h2 bên ngoài.</w:t>
      </w:r>
    </w:p>
    <w:p w14:paraId="4A308B8B" w14:textId="77777777" w:rsidR="008048AD" w:rsidRPr="008048AD" w:rsidRDefault="008048AD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4161D3DD" w14:textId="77777777" w:rsidR="008048AD" w:rsidRDefault="008048AD" w:rsidP="00D76CA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D3B8FFC" w14:textId="1B86FE2A" w:rsidR="00D76CAA" w:rsidRPr="00D76CAA" w:rsidRDefault="00D76CAA" w:rsidP="00E464E0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 xml:space="preserve">3. </w:t>
      </w:r>
      <w:r w:rsidR="006C4333">
        <w:rPr>
          <w:rFonts w:ascii="Calibri" w:hAnsi="Calibri" w:cs="Calibri"/>
          <w:b/>
          <w:bCs/>
          <w:sz w:val="28"/>
          <w:szCs w:val="24"/>
        </w:rPr>
        <w:t>B</w:t>
      </w:r>
      <w:r w:rsidRPr="00D76CAA">
        <w:rPr>
          <w:rFonts w:ascii="Calibri" w:hAnsi="Calibri" w:cs="Calibri"/>
          <w:b/>
          <w:bCs/>
          <w:sz w:val="28"/>
          <w:szCs w:val="24"/>
        </w:rPr>
        <w:t xml:space="preserve">ố cục và kiểu dáng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7139"/>
      </w:tblGrid>
      <w:tr w:rsidR="00D76CAA" w:rsidRPr="00D76CAA" w14:paraId="1F4AB9AA" w14:textId="77777777" w:rsidTr="00D76CAA">
        <w:tc>
          <w:tcPr>
            <w:tcW w:w="0" w:type="auto"/>
            <w:hideMark/>
          </w:tcPr>
          <w:p w14:paraId="110F6887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At-rule</w:t>
            </w:r>
          </w:p>
        </w:tc>
        <w:tc>
          <w:tcPr>
            <w:tcW w:w="0" w:type="auto"/>
            <w:hideMark/>
          </w:tcPr>
          <w:p w14:paraId="1729BC71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76CAA" w:rsidRPr="00D76CAA" w14:paraId="1DB23770" w14:textId="77777777" w:rsidTr="00D76CAA">
        <w:tc>
          <w:tcPr>
            <w:tcW w:w="0" w:type="auto"/>
            <w:hideMark/>
          </w:tcPr>
          <w:p w14:paraId="10C17438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@keyframes</w:t>
            </w:r>
          </w:p>
        </w:tc>
        <w:tc>
          <w:tcPr>
            <w:tcW w:w="0" w:type="auto"/>
            <w:hideMark/>
          </w:tcPr>
          <w:p w14:paraId="68944A6E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các bước trong một animation CSS.</w:t>
            </w:r>
          </w:p>
        </w:tc>
      </w:tr>
      <w:tr w:rsidR="00D76CAA" w:rsidRPr="00D76CAA" w14:paraId="7FCFDDDE" w14:textId="77777777" w:rsidTr="00D76CAA">
        <w:tc>
          <w:tcPr>
            <w:tcW w:w="0" w:type="auto"/>
            <w:hideMark/>
          </w:tcPr>
          <w:p w14:paraId="59058E3D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@page</w:t>
            </w:r>
          </w:p>
        </w:tc>
        <w:tc>
          <w:tcPr>
            <w:tcW w:w="0" w:type="auto"/>
            <w:hideMark/>
          </w:tcPr>
          <w:p w14:paraId="452EB019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kiểu dáng cho trang in (print layout), như lề, kích thước.</w:t>
            </w:r>
          </w:p>
        </w:tc>
      </w:tr>
      <w:tr w:rsidR="00D76CAA" w:rsidRPr="00D76CAA" w14:paraId="634B600E" w14:textId="77777777" w:rsidTr="00D76CAA">
        <w:tc>
          <w:tcPr>
            <w:tcW w:w="0" w:type="auto"/>
            <w:hideMark/>
          </w:tcPr>
          <w:p w14:paraId="647F9BA3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@counter-style</w:t>
            </w:r>
          </w:p>
        </w:tc>
        <w:tc>
          <w:tcPr>
            <w:tcW w:w="0" w:type="auto"/>
            <w:hideMark/>
          </w:tcPr>
          <w:p w14:paraId="0E829E26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Tùy chỉnh kiểu đánh số hoặc dấu đầu dòng cho danh sách.</w:t>
            </w:r>
          </w:p>
        </w:tc>
      </w:tr>
    </w:tbl>
    <w:p w14:paraId="23FBCA73" w14:textId="77777777" w:rsidR="008048AD" w:rsidRDefault="008048AD" w:rsidP="008048A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C127D67" w14:textId="5D23598B" w:rsidR="008048AD" w:rsidRPr="0079159B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t>@keyframes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ảnh động</w:t>
      </w:r>
    </w:p>
    <w:p w14:paraId="6C64CFA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@keyframes fadeIn {</w:t>
      </w:r>
    </w:p>
    <w:p w14:paraId="72806701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from {</w:t>
      </w:r>
    </w:p>
    <w:p w14:paraId="42FC8A13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opacity: 0;</w:t>
      </w:r>
    </w:p>
    <w:p w14:paraId="6D49C65A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}</w:t>
      </w:r>
    </w:p>
    <w:p w14:paraId="424B6787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to {</w:t>
      </w:r>
    </w:p>
    <w:p w14:paraId="61CF7132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opacity: 1;</w:t>
      </w:r>
    </w:p>
    <w:p w14:paraId="6E366C1E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}</w:t>
      </w:r>
    </w:p>
    <w:p w14:paraId="38DEBCC0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53FBE359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014D9FC2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.element {</w:t>
      </w:r>
    </w:p>
    <w:p w14:paraId="19F68176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animation: fadeIn 2s ease-in-out;</w:t>
      </w:r>
    </w:p>
    <w:p w14:paraId="20D15740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1A0CE6E4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Ý nghĩa:</w:t>
      </w:r>
      <w:r w:rsidRPr="008048AD">
        <w:rPr>
          <w:rFonts w:ascii="Calibri" w:hAnsi="Calibri" w:cs="Calibri"/>
          <w:sz w:val="28"/>
          <w:szCs w:val="24"/>
        </w:rPr>
        <w:t xml:space="preserve"> Tạo animation chuyển từ mờ đến rõ ràng trong 2 giây.</w:t>
      </w:r>
    </w:p>
    <w:p w14:paraId="7C02703C" w14:textId="77777777" w:rsid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Tác dụng:</w:t>
      </w:r>
      <w:r w:rsidRPr="008048AD">
        <w:rPr>
          <w:rFonts w:ascii="Calibri" w:hAnsi="Calibri" w:cs="Calibri"/>
          <w:sz w:val="28"/>
          <w:szCs w:val="24"/>
        </w:rPr>
        <w:t xml:space="preserve"> Dùng chung với thuộc tính animation để kích hoạt hiệu ứng.</w:t>
      </w:r>
    </w:p>
    <w:p w14:paraId="44BF1432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</w:p>
    <w:p w14:paraId="0498A739" w14:textId="420D80CC" w:rsidR="008048AD" w:rsidRPr="0079159B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t>@page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định dạng trang</w:t>
      </w:r>
    </w:p>
    <w:p w14:paraId="004B0B94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@page {</w:t>
      </w:r>
    </w:p>
    <w:p w14:paraId="5A07E63C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margin: 2cm;</w:t>
      </w:r>
    </w:p>
    <w:p w14:paraId="7C1871D9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size: A4;</w:t>
      </w:r>
    </w:p>
    <w:p w14:paraId="50D48931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04A00448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Ý nghĩa:</w:t>
      </w:r>
      <w:r w:rsidRPr="008048AD">
        <w:rPr>
          <w:rFonts w:ascii="Calibri" w:hAnsi="Calibri" w:cs="Calibri"/>
          <w:sz w:val="28"/>
          <w:szCs w:val="24"/>
        </w:rPr>
        <w:t xml:space="preserve"> Định dạng khi in ra giấy (print layout).</w:t>
      </w:r>
    </w:p>
    <w:p w14:paraId="4885AEFE" w14:textId="030F6299" w:rsid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Tác dụng:</w:t>
      </w:r>
      <w:r w:rsidRPr="008048AD">
        <w:rPr>
          <w:rFonts w:ascii="Calibri" w:hAnsi="Calibri" w:cs="Calibri"/>
          <w:sz w:val="28"/>
          <w:szCs w:val="24"/>
        </w:rPr>
        <w:t xml:space="preserve"> Có thể tùy chỉnh lề, kích thước, header/footer khi người dùng in trang </w:t>
      </w:r>
      <w:r>
        <w:rPr>
          <w:rFonts w:ascii="Calibri" w:hAnsi="Calibri" w:cs="Calibri"/>
          <w:sz w:val="28"/>
          <w:szCs w:val="24"/>
        </w:rPr>
        <w:t>web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0B6673D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  <w:lang w:val="vi-VN"/>
        </w:rPr>
      </w:pPr>
    </w:p>
    <w:p w14:paraId="2EEF8FBE" w14:textId="451A4307" w:rsidR="008048AD" w:rsidRPr="0079159B" w:rsidRDefault="008048AD" w:rsidP="008048AD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8048AD">
        <w:rPr>
          <w:rFonts w:ascii="Calibri" w:hAnsi="Calibri" w:cs="Calibri"/>
          <w:b/>
          <w:bCs/>
          <w:szCs w:val="24"/>
        </w:rPr>
        <w:t>@counter-style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tạo kiểu đánh số</w:t>
      </w:r>
    </w:p>
    <w:p w14:paraId="0001C3C0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@counter-style vietnamese-numbers {</w:t>
      </w:r>
    </w:p>
    <w:p w14:paraId="5EBF4BCE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system: additive;</w:t>
      </w:r>
    </w:p>
    <w:p w14:paraId="6BCBFA5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additive-symbols: </w:t>
      </w:r>
    </w:p>
    <w:p w14:paraId="0B5102BB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1000 "M", </w:t>
      </w:r>
    </w:p>
    <w:p w14:paraId="3DE268EB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100 "C", </w:t>
      </w:r>
    </w:p>
    <w:p w14:paraId="31DFE6EC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10 "X", </w:t>
      </w:r>
    </w:p>
    <w:p w14:paraId="75AAC69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  1 "I";</w:t>
      </w:r>
    </w:p>
    <w:p w14:paraId="3392A844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 xml:space="preserve">  suffix: ". ";</w:t>
      </w:r>
    </w:p>
    <w:p w14:paraId="1C4DFEC3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7733524F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06E987E1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ul {</w:t>
      </w:r>
    </w:p>
    <w:p w14:paraId="480E7ADC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lastRenderedPageBreak/>
        <w:t xml:space="preserve">  list-style: vietnamese-numbers;</w:t>
      </w:r>
    </w:p>
    <w:p w14:paraId="6E8C25A2" w14:textId="77777777" w:rsidR="008048AD" w:rsidRPr="008048AD" w:rsidRDefault="008048AD" w:rsidP="008048A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sz w:val="28"/>
          <w:szCs w:val="24"/>
        </w:rPr>
        <w:t>}</w:t>
      </w:r>
    </w:p>
    <w:p w14:paraId="118C9E48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Ý nghĩa:</w:t>
      </w:r>
      <w:r w:rsidRPr="008048AD">
        <w:rPr>
          <w:rFonts w:ascii="Calibri" w:hAnsi="Calibri" w:cs="Calibri"/>
          <w:sz w:val="28"/>
          <w:szCs w:val="24"/>
        </w:rPr>
        <w:t xml:space="preserve"> Tạo kiểu đánh số tuỳ chỉnh theo hệ đếm kiểu La Mã hoặc bất kỳ hệ thống bạn muốn.</w:t>
      </w:r>
    </w:p>
    <w:p w14:paraId="5AA0EF52" w14:textId="77777777" w:rsidR="008048AD" w:rsidRPr="008048AD" w:rsidRDefault="008048AD" w:rsidP="008048AD">
      <w:pPr>
        <w:rPr>
          <w:rFonts w:ascii="Calibri" w:hAnsi="Calibri" w:cs="Calibri"/>
          <w:sz w:val="28"/>
          <w:szCs w:val="24"/>
        </w:rPr>
      </w:pPr>
      <w:r w:rsidRPr="008048AD">
        <w:rPr>
          <w:rFonts w:ascii="Calibri" w:hAnsi="Calibri" w:cs="Calibri"/>
          <w:b/>
          <w:bCs/>
          <w:sz w:val="28"/>
          <w:szCs w:val="24"/>
        </w:rPr>
        <w:t>Tác dụng:</w:t>
      </w:r>
      <w:r w:rsidRPr="008048AD">
        <w:rPr>
          <w:rFonts w:ascii="Calibri" w:hAnsi="Calibri" w:cs="Calibri"/>
          <w:sz w:val="28"/>
          <w:szCs w:val="24"/>
        </w:rPr>
        <w:t xml:space="preserve"> Giúp tạo các danh sách có dấu đầu dòng hoặc số thứ tự độc đáo.</w:t>
      </w:r>
    </w:p>
    <w:p w14:paraId="543C60CC" w14:textId="77777777" w:rsidR="008048AD" w:rsidRPr="008048AD" w:rsidRDefault="008048AD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5DB0EFC5" w14:textId="682D21EB" w:rsidR="00D76CAA" w:rsidRPr="00D76CAA" w:rsidRDefault="00D76CAA" w:rsidP="00E464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 xml:space="preserve">4. </w:t>
      </w:r>
      <w:r w:rsidR="00E464E0">
        <w:rPr>
          <w:rFonts w:ascii="Calibri" w:hAnsi="Calibri" w:cs="Calibri"/>
          <w:b/>
          <w:bCs/>
          <w:sz w:val="28"/>
          <w:szCs w:val="24"/>
        </w:rPr>
        <w:t>B</w:t>
      </w:r>
      <w:r w:rsidRPr="00D76CAA">
        <w:rPr>
          <w:rFonts w:ascii="Calibri" w:hAnsi="Calibri" w:cs="Calibri"/>
          <w:b/>
          <w:bCs/>
          <w:sz w:val="28"/>
          <w:szCs w:val="24"/>
        </w:rPr>
        <w:t>iến và phạm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7603"/>
      </w:tblGrid>
      <w:tr w:rsidR="00D76CAA" w:rsidRPr="00D76CAA" w14:paraId="4691C240" w14:textId="77777777" w:rsidTr="00E464E0">
        <w:trPr>
          <w:trHeight w:val="100"/>
        </w:trPr>
        <w:tc>
          <w:tcPr>
            <w:tcW w:w="0" w:type="auto"/>
            <w:hideMark/>
          </w:tcPr>
          <w:p w14:paraId="67EB4DFA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At-rule</w:t>
            </w:r>
          </w:p>
        </w:tc>
        <w:tc>
          <w:tcPr>
            <w:tcW w:w="0" w:type="auto"/>
            <w:hideMark/>
          </w:tcPr>
          <w:p w14:paraId="491B61DC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76CAA" w:rsidRPr="00D76CAA" w14:paraId="3751FBA4" w14:textId="77777777" w:rsidTr="00D76CAA">
        <w:tc>
          <w:tcPr>
            <w:tcW w:w="0" w:type="auto"/>
            <w:hideMark/>
          </w:tcPr>
          <w:p w14:paraId="60D5E565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@property</w:t>
            </w:r>
          </w:p>
        </w:tc>
        <w:tc>
          <w:tcPr>
            <w:tcW w:w="0" w:type="auto"/>
            <w:hideMark/>
          </w:tcPr>
          <w:p w14:paraId="08CE2CDC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thuộc tính CSS tùy chỉnh với kiểu dữ liệu và giá trị mặc định.</w:t>
            </w:r>
          </w:p>
        </w:tc>
      </w:tr>
      <w:tr w:rsidR="00D76CAA" w:rsidRPr="00D76CAA" w14:paraId="40E13923" w14:textId="77777777" w:rsidTr="00D76CAA">
        <w:tc>
          <w:tcPr>
            <w:tcW w:w="0" w:type="auto"/>
            <w:hideMark/>
          </w:tcPr>
          <w:p w14:paraId="5F2F8D6E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@layer</w:t>
            </w:r>
          </w:p>
        </w:tc>
        <w:tc>
          <w:tcPr>
            <w:tcW w:w="0" w:type="auto"/>
            <w:hideMark/>
          </w:tcPr>
          <w:p w14:paraId="3E51A069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Quản lý các lớp (layers) CSS để kiểm soát thứ tự áp dụng kiểu, tránh xung đột độ ưu tiên.</w:t>
            </w:r>
          </w:p>
        </w:tc>
      </w:tr>
    </w:tbl>
    <w:p w14:paraId="672F6B9C" w14:textId="77777777" w:rsidR="00D76CAA" w:rsidRPr="007C5F6C" w:rsidRDefault="00D76CAA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69E091A8" w14:textId="0AB5873E" w:rsidR="007C5F6C" w:rsidRPr="0079159B" w:rsidRDefault="007C5F6C" w:rsidP="007C5F6C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7C5F6C">
        <w:rPr>
          <w:rFonts w:ascii="Calibri" w:hAnsi="Calibri" w:cs="Calibri"/>
          <w:b/>
          <w:bCs/>
          <w:szCs w:val="24"/>
        </w:rPr>
        <w:t>@property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nạp chồng thuộc tính</w:t>
      </w:r>
    </w:p>
    <w:p w14:paraId="39BCB29D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@property --main-color {</w:t>
      </w:r>
    </w:p>
    <w:p w14:paraId="171D0389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syntax: '&lt;color&gt;';</w:t>
      </w:r>
    </w:p>
    <w:p w14:paraId="4F1D51B8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inherits: false;</w:t>
      </w:r>
    </w:p>
    <w:p w14:paraId="32D4ED77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initial-value: #3498db;</w:t>
      </w:r>
    </w:p>
    <w:p w14:paraId="2DA6BE1B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}</w:t>
      </w:r>
    </w:p>
    <w:p w14:paraId="70D7DD69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455E98D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.element {</w:t>
      </w:r>
    </w:p>
    <w:p w14:paraId="0EED88FD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background-color: var(--main-color);</w:t>
      </w:r>
    </w:p>
    <w:p w14:paraId="49ACFF51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}</w:t>
      </w:r>
    </w:p>
    <w:p w14:paraId="0CCBA31E" w14:textId="77777777" w:rsidR="007C5F6C" w:rsidRPr="007C5F6C" w:rsidRDefault="007C5F6C" w:rsidP="007C5F6C">
      <w:pPr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b/>
          <w:bCs/>
          <w:sz w:val="28"/>
          <w:szCs w:val="24"/>
        </w:rPr>
        <w:t>Ý nghĩa:</w:t>
      </w:r>
      <w:r w:rsidRPr="007C5F6C">
        <w:rPr>
          <w:rFonts w:ascii="Calibri" w:hAnsi="Calibri" w:cs="Calibri"/>
          <w:sz w:val="28"/>
          <w:szCs w:val="24"/>
        </w:rPr>
        <w:t xml:space="preserve"> Định nghĩa thuộc tính CSS tuỳ chỉnh --main-color với kiểu dữ liệu là &lt;color&gt;.</w:t>
      </w:r>
    </w:p>
    <w:p w14:paraId="7B3D5D75" w14:textId="77777777" w:rsidR="007C5F6C" w:rsidRDefault="007C5F6C" w:rsidP="007C5F6C">
      <w:pPr>
        <w:rPr>
          <w:rFonts w:ascii="Calibri" w:hAnsi="Calibri" w:cs="Calibri"/>
          <w:sz w:val="28"/>
          <w:szCs w:val="24"/>
          <w:lang w:val="vi-VN"/>
        </w:rPr>
      </w:pPr>
      <w:r w:rsidRPr="007C5F6C">
        <w:rPr>
          <w:rFonts w:ascii="Calibri" w:hAnsi="Calibri" w:cs="Calibri"/>
          <w:b/>
          <w:bCs/>
          <w:sz w:val="28"/>
          <w:szCs w:val="24"/>
        </w:rPr>
        <w:t>Tác dụng:</w:t>
      </w:r>
      <w:r w:rsidRPr="007C5F6C">
        <w:rPr>
          <w:rFonts w:ascii="Calibri" w:hAnsi="Calibri" w:cs="Calibri"/>
          <w:sz w:val="28"/>
          <w:szCs w:val="24"/>
        </w:rPr>
        <w:t xml:space="preserve"> Giúp các thuộc tính tùy chỉnh hoạt động trong animation, transition và kế thừa chính xác hơn.</w:t>
      </w:r>
    </w:p>
    <w:p w14:paraId="478894F8" w14:textId="77777777" w:rsidR="007C5F6C" w:rsidRPr="007C5F6C" w:rsidRDefault="007C5F6C" w:rsidP="007C5F6C">
      <w:pPr>
        <w:rPr>
          <w:rFonts w:ascii="Calibri" w:hAnsi="Calibri" w:cs="Calibri"/>
          <w:sz w:val="28"/>
          <w:szCs w:val="24"/>
          <w:lang w:val="vi-VN"/>
        </w:rPr>
      </w:pPr>
    </w:p>
    <w:p w14:paraId="70BC64B5" w14:textId="05B030AE" w:rsidR="007C5F6C" w:rsidRPr="0079159B" w:rsidRDefault="007C5F6C" w:rsidP="007C5F6C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7C5F6C">
        <w:rPr>
          <w:rFonts w:ascii="Calibri" w:hAnsi="Calibri" w:cs="Calibri"/>
          <w:b/>
          <w:bCs/>
          <w:szCs w:val="24"/>
        </w:rPr>
        <w:lastRenderedPageBreak/>
        <w:t>@layer</w:t>
      </w:r>
      <w:r w:rsidR="0079159B">
        <w:rPr>
          <w:rFonts w:ascii="Calibri" w:hAnsi="Calibri" w:cs="Calibri"/>
          <w:b/>
          <w:bCs/>
          <w:szCs w:val="24"/>
          <w:lang w:val="vi-VN"/>
        </w:rPr>
        <w:t xml:space="preserve"> : độ ưu tiên cho định dạng</w:t>
      </w:r>
    </w:p>
    <w:p w14:paraId="1F407C3E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@layer reset {</w:t>
      </w:r>
    </w:p>
    <w:p w14:paraId="07EB0EB9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* {</w:t>
      </w:r>
    </w:p>
    <w:p w14:paraId="5FA08B86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  margin: 0;</w:t>
      </w:r>
    </w:p>
    <w:p w14:paraId="2D1575FD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  padding: 0;</w:t>
      </w:r>
    </w:p>
    <w:p w14:paraId="2B5C2A60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}</w:t>
      </w:r>
    </w:p>
    <w:p w14:paraId="09D278F3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}</w:t>
      </w:r>
    </w:p>
    <w:p w14:paraId="6A76AE1C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66024BF9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@layer base {</w:t>
      </w:r>
    </w:p>
    <w:p w14:paraId="01298D91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body {</w:t>
      </w:r>
    </w:p>
    <w:p w14:paraId="32289BB0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  font-family: Arial, sans-serif;</w:t>
      </w:r>
    </w:p>
    <w:p w14:paraId="5AE988A0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}</w:t>
      </w:r>
    </w:p>
    <w:p w14:paraId="4C2B57B9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}</w:t>
      </w:r>
    </w:p>
    <w:p w14:paraId="35D14473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83BCD5D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@layer components {</w:t>
      </w:r>
    </w:p>
    <w:p w14:paraId="69423D9A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.btn {</w:t>
      </w:r>
    </w:p>
    <w:p w14:paraId="2D422E77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  background-color: #f00;</w:t>
      </w:r>
    </w:p>
    <w:p w14:paraId="5EFD45D3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  color: white;</w:t>
      </w:r>
    </w:p>
    <w:p w14:paraId="356C8B24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 xml:space="preserve">  }</w:t>
      </w:r>
    </w:p>
    <w:p w14:paraId="2022B59A" w14:textId="77777777" w:rsidR="007C5F6C" w:rsidRPr="007C5F6C" w:rsidRDefault="007C5F6C" w:rsidP="007C5F6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sz w:val="28"/>
          <w:szCs w:val="24"/>
        </w:rPr>
        <w:t>}</w:t>
      </w:r>
    </w:p>
    <w:p w14:paraId="6E9DA065" w14:textId="77777777" w:rsidR="007C5F6C" w:rsidRPr="007C5F6C" w:rsidRDefault="007C5F6C" w:rsidP="007C5F6C">
      <w:pPr>
        <w:rPr>
          <w:rFonts w:ascii="Calibri" w:hAnsi="Calibri" w:cs="Calibri"/>
          <w:sz w:val="28"/>
          <w:szCs w:val="24"/>
        </w:rPr>
      </w:pPr>
      <w:r w:rsidRPr="007C5F6C">
        <w:rPr>
          <w:rFonts w:ascii="Calibri" w:hAnsi="Calibri" w:cs="Calibri"/>
          <w:b/>
          <w:bCs/>
          <w:sz w:val="28"/>
          <w:szCs w:val="24"/>
        </w:rPr>
        <w:t>Ý nghĩa:</w:t>
      </w:r>
      <w:r w:rsidRPr="007C5F6C">
        <w:rPr>
          <w:rFonts w:ascii="Calibri" w:hAnsi="Calibri" w:cs="Calibri"/>
          <w:sz w:val="28"/>
          <w:szCs w:val="24"/>
        </w:rPr>
        <w:t xml:space="preserve"> Phân nhóm kiểu CSS thành các “layer” có độ ưu tiên rõ ràng.</w:t>
      </w:r>
    </w:p>
    <w:p w14:paraId="0D669F40" w14:textId="2C8CEF2B" w:rsidR="007C5F6C" w:rsidRPr="007C5F6C" w:rsidRDefault="007C5F6C" w:rsidP="00D76CAA">
      <w:pPr>
        <w:rPr>
          <w:rFonts w:ascii="Calibri" w:hAnsi="Calibri" w:cs="Calibri"/>
          <w:sz w:val="28"/>
          <w:szCs w:val="24"/>
          <w:lang w:val="vi-VN"/>
        </w:rPr>
      </w:pPr>
      <w:r w:rsidRPr="007C5F6C">
        <w:rPr>
          <w:rFonts w:ascii="Calibri" w:hAnsi="Calibri" w:cs="Calibri"/>
          <w:b/>
          <w:bCs/>
          <w:sz w:val="28"/>
          <w:szCs w:val="24"/>
        </w:rPr>
        <w:t>Tác dụng:</w:t>
      </w:r>
      <w:r w:rsidRPr="007C5F6C">
        <w:rPr>
          <w:rFonts w:ascii="Calibri" w:hAnsi="Calibri" w:cs="Calibri"/>
          <w:sz w:val="28"/>
          <w:szCs w:val="24"/>
        </w:rPr>
        <w:t xml:space="preserve"> Tránh xung đột khi phối hợp nhiều file CSS, đặc biệt trong dự án lớn hoặc dùng framework.</w:t>
      </w:r>
    </w:p>
    <w:p w14:paraId="29E5F93F" w14:textId="77777777" w:rsidR="007C5F6C" w:rsidRPr="007C5F6C" w:rsidRDefault="007C5F6C" w:rsidP="00D76CAA">
      <w:pPr>
        <w:rPr>
          <w:rFonts w:ascii="Calibri" w:hAnsi="Calibri" w:cs="Calibri"/>
          <w:sz w:val="28"/>
          <w:szCs w:val="24"/>
          <w:lang w:val="vi-VN"/>
        </w:rPr>
      </w:pPr>
    </w:p>
    <w:p w14:paraId="1B59CD42" w14:textId="3DE8ED06" w:rsidR="00D76CAA" w:rsidRPr="00D76CAA" w:rsidRDefault="00D76CAA" w:rsidP="00E464E0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D76CAA">
        <w:rPr>
          <w:rFonts w:ascii="Calibri" w:hAnsi="Calibri" w:cs="Calibri"/>
          <w:b/>
          <w:bCs/>
          <w:sz w:val="28"/>
          <w:szCs w:val="24"/>
        </w:rPr>
        <w:t xml:space="preserve">5. At-rules </w:t>
      </w:r>
      <w:r w:rsidR="00E464E0">
        <w:rPr>
          <w:rFonts w:ascii="Calibri" w:hAnsi="Calibri" w:cs="Calibri"/>
          <w:b/>
          <w:bCs/>
          <w:sz w:val="28"/>
          <w:szCs w:val="24"/>
        </w:rPr>
        <w:t>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6839"/>
      </w:tblGrid>
      <w:tr w:rsidR="00D76CAA" w:rsidRPr="00D76CAA" w14:paraId="4495E427" w14:textId="77777777" w:rsidTr="00D76CAA">
        <w:tc>
          <w:tcPr>
            <w:tcW w:w="0" w:type="auto"/>
            <w:hideMark/>
          </w:tcPr>
          <w:p w14:paraId="5F2412C6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At-rule</w:t>
            </w:r>
          </w:p>
        </w:tc>
        <w:tc>
          <w:tcPr>
            <w:tcW w:w="0" w:type="auto"/>
            <w:hideMark/>
          </w:tcPr>
          <w:p w14:paraId="05F11FCF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6CA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76CAA" w:rsidRPr="00D76CAA" w14:paraId="2DDF438A" w14:textId="77777777" w:rsidTr="00D76CAA">
        <w:tc>
          <w:tcPr>
            <w:tcW w:w="0" w:type="auto"/>
            <w:hideMark/>
          </w:tcPr>
          <w:p w14:paraId="455E7DD7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@color-profile</w:t>
            </w:r>
          </w:p>
        </w:tc>
        <w:tc>
          <w:tcPr>
            <w:tcW w:w="0" w:type="auto"/>
            <w:hideMark/>
          </w:tcPr>
          <w:p w14:paraId="550E7A7E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hồ sơ màu (color profile) cho CSS (thường dùng trong đồ họa).</w:t>
            </w:r>
          </w:p>
        </w:tc>
      </w:tr>
      <w:tr w:rsidR="00D76CAA" w:rsidRPr="00D76CAA" w14:paraId="135F28F4" w14:textId="77777777" w:rsidTr="00D76CAA">
        <w:tc>
          <w:tcPr>
            <w:tcW w:w="0" w:type="auto"/>
            <w:hideMark/>
          </w:tcPr>
          <w:p w14:paraId="692ED11C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lastRenderedPageBreak/>
              <w:t>@font-palette-values</w:t>
            </w:r>
          </w:p>
        </w:tc>
        <w:tc>
          <w:tcPr>
            <w:tcW w:w="0" w:type="auto"/>
            <w:hideMark/>
          </w:tcPr>
          <w:p w14:paraId="4419000E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Tùy chỉnh bảng màu cho phông chữ có hỗ trợ palette (như phông OpenType).</w:t>
            </w:r>
          </w:p>
        </w:tc>
      </w:tr>
      <w:tr w:rsidR="00D76CAA" w:rsidRPr="00D76CAA" w14:paraId="10C35810" w14:textId="77777777" w:rsidTr="00D76CAA">
        <w:tc>
          <w:tcPr>
            <w:tcW w:w="0" w:type="auto"/>
            <w:hideMark/>
          </w:tcPr>
          <w:p w14:paraId="44B2E3B8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@position-try</w:t>
            </w:r>
          </w:p>
        </w:tc>
        <w:tc>
          <w:tcPr>
            <w:tcW w:w="0" w:type="auto"/>
            <w:hideMark/>
          </w:tcPr>
          <w:p w14:paraId="1DD6E3D6" w14:textId="77777777" w:rsidR="00D76CAA" w:rsidRPr="00D76CAA" w:rsidRDefault="00D76CAA" w:rsidP="00D76C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6CAA">
              <w:rPr>
                <w:rFonts w:ascii="Calibri" w:hAnsi="Calibri" w:cs="Calibri"/>
                <w:sz w:val="28"/>
                <w:szCs w:val="24"/>
              </w:rPr>
              <w:t>Định nghĩa các tùy chọn thử nghiệm cho vị trí của phần tử (tính năng thử nghiệm).</w:t>
            </w:r>
          </w:p>
        </w:tc>
      </w:tr>
    </w:tbl>
    <w:p w14:paraId="50199161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7065E24C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2883DB73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5E3F1EE5" w14:textId="77777777" w:rsidR="00700F48" w:rsidRDefault="00700F48">
      <w:pPr>
        <w:rPr>
          <w:rFonts w:ascii="Calibri" w:hAnsi="Calibri" w:cs="Calibri"/>
          <w:sz w:val="28"/>
          <w:szCs w:val="24"/>
          <w:lang w:val="vi-VN"/>
        </w:rPr>
      </w:pPr>
    </w:p>
    <w:p w14:paraId="75CBA29A" w14:textId="77777777" w:rsidR="00700F48" w:rsidRDefault="00700F48">
      <w:pPr>
        <w:rPr>
          <w:rFonts w:ascii="Calibri" w:hAnsi="Calibri" w:cs="Calibri"/>
          <w:sz w:val="28"/>
          <w:szCs w:val="24"/>
          <w:lang w:val="vi-VN"/>
        </w:rPr>
      </w:pPr>
    </w:p>
    <w:p w14:paraId="002CA163" w14:textId="77777777" w:rsidR="00700F48" w:rsidRDefault="00700F48">
      <w:pPr>
        <w:rPr>
          <w:rFonts w:ascii="Calibri" w:hAnsi="Calibri" w:cs="Calibri"/>
          <w:sz w:val="28"/>
          <w:szCs w:val="24"/>
          <w:lang w:val="vi-VN"/>
        </w:rPr>
      </w:pPr>
    </w:p>
    <w:p w14:paraId="40D47DC8" w14:textId="77777777" w:rsidR="00700F48" w:rsidRDefault="00700F48">
      <w:pPr>
        <w:rPr>
          <w:rFonts w:ascii="Calibri" w:hAnsi="Calibri" w:cs="Calibri"/>
          <w:sz w:val="28"/>
          <w:szCs w:val="24"/>
          <w:lang w:val="vi-VN"/>
        </w:rPr>
      </w:pPr>
    </w:p>
    <w:p w14:paraId="747DEB95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775EFA13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26BA2D51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129314C1" w14:textId="77777777" w:rsid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p w14:paraId="40F228CF" w14:textId="77777777" w:rsidR="00D76CAA" w:rsidRPr="00D76CAA" w:rsidRDefault="00D76CAA">
      <w:pPr>
        <w:rPr>
          <w:rFonts w:ascii="Calibri" w:hAnsi="Calibri" w:cs="Calibri"/>
          <w:sz w:val="28"/>
          <w:szCs w:val="24"/>
          <w:lang w:val="vi-VN"/>
        </w:rPr>
      </w:pPr>
    </w:p>
    <w:sectPr w:rsidR="00D76CAA" w:rsidRPr="00D76CA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B32"/>
    <w:multiLevelType w:val="multilevel"/>
    <w:tmpl w:val="E81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195"/>
    <w:multiLevelType w:val="multilevel"/>
    <w:tmpl w:val="B00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291"/>
    <w:multiLevelType w:val="multilevel"/>
    <w:tmpl w:val="567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6884"/>
    <w:multiLevelType w:val="multilevel"/>
    <w:tmpl w:val="9E1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0570"/>
    <w:multiLevelType w:val="multilevel"/>
    <w:tmpl w:val="7BF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60C90"/>
    <w:multiLevelType w:val="multilevel"/>
    <w:tmpl w:val="21E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B1FB4"/>
    <w:multiLevelType w:val="multilevel"/>
    <w:tmpl w:val="C35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374C8"/>
    <w:multiLevelType w:val="multilevel"/>
    <w:tmpl w:val="CD5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77D77"/>
    <w:multiLevelType w:val="multilevel"/>
    <w:tmpl w:val="0FC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A21AF"/>
    <w:multiLevelType w:val="multilevel"/>
    <w:tmpl w:val="E06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52844"/>
    <w:multiLevelType w:val="multilevel"/>
    <w:tmpl w:val="E91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96995"/>
    <w:multiLevelType w:val="multilevel"/>
    <w:tmpl w:val="9BA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B402D"/>
    <w:multiLevelType w:val="multilevel"/>
    <w:tmpl w:val="7868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52950">
    <w:abstractNumId w:val="5"/>
  </w:num>
  <w:num w:numId="2" w16cid:durableId="500658006">
    <w:abstractNumId w:val="4"/>
  </w:num>
  <w:num w:numId="3" w16cid:durableId="64569152">
    <w:abstractNumId w:val="7"/>
  </w:num>
  <w:num w:numId="4" w16cid:durableId="1378315730">
    <w:abstractNumId w:val="6"/>
  </w:num>
  <w:num w:numId="5" w16cid:durableId="600407678">
    <w:abstractNumId w:val="12"/>
  </w:num>
  <w:num w:numId="6" w16cid:durableId="1118984748">
    <w:abstractNumId w:val="1"/>
  </w:num>
  <w:num w:numId="7" w16cid:durableId="668292706">
    <w:abstractNumId w:val="10"/>
  </w:num>
  <w:num w:numId="8" w16cid:durableId="382606756">
    <w:abstractNumId w:val="0"/>
  </w:num>
  <w:num w:numId="9" w16cid:durableId="424695518">
    <w:abstractNumId w:val="11"/>
  </w:num>
  <w:num w:numId="10" w16cid:durableId="1394620291">
    <w:abstractNumId w:val="9"/>
  </w:num>
  <w:num w:numId="11" w16cid:durableId="663609">
    <w:abstractNumId w:val="2"/>
  </w:num>
  <w:num w:numId="12" w16cid:durableId="437870981">
    <w:abstractNumId w:val="3"/>
  </w:num>
  <w:num w:numId="13" w16cid:durableId="873733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77"/>
    <w:rsid w:val="0000339F"/>
    <w:rsid w:val="000C41E3"/>
    <w:rsid w:val="002802F9"/>
    <w:rsid w:val="002F7A44"/>
    <w:rsid w:val="003D3728"/>
    <w:rsid w:val="005B1BFC"/>
    <w:rsid w:val="005C3E9C"/>
    <w:rsid w:val="006B1FE6"/>
    <w:rsid w:val="006C4333"/>
    <w:rsid w:val="006C51ED"/>
    <w:rsid w:val="00700F48"/>
    <w:rsid w:val="0079159B"/>
    <w:rsid w:val="007C5F6C"/>
    <w:rsid w:val="007E7577"/>
    <w:rsid w:val="008048AD"/>
    <w:rsid w:val="00816163"/>
    <w:rsid w:val="0098030F"/>
    <w:rsid w:val="009832B9"/>
    <w:rsid w:val="009A63A9"/>
    <w:rsid w:val="009D1C64"/>
    <w:rsid w:val="00D76CAA"/>
    <w:rsid w:val="00E464E0"/>
    <w:rsid w:val="00F5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366DF"/>
  <w15:chartTrackingRefBased/>
  <w15:docId w15:val="{D14FA268-8DAA-476E-9477-ECB5F5C1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0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8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9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2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2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80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89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5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7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7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7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1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0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6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0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8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0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0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6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3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4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2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7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6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0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8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6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3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6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4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9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1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17A0C-A5D3-4C5B-A3C6-83CE66A51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2025-07-24T12:48:00Z</dcterms:created>
  <dcterms:modified xsi:type="dcterms:W3CDTF">2025-08-02T06:37:00Z</dcterms:modified>
</cp:coreProperties>
</file>