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0465" w14:textId="0D063E64" w:rsidR="00560740" w:rsidRPr="00B13B6C" w:rsidRDefault="00B13B6C" w:rsidP="00B13B6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13B6C">
        <w:rPr>
          <w:rFonts w:ascii="Calibri" w:hAnsi="Calibri" w:cs="Calibri"/>
          <w:b/>
          <w:bCs/>
          <w:i/>
          <w:iCs/>
          <w:sz w:val="36"/>
          <w:szCs w:val="36"/>
        </w:rPr>
        <w:t>Kiến trúc hướng thành phần (</w:t>
      </w:r>
      <w:r w:rsidRPr="00B13B6C">
        <w:rPr>
          <w:rFonts w:ascii="Calibri" w:hAnsi="Calibri" w:cs="Calibri"/>
          <w:b/>
          <w:bCs/>
          <w:i/>
          <w:iCs/>
          <w:sz w:val="36"/>
          <w:szCs w:val="36"/>
        </w:rPr>
        <w:t>Component-based</w:t>
      </w:r>
      <w:r w:rsidRPr="00B13B6C">
        <w:rPr>
          <w:rFonts w:ascii="Calibri" w:hAnsi="Calibri" w:cs="Calibri"/>
          <w:b/>
          <w:bCs/>
          <w:i/>
          <w:iCs/>
          <w:sz w:val="36"/>
          <w:szCs w:val="36"/>
        </w:rPr>
        <w:t xml:space="preserve"> architure)</w:t>
      </w:r>
    </w:p>
    <w:p w14:paraId="01FAC110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4704CC64" w14:textId="1F865C73" w:rsidR="007B24D4" w:rsidRPr="007B24D4" w:rsidRDefault="007B24D4" w:rsidP="007B24D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1D25DADE" w14:textId="4D44E2D2" w:rsidR="003D1C2F" w:rsidRPr="003D1C2F" w:rsidRDefault="003D1C2F" w:rsidP="004F32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6ABFC51" w14:textId="64C9649E" w:rsidR="004F32BF" w:rsidRPr="004F32BF" w:rsidRDefault="004F32BF" w:rsidP="004F32BF">
      <w:pPr>
        <w:rPr>
          <w:rFonts w:ascii="Calibri" w:hAnsi="Calibri" w:cs="Calibri"/>
          <w:sz w:val="28"/>
          <w:szCs w:val="28"/>
        </w:rPr>
      </w:pPr>
      <w:r w:rsidRPr="004F32BF">
        <w:rPr>
          <w:rFonts w:ascii="Calibri" w:hAnsi="Calibri" w:cs="Calibri"/>
          <w:sz w:val="28"/>
          <w:szCs w:val="28"/>
        </w:rPr>
        <w:t>Component-Based Architecture là cách tiếp cận cốt lõi của React để xây dựng giao diện người dùng.</w:t>
      </w:r>
    </w:p>
    <w:p w14:paraId="3202BB6B" w14:textId="77777777" w:rsidR="004F32BF" w:rsidRDefault="004F32BF" w:rsidP="004F32BF">
      <w:pPr>
        <w:rPr>
          <w:rFonts w:ascii="Calibri" w:hAnsi="Calibri" w:cs="Calibri"/>
          <w:sz w:val="28"/>
          <w:szCs w:val="28"/>
        </w:rPr>
      </w:pPr>
      <w:r w:rsidRPr="004F32BF">
        <w:rPr>
          <w:rFonts w:ascii="Calibri" w:hAnsi="Calibri" w:cs="Calibri"/>
          <w:sz w:val="28"/>
          <w:szCs w:val="28"/>
        </w:rPr>
        <w:t xml:space="preserve">Thay vì viết toàn bộ UI thành một khối lớn, React chia ứng dụng thành các component (thành phần) nhỏ, độc lập và có thể tái sử dụng. </w:t>
      </w:r>
    </w:p>
    <w:p w14:paraId="5FBF6E35" w14:textId="77B8CD6D" w:rsidR="00136B8B" w:rsidRPr="00136B8B" w:rsidRDefault="00136B8B" w:rsidP="004F32BF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136B8B">
        <w:rPr>
          <w:rFonts w:ascii="Calibri" w:hAnsi="Calibri" w:cs="Calibri"/>
          <w:b/>
          <w:bCs/>
          <w:color w:val="FF0000"/>
          <w:sz w:val="28"/>
          <w:szCs w:val="28"/>
        </w:rPr>
        <w:t>// việc chia project lớn thành các khối nhỏ cũng tương tự kiến trúc modular</w:t>
      </w:r>
      <w:r w:rsidR="0092747C">
        <w:rPr>
          <w:rFonts w:ascii="Calibri" w:hAnsi="Calibri" w:cs="Calibri"/>
          <w:b/>
          <w:bCs/>
          <w:color w:val="FF0000"/>
          <w:sz w:val="28"/>
          <w:szCs w:val="28"/>
        </w:rPr>
        <w:t xml:space="preserve"> trong backend</w:t>
      </w:r>
      <w:r w:rsidRPr="00136B8B">
        <w:rPr>
          <w:rFonts w:ascii="Calibri" w:hAnsi="Calibri" w:cs="Calibri"/>
          <w:b/>
          <w:bCs/>
          <w:color w:val="FF0000"/>
          <w:sz w:val="28"/>
          <w:szCs w:val="28"/>
        </w:rPr>
        <w:t xml:space="preserve"> (như trong django) nhưng kiến trúc component có một số khác biệt</w:t>
      </w:r>
      <w:r w:rsidR="0092747C">
        <w:rPr>
          <w:rFonts w:ascii="Calibri" w:hAnsi="Calibri" w:cs="Calibri"/>
          <w:b/>
          <w:bCs/>
          <w:color w:val="FF0000"/>
          <w:sz w:val="28"/>
          <w:szCs w:val="28"/>
        </w:rPr>
        <w:t xml:space="preserve"> do kiến trúc component dùng cho frontend</w:t>
      </w:r>
      <w:r w:rsidRPr="00136B8B">
        <w:rPr>
          <w:rFonts w:ascii="Calibri" w:hAnsi="Calibri" w:cs="Calibri"/>
          <w:b/>
          <w:bCs/>
          <w:color w:val="FF0000"/>
          <w:sz w:val="28"/>
          <w:szCs w:val="28"/>
        </w:rPr>
        <w:t>.</w:t>
      </w:r>
    </w:p>
    <w:p w14:paraId="32C579F9" w14:textId="77777777" w:rsidR="003D1C2F" w:rsidRDefault="003D1C2F" w:rsidP="004F32BF">
      <w:pPr>
        <w:rPr>
          <w:rFonts w:ascii="Calibri" w:hAnsi="Calibri" w:cs="Calibri"/>
          <w:sz w:val="28"/>
          <w:szCs w:val="28"/>
        </w:rPr>
      </w:pPr>
    </w:p>
    <w:p w14:paraId="58AFE92A" w14:textId="07A4B616" w:rsidR="003D1C2F" w:rsidRPr="003D1C2F" w:rsidRDefault="003D1C2F" w:rsidP="004F32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Nguyên t</w:t>
      </w:r>
      <w:r w:rsidR="00DE4A19">
        <w:rPr>
          <w:rFonts w:ascii="Calibri" w:hAnsi="Calibri" w:cs="Calibri"/>
          <w:b/>
          <w:bCs/>
          <w:sz w:val="28"/>
          <w:szCs w:val="28"/>
        </w:rPr>
        <w:t>ắ</w:t>
      </w:r>
      <w:r>
        <w:rPr>
          <w:rFonts w:ascii="Calibri" w:hAnsi="Calibri" w:cs="Calibri"/>
          <w:b/>
          <w:bCs/>
          <w:sz w:val="28"/>
          <w:szCs w:val="28"/>
        </w:rPr>
        <w:t>c chia component</w:t>
      </w:r>
    </w:p>
    <w:p w14:paraId="6BF94924" w14:textId="6FA3B488" w:rsidR="00136B8B" w:rsidRDefault="004F32BF">
      <w:pPr>
        <w:rPr>
          <w:rFonts w:ascii="Calibri" w:hAnsi="Calibri" w:cs="Calibri"/>
          <w:sz w:val="28"/>
          <w:szCs w:val="28"/>
        </w:rPr>
      </w:pPr>
      <w:r w:rsidRPr="004F32BF">
        <w:rPr>
          <w:rFonts w:ascii="Calibri" w:hAnsi="Calibri" w:cs="Calibri"/>
          <w:sz w:val="28"/>
          <w:szCs w:val="28"/>
        </w:rPr>
        <w:t xml:space="preserve">Mỗi component chịu trách nhiệm một phần cụ thể của </w:t>
      </w:r>
      <w:r w:rsidRPr="004F32BF">
        <w:rPr>
          <w:rFonts w:ascii="Calibri" w:hAnsi="Calibri" w:cs="Calibri"/>
          <w:b/>
          <w:bCs/>
          <w:color w:val="FF0000"/>
          <w:sz w:val="28"/>
          <w:szCs w:val="28"/>
        </w:rPr>
        <w:t xml:space="preserve">giao diện và logic </w:t>
      </w:r>
      <w:r w:rsidRPr="004F32BF">
        <w:rPr>
          <w:rFonts w:ascii="Calibri" w:hAnsi="Calibri" w:cs="Calibri"/>
          <w:b/>
          <w:bCs/>
          <w:color w:val="FF0000"/>
          <w:sz w:val="28"/>
          <w:szCs w:val="28"/>
        </w:rPr>
        <w:t>UI</w:t>
      </w:r>
      <w:r w:rsidRPr="004F32BF">
        <w:rPr>
          <w:rFonts w:ascii="Calibri" w:hAnsi="Calibri" w:cs="Calibri"/>
          <w:sz w:val="28"/>
          <w:szCs w:val="28"/>
        </w:rPr>
        <w:t>.</w:t>
      </w:r>
    </w:p>
    <w:p w14:paraId="4B7F4E8C" w14:textId="0A795688" w:rsidR="00A971D9" w:rsidRDefault="00A971D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 sánh với kiến trúc modular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105"/>
      </w:tblGrid>
      <w:tr w:rsidR="00DE4A19" w:rsidRPr="00DE4A19" w14:paraId="544C87DC" w14:textId="77777777" w:rsidTr="00333924">
        <w:tc>
          <w:tcPr>
            <w:tcW w:w="1413" w:type="dxa"/>
            <w:hideMark/>
          </w:tcPr>
          <w:p w14:paraId="7EF8C9DE" w14:textId="77777777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544" w:type="dxa"/>
            <w:hideMark/>
          </w:tcPr>
          <w:p w14:paraId="2965426F" w14:textId="58920D4A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Django Modular </w:t>
            </w:r>
          </w:p>
        </w:tc>
        <w:tc>
          <w:tcPr>
            <w:tcW w:w="4105" w:type="dxa"/>
            <w:hideMark/>
          </w:tcPr>
          <w:p w14:paraId="2CB26EAC" w14:textId="7614C2D2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>React Component</w:t>
            </w:r>
          </w:p>
        </w:tc>
      </w:tr>
      <w:tr w:rsidR="00DE4A19" w:rsidRPr="00DE4A19" w14:paraId="7FF40F3D" w14:textId="77777777" w:rsidTr="00333924">
        <w:tc>
          <w:tcPr>
            <w:tcW w:w="1413" w:type="dxa"/>
            <w:hideMark/>
          </w:tcPr>
          <w:p w14:paraId="1704F8C9" w14:textId="1582E48F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Phạm vi </w:t>
            </w:r>
          </w:p>
        </w:tc>
        <w:tc>
          <w:tcPr>
            <w:tcW w:w="3544" w:type="dxa"/>
            <w:hideMark/>
          </w:tcPr>
          <w:p w14:paraId="34C90625" w14:textId="5BB56289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E4A19">
              <w:rPr>
                <w:rFonts w:ascii="Calibri" w:hAnsi="Calibri" w:cs="Calibri"/>
                <w:sz w:val="28"/>
                <w:szCs w:val="28"/>
              </w:rPr>
              <w:t xml:space="preserve">Backend </w:t>
            </w:r>
          </w:p>
        </w:tc>
        <w:tc>
          <w:tcPr>
            <w:tcW w:w="4105" w:type="dxa"/>
            <w:hideMark/>
          </w:tcPr>
          <w:p w14:paraId="1EFD8C17" w14:textId="7A1A3D7A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E4A19">
              <w:rPr>
                <w:rFonts w:ascii="Calibri" w:hAnsi="Calibri" w:cs="Calibri"/>
                <w:sz w:val="28"/>
                <w:szCs w:val="28"/>
              </w:rPr>
              <w:t xml:space="preserve">Frontend </w:t>
            </w:r>
          </w:p>
        </w:tc>
      </w:tr>
      <w:tr w:rsidR="00DE4A19" w:rsidRPr="00DE4A19" w14:paraId="71238188" w14:textId="77777777" w:rsidTr="00333924">
        <w:tc>
          <w:tcPr>
            <w:tcW w:w="1413" w:type="dxa"/>
            <w:hideMark/>
          </w:tcPr>
          <w:p w14:paraId="50F9A2E7" w14:textId="7C360653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Chia theo</w:t>
            </w:r>
          </w:p>
        </w:tc>
        <w:tc>
          <w:tcPr>
            <w:tcW w:w="3544" w:type="dxa"/>
            <w:hideMark/>
          </w:tcPr>
          <w:p w14:paraId="13EB489E" w14:textId="77777777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E4A19">
              <w:rPr>
                <w:rFonts w:ascii="Calibri" w:hAnsi="Calibri" w:cs="Calibri"/>
                <w:sz w:val="28"/>
                <w:szCs w:val="28"/>
              </w:rPr>
              <w:t>App (module)</w:t>
            </w:r>
          </w:p>
        </w:tc>
        <w:tc>
          <w:tcPr>
            <w:tcW w:w="4105" w:type="dxa"/>
            <w:hideMark/>
          </w:tcPr>
          <w:p w14:paraId="444DA0ED" w14:textId="77777777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E4A19">
              <w:rPr>
                <w:rFonts w:ascii="Calibri" w:hAnsi="Calibri" w:cs="Calibri"/>
                <w:sz w:val="28"/>
                <w:szCs w:val="28"/>
              </w:rPr>
              <w:t>Component</w:t>
            </w:r>
          </w:p>
        </w:tc>
      </w:tr>
      <w:tr w:rsidR="00DE4A19" w:rsidRPr="00DE4A19" w14:paraId="16B1C501" w14:textId="77777777" w:rsidTr="00333924">
        <w:tc>
          <w:tcPr>
            <w:tcW w:w="1413" w:type="dxa"/>
            <w:hideMark/>
          </w:tcPr>
          <w:p w14:paraId="7A2D2BA6" w14:textId="77777777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>Cách chia</w:t>
            </w:r>
          </w:p>
        </w:tc>
        <w:tc>
          <w:tcPr>
            <w:tcW w:w="3544" w:type="dxa"/>
            <w:hideMark/>
          </w:tcPr>
          <w:p w14:paraId="31F07937" w14:textId="1F2B51D1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E4A19">
              <w:rPr>
                <w:rFonts w:ascii="Calibri" w:hAnsi="Calibri" w:cs="Calibri"/>
                <w:sz w:val="28"/>
                <w:szCs w:val="28"/>
              </w:rPr>
              <w:t xml:space="preserve">Theo </w:t>
            </w: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>chức năng nghiệp vụ</w:t>
            </w:r>
          </w:p>
        </w:tc>
        <w:tc>
          <w:tcPr>
            <w:tcW w:w="4105" w:type="dxa"/>
            <w:hideMark/>
          </w:tcPr>
          <w:p w14:paraId="7166FAD6" w14:textId="69482151" w:rsidR="00DE4A19" w:rsidRPr="00DE4A19" w:rsidRDefault="00DE4A19" w:rsidP="00DE4A1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E4A19">
              <w:rPr>
                <w:rFonts w:ascii="Calibri" w:hAnsi="Calibri" w:cs="Calibri"/>
                <w:sz w:val="28"/>
                <w:szCs w:val="28"/>
              </w:rPr>
              <w:t xml:space="preserve">Theo </w:t>
            </w: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>giao diện UI</w:t>
            </w:r>
            <w:r w:rsidRPr="00DE4A19">
              <w:rPr>
                <w:rFonts w:ascii="Calibri" w:hAnsi="Calibri" w:cs="Calibri"/>
                <w:sz w:val="28"/>
                <w:szCs w:val="28"/>
              </w:rPr>
              <w:t xml:space="preserve"> và </w:t>
            </w:r>
            <w:r w:rsidRPr="00DE4A19">
              <w:rPr>
                <w:rFonts w:ascii="Calibri" w:hAnsi="Calibri" w:cs="Calibri"/>
                <w:b/>
                <w:bCs/>
                <w:sz w:val="28"/>
                <w:szCs w:val="28"/>
              </w:rPr>
              <w:t>logic UI</w:t>
            </w:r>
          </w:p>
        </w:tc>
      </w:tr>
    </w:tbl>
    <w:p w14:paraId="276FDB89" w14:textId="77777777" w:rsidR="00333924" w:rsidRDefault="00333924">
      <w:pPr>
        <w:rPr>
          <w:rFonts w:ascii="Calibri" w:hAnsi="Calibri" w:cs="Calibri"/>
          <w:sz w:val="28"/>
          <w:szCs w:val="28"/>
        </w:rPr>
      </w:pPr>
    </w:p>
    <w:p w14:paraId="5C427A92" w14:textId="71CBEB39" w:rsidR="009C1F26" w:rsidRPr="00333924" w:rsidRDefault="0033392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loại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333924" w:rsidRPr="00333924" w14:paraId="06960DC5" w14:textId="77777777" w:rsidTr="00333924">
        <w:tc>
          <w:tcPr>
            <w:tcW w:w="3397" w:type="dxa"/>
            <w:hideMark/>
          </w:tcPr>
          <w:p w14:paraId="472D7685" w14:textId="3AE3BEFF" w:rsidR="00333924" w:rsidRPr="00333924" w:rsidRDefault="00333924" w:rsidP="003339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2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Loại </w:t>
            </w:r>
          </w:p>
        </w:tc>
        <w:tc>
          <w:tcPr>
            <w:tcW w:w="5665" w:type="dxa"/>
            <w:hideMark/>
          </w:tcPr>
          <w:p w14:paraId="3628A7E1" w14:textId="77777777" w:rsidR="00333924" w:rsidRPr="00333924" w:rsidRDefault="00333924" w:rsidP="003339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2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33924" w:rsidRPr="00333924" w14:paraId="3E7105B4" w14:textId="77777777" w:rsidTr="00333924">
        <w:tc>
          <w:tcPr>
            <w:tcW w:w="3397" w:type="dxa"/>
            <w:hideMark/>
          </w:tcPr>
          <w:p w14:paraId="459AEF0C" w14:textId="77777777" w:rsidR="00333924" w:rsidRPr="00333924" w:rsidRDefault="00333924" w:rsidP="003339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24">
              <w:rPr>
                <w:rFonts w:ascii="Calibri" w:hAnsi="Calibri" w:cs="Calibri"/>
                <w:b/>
                <w:bCs/>
                <w:sz w:val="28"/>
                <w:szCs w:val="28"/>
              </w:rPr>
              <w:t>Presentational Component</w:t>
            </w:r>
          </w:p>
        </w:tc>
        <w:tc>
          <w:tcPr>
            <w:tcW w:w="5665" w:type="dxa"/>
            <w:hideMark/>
          </w:tcPr>
          <w:p w14:paraId="63D166D7" w14:textId="41098A3D" w:rsidR="00333924" w:rsidRPr="00333924" w:rsidRDefault="00333924" w:rsidP="003339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Dùng để hiển thị giao diện UI. N</w:t>
            </w:r>
            <w:r w:rsidRPr="00333924">
              <w:rPr>
                <w:rFonts w:ascii="Calibri" w:hAnsi="Calibri" w:cs="Calibri"/>
                <w:sz w:val="28"/>
                <w:szCs w:val="28"/>
              </w:rPr>
              <w:t>hận dữ liệu qua props, không quản lý state phức tạp.</w:t>
            </w:r>
          </w:p>
        </w:tc>
      </w:tr>
      <w:tr w:rsidR="00333924" w:rsidRPr="00333924" w14:paraId="6E646862" w14:textId="77777777" w:rsidTr="00333924">
        <w:tc>
          <w:tcPr>
            <w:tcW w:w="3397" w:type="dxa"/>
            <w:hideMark/>
          </w:tcPr>
          <w:p w14:paraId="10F4AFEC" w14:textId="77777777" w:rsidR="00333924" w:rsidRPr="00333924" w:rsidRDefault="00333924" w:rsidP="003339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24">
              <w:rPr>
                <w:rFonts w:ascii="Calibri" w:hAnsi="Calibri" w:cs="Calibri"/>
                <w:b/>
                <w:bCs/>
                <w:sz w:val="28"/>
                <w:szCs w:val="28"/>
              </w:rPr>
              <w:t>Container Component</w:t>
            </w:r>
          </w:p>
        </w:tc>
        <w:tc>
          <w:tcPr>
            <w:tcW w:w="5665" w:type="dxa"/>
            <w:hideMark/>
          </w:tcPr>
          <w:p w14:paraId="160DA8EF" w14:textId="6DBE554C" w:rsidR="00333924" w:rsidRPr="00333924" w:rsidRDefault="00333924" w:rsidP="003339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24">
              <w:rPr>
                <w:rFonts w:ascii="Calibri" w:hAnsi="Calibri" w:cs="Calibri"/>
                <w:sz w:val="28"/>
                <w:szCs w:val="28"/>
              </w:rPr>
              <w:t>Quản lý logic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UI</w:t>
            </w:r>
            <w:r w:rsidRPr="00333924">
              <w:rPr>
                <w:rFonts w:ascii="Calibri" w:hAnsi="Calibri" w:cs="Calibri"/>
                <w:sz w:val="28"/>
                <w:szCs w:val="28"/>
              </w:rPr>
              <w:t>, state, gọi API, rồi truyền dữ liệu xuống Presentational component.</w:t>
            </w:r>
          </w:p>
        </w:tc>
      </w:tr>
    </w:tbl>
    <w:p w14:paraId="50711494" w14:textId="77777777" w:rsidR="00333924" w:rsidRDefault="00333924">
      <w:pPr>
        <w:rPr>
          <w:rFonts w:ascii="Calibri" w:hAnsi="Calibri" w:cs="Calibri"/>
          <w:sz w:val="28"/>
          <w:szCs w:val="28"/>
        </w:rPr>
      </w:pPr>
    </w:p>
    <w:p w14:paraId="5FA63AFA" w14:textId="77777777" w:rsidR="00333924" w:rsidRDefault="00333924">
      <w:pPr>
        <w:rPr>
          <w:rFonts w:ascii="Calibri" w:hAnsi="Calibri" w:cs="Calibri"/>
          <w:sz w:val="28"/>
          <w:szCs w:val="28"/>
        </w:rPr>
      </w:pPr>
    </w:p>
    <w:p w14:paraId="1DEC2820" w14:textId="6CE23984" w:rsidR="001F695F" w:rsidRPr="00E26B2A" w:rsidRDefault="009C1F26" w:rsidP="009C1F2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E26B2A">
        <w:rPr>
          <w:rFonts w:ascii="Calibri" w:hAnsi="Calibri" w:cs="Calibri"/>
          <w:b/>
          <w:bCs/>
          <w:sz w:val="28"/>
          <w:szCs w:val="28"/>
        </w:rPr>
        <w:t>Cú pháp</w:t>
      </w:r>
      <w:r>
        <w:rPr>
          <w:rFonts w:ascii="Calibri" w:hAnsi="Calibri" w:cs="Calibri"/>
          <w:b/>
          <w:bCs/>
          <w:sz w:val="28"/>
          <w:szCs w:val="28"/>
        </w:rPr>
        <w:t xml:space="preserve"> của</w:t>
      </w:r>
      <w:r w:rsidR="00E26B2A">
        <w:rPr>
          <w:rFonts w:ascii="Calibri" w:hAnsi="Calibri" w:cs="Calibri"/>
          <w:b/>
          <w:bCs/>
          <w:sz w:val="28"/>
          <w:szCs w:val="28"/>
        </w:rPr>
        <w:t xml:space="preserve"> component</w:t>
      </w:r>
    </w:p>
    <w:p w14:paraId="39224327" w14:textId="4594CE08" w:rsidR="001F695F" w:rsidRDefault="00E26B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Hiện nay cú pháp component thường sử dụng component </w:t>
      </w:r>
      <w:r w:rsidRPr="00D06C17">
        <w:rPr>
          <w:rFonts w:ascii="Calibri" w:hAnsi="Calibri" w:cs="Calibri"/>
          <w:b/>
          <w:bCs/>
          <w:color w:val="FF0000"/>
          <w:sz w:val="28"/>
          <w:szCs w:val="28"/>
        </w:rPr>
        <w:t>dạng hàm</w:t>
      </w:r>
      <w:r>
        <w:rPr>
          <w:rFonts w:ascii="Calibri" w:hAnsi="Calibri" w:cs="Calibri"/>
          <w:sz w:val="28"/>
          <w:szCs w:val="28"/>
        </w:rPr>
        <w:t>.</w:t>
      </w:r>
    </w:p>
    <w:p w14:paraId="0D1A3EF7" w14:textId="4310424C" w:rsidR="00E26B2A" w:rsidRDefault="00E26B2A">
      <w:pPr>
        <w:rPr>
          <w:rFonts w:ascii="Calibri" w:hAnsi="Calibri" w:cs="Calibri"/>
          <w:sz w:val="28"/>
          <w:szCs w:val="28"/>
        </w:rPr>
      </w:pPr>
      <w:r w:rsidRPr="00D06C17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F6F951D" w14:textId="75EB766D" w:rsidR="00E26B2A" w:rsidRDefault="00E26B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Phần tử giao diện UI :</w:t>
      </w:r>
    </w:p>
    <w:p w14:paraId="320E846C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// Button.js</w:t>
      </w:r>
    </w:p>
    <w:p w14:paraId="71FAE6D1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function Button({ label, onClick }) {</w:t>
      </w:r>
    </w:p>
    <w:p w14:paraId="4175D9FC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return &lt;button onClick={onClick}&gt;{label}&lt;/button&gt;;</w:t>
      </w:r>
    </w:p>
    <w:p w14:paraId="61386E57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}</w:t>
      </w:r>
    </w:p>
    <w:p w14:paraId="4CEDD89F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B9C1D82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// Input.js</w:t>
      </w:r>
    </w:p>
    <w:p w14:paraId="0F24E496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function Input({ value, onChange }) {</w:t>
      </w:r>
    </w:p>
    <w:p w14:paraId="15621899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return &lt;input type="text" value={value} onChange={onChange} /&gt;;</w:t>
      </w:r>
    </w:p>
    <w:p w14:paraId="6F5671B5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}</w:t>
      </w:r>
    </w:p>
    <w:p w14:paraId="62551B92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0FA2C0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// Table.js</w:t>
      </w:r>
    </w:p>
    <w:p w14:paraId="50E3A379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function Table({ data }) {</w:t>
      </w:r>
    </w:p>
    <w:p w14:paraId="48033F62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return (</w:t>
      </w:r>
    </w:p>
    <w:p w14:paraId="3FA3780E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&lt;table&gt;</w:t>
      </w:r>
    </w:p>
    <w:p w14:paraId="7D4188AC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&lt;thead&gt;</w:t>
      </w:r>
    </w:p>
    <w:p w14:paraId="56253BA6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&lt;tr&gt;&lt;th&gt;Name&lt;/th&gt;&lt;th&gt;Status&lt;/th&gt;&lt;/tr&gt;</w:t>
      </w:r>
    </w:p>
    <w:p w14:paraId="6D6E313C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&lt;/thead&gt;</w:t>
      </w:r>
    </w:p>
    <w:p w14:paraId="3763B426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&lt;tbody&gt;</w:t>
      </w:r>
    </w:p>
    <w:p w14:paraId="0702D845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{data.map(item =&gt; (</w:t>
      </w:r>
    </w:p>
    <w:p w14:paraId="132F86F7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  &lt;tr key={item.id}&gt;</w:t>
      </w:r>
    </w:p>
    <w:p w14:paraId="2159788A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    &lt;td&gt;{item.name}&lt;/td&gt;</w:t>
      </w:r>
    </w:p>
    <w:p w14:paraId="00721290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    &lt;td&gt;{item.status}&lt;/td&gt;</w:t>
      </w:r>
    </w:p>
    <w:p w14:paraId="333EDC48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  &lt;/tr&gt;</w:t>
      </w:r>
    </w:p>
    <w:p w14:paraId="0D9571F4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  ))}</w:t>
      </w:r>
    </w:p>
    <w:p w14:paraId="39415AAC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&lt;/tbody&gt;</w:t>
      </w:r>
    </w:p>
    <w:p w14:paraId="1B403D15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&lt;/table&gt;</w:t>
      </w:r>
    </w:p>
    <w:p w14:paraId="0A742074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);</w:t>
      </w:r>
    </w:p>
    <w:p w14:paraId="71BD30DA" w14:textId="240DC31B" w:rsid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}</w:t>
      </w:r>
    </w:p>
    <w:p w14:paraId="5AC12D7C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449D3ABC" w14:textId="335B8771" w:rsidR="00E26B2A" w:rsidRDefault="00E26B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Logic UI :</w:t>
      </w:r>
    </w:p>
    <w:p w14:paraId="761CD475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// LoginForm.js</w:t>
      </w:r>
    </w:p>
    <w:p w14:paraId="4B0F9493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import { useState } from "react";</w:t>
      </w:r>
    </w:p>
    <w:p w14:paraId="2FC39FD9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import Button from "./Button";</w:t>
      </w:r>
    </w:p>
    <w:p w14:paraId="7ED81681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import Input from "./Input";</w:t>
      </w:r>
    </w:p>
    <w:p w14:paraId="42E4486D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BB5749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function LoginForm() {</w:t>
      </w:r>
    </w:p>
    <w:p w14:paraId="1010759F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const [username, setUsername] = useState("");</w:t>
      </w:r>
    </w:p>
    <w:p w14:paraId="627D1007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const [password, setPassword] = useState("");</w:t>
      </w:r>
    </w:p>
    <w:p w14:paraId="72DCD061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C331266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const handleLogin = () =&gt; {</w:t>
      </w:r>
    </w:p>
    <w:p w14:paraId="6E55A1F4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console.log("Login with:", username, password);</w:t>
      </w:r>
    </w:p>
    <w:p w14:paraId="6632F1BE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};</w:t>
      </w:r>
    </w:p>
    <w:p w14:paraId="4B70F9A3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25C678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return (</w:t>
      </w:r>
    </w:p>
    <w:p w14:paraId="6C3BC4C7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&lt;div&gt;</w:t>
      </w:r>
    </w:p>
    <w:p w14:paraId="4BF908AB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&lt;Input value={username} onChange={e =&gt; setUsername(e.target.value)} /&gt;</w:t>
      </w:r>
    </w:p>
    <w:p w14:paraId="2BCE640F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&lt;Input value={password} onChange={e =&gt; setPassword(e.target.value)} /&gt;</w:t>
      </w:r>
    </w:p>
    <w:p w14:paraId="27E1686B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  &lt;Button label="Login" onClick={handleLogin} /&gt;</w:t>
      </w:r>
    </w:p>
    <w:p w14:paraId="0D6FA9F7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  &lt;/div&gt;</w:t>
      </w:r>
    </w:p>
    <w:p w14:paraId="0FD81B16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 xml:space="preserve">  );</w:t>
      </w:r>
    </w:p>
    <w:p w14:paraId="7093D0DD" w14:textId="77777777" w:rsidR="00E26B2A" w:rsidRP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}</w:t>
      </w:r>
    </w:p>
    <w:p w14:paraId="3A3A60DD" w14:textId="71C09F20" w:rsidR="00E26B2A" w:rsidRDefault="00E26B2A" w:rsidP="00E26B2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26B2A">
        <w:rPr>
          <w:rFonts w:ascii="Calibri" w:hAnsi="Calibri" w:cs="Calibri"/>
          <w:sz w:val="28"/>
          <w:szCs w:val="28"/>
        </w:rPr>
        <w:t>export default LoginForm;</w:t>
      </w:r>
    </w:p>
    <w:p w14:paraId="7D10BC54" w14:textId="77777777" w:rsidR="00E26B2A" w:rsidRDefault="00E26B2A">
      <w:pPr>
        <w:rPr>
          <w:rFonts w:ascii="Calibri" w:hAnsi="Calibri" w:cs="Calibri"/>
          <w:sz w:val="28"/>
          <w:szCs w:val="28"/>
        </w:rPr>
      </w:pPr>
    </w:p>
    <w:p w14:paraId="6412403F" w14:textId="77777777" w:rsidR="00E26B2A" w:rsidRDefault="00E26B2A">
      <w:pPr>
        <w:rPr>
          <w:rFonts w:ascii="Calibri" w:hAnsi="Calibri" w:cs="Calibri"/>
          <w:sz w:val="28"/>
          <w:szCs w:val="28"/>
        </w:rPr>
      </w:pPr>
    </w:p>
    <w:p w14:paraId="14EF88D4" w14:textId="2A13353F" w:rsidR="001F695F" w:rsidRPr="009C1F26" w:rsidRDefault="009C1F26" w:rsidP="009C1F2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2C7961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2C7961" w:rsidRPr="002C7961">
        <w:rPr>
          <w:rFonts w:ascii="Calibri" w:hAnsi="Calibri" w:cs="Calibri"/>
          <w:b/>
          <w:bCs/>
          <w:sz w:val="28"/>
          <w:szCs w:val="28"/>
        </w:rPr>
        <w:t>Đặc điểm của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9C1F26" w:rsidRPr="009C1F26" w14:paraId="7B801DDC" w14:textId="77777777" w:rsidTr="009C1F26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16"/>
              <w:gridCol w:w="7056"/>
            </w:tblGrid>
            <w:tr w:rsidR="009C1F26" w:rsidRPr="009C1F26" w14:paraId="1D4C7615" w14:textId="77777777" w:rsidTr="009C1F26">
              <w:tc>
                <w:tcPr>
                  <w:tcW w:w="0" w:type="auto"/>
                  <w:hideMark/>
                </w:tcPr>
                <w:p w14:paraId="6F76E366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Đặc điểm</w:t>
                  </w:r>
                </w:p>
              </w:tc>
              <w:tc>
                <w:tcPr>
                  <w:tcW w:w="0" w:type="auto"/>
                  <w:hideMark/>
                </w:tcPr>
                <w:p w14:paraId="3EFEB458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Mô tả</w:t>
                  </w:r>
                </w:p>
              </w:tc>
            </w:tr>
            <w:tr w:rsidR="009C1F26" w:rsidRPr="009C1F26" w14:paraId="57501622" w14:textId="77777777" w:rsidTr="009C1F26">
              <w:tc>
                <w:tcPr>
                  <w:tcW w:w="0" w:type="auto"/>
                  <w:hideMark/>
                </w:tcPr>
                <w:p w14:paraId="195ABCA7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Tính tái sử dụng</w:t>
                  </w:r>
                </w:p>
              </w:tc>
              <w:tc>
                <w:tcPr>
                  <w:tcW w:w="0" w:type="auto"/>
                  <w:hideMark/>
                </w:tcPr>
                <w:p w14:paraId="49040EE9" w14:textId="3806B1FB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sz w:val="28"/>
                      <w:szCs w:val="28"/>
                    </w:rPr>
                    <w:t>Component thường được thiết kế để dùng lại trong nhiều tình huống khác nhau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</w:p>
              </w:tc>
            </w:tr>
            <w:tr w:rsidR="009C1F26" w:rsidRPr="009C1F26" w14:paraId="7FEA83ED" w14:textId="77777777" w:rsidTr="009C1F26">
              <w:tc>
                <w:tcPr>
                  <w:tcW w:w="0" w:type="auto"/>
                  <w:hideMark/>
                </w:tcPr>
                <w:p w14:paraId="366DEA0C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Thay thế</w:t>
                  </w:r>
                </w:p>
              </w:tc>
              <w:tc>
                <w:tcPr>
                  <w:tcW w:w="0" w:type="auto"/>
                  <w:hideMark/>
                </w:tcPr>
                <w:p w14:paraId="31B8A414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sz w:val="28"/>
                      <w:szCs w:val="28"/>
                    </w:rPr>
                    <w:t>Một component có thể được thay thế bằng component khác có chức năng tương tự mà không ảnh hưởng đến hệ thống.</w:t>
                  </w:r>
                </w:p>
              </w:tc>
            </w:tr>
            <w:tr w:rsidR="009C1F26" w:rsidRPr="009C1F26" w14:paraId="12D506A0" w14:textId="77777777" w:rsidTr="009C1F26">
              <w:tc>
                <w:tcPr>
                  <w:tcW w:w="0" w:type="auto"/>
                  <w:hideMark/>
                </w:tcPr>
                <w:p w14:paraId="62D42171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lastRenderedPageBreak/>
                    <w:t>Không có bối cảnh cụ thể</w:t>
                  </w:r>
                </w:p>
              </w:tc>
              <w:tc>
                <w:tcPr>
                  <w:tcW w:w="0" w:type="auto"/>
                  <w:hideMark/>
                </w:tcPr>
                <w:p w14:paraId="7F13E01C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sz w:val="28"/>
                      <w:szCs w:val="28"/>
                    </w:rPr>
                    <w:t>Component được thiết kế để hoạt động trong nhiều môi trường và bối cảnh khác nhau.</w:t>
                  </w:r>
                </w:p>
              </w:tc>
            </w:tr>
            <w:tr w:rsidR="009C1F26" w:rsidRPr="009C1F26" w14:paraId="6B5D5192" w14:textId="77777777" w:rsidTr="009C1F26">
              <w:tc>
                <w:tcPr>
                  <w:tcW w:w="0" w:type="auto"/>
                  <w:hideMark/>
                </w:tcPr>
                <w:p w14:paraId="116BE006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Khả năng mở rộng</w:t>
                  </w:r>
                </w:p>
              </w:tc>
              <w:tc>
                <w:tcPr>
                  <w:tcW w:w="0" w:type="auto"/>
                  <w:hideMark/>
                </w:tcPr>
                <w:p w14:paraId="727E0CFC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sz w:val="28"/>
                      <w:szCs w:val="28"/>
                    </w:rPr>
                    <w:t>Component có thể được mở rộng từ component hiện có để thêm hành vi mới.</w:t>
                  </w:r>
                </w:p>
              </w:tc>
            </w:tr>
            <w:tr w:rsidR="009C1F26" w:rsidRPr="009C1F26" w14:paraId="30BA4528" w14:textId="77777777" w:rsidTr="009C1F26">
              <w:tc>
                <w:tcPr>
                  <w:tcW w:w="0" w:type="auto"/>
                  <w:hideMark/>
                </w:tcPr>
                <w:p w14:paraId="760F3031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Tính đóng gói</w:t>
                  </w:r>
                </w:p>
              </w:tc>
              <w:tc>
                <w:tcPr>
                  <w:tcW w:w="0" w:type="auto"/>
                  <w:hideMark/>
                </w:tcPr>
                <w:p w14:paraId="3FB8C635" w14:textId="77777777" w:rsidR="009C1F26" w:rsidRPr="009C1F26" w:rsidRDefault="009C1F26" w:rsidP="009C1F26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9C1F26">
                    <w:rPr>
                      <w:rFonts w:ascii="Calibri" w:hAnsi="Calibri" w:cs="Calibri"/>
                      <w:sz w:val="28"/>
                      <w:szCs w:val="28"/>
                    </w:rPr>
                    <w:t>Component mô tả giao diện và API (props) để người dùng sử dụng, nhưng che giấu chi tiết nội bộ.</w:t>
                  </w:r>
                </w:p>
              </w:tc>
            </w:tr>
          </w:tbl>
          <w:p w14:paraId="74FBD0A4" w14:textId="77777777" w:rsidR="009C1F26" w:rsidRPr="009C1F26" w:rsidRDefault="009C1F26" w:rsidP="009C1F26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52606127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6DB4D891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69349DA5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21F249C9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563EEF2C" w14:textId="77777777" w:rsidR="001F695F" w:rsidRDefault="001F695F">
      <w:pPr>
        <w:rPr>
          <w:rFonts w:ascii="Calibri" w:hAnsi="Calibri" w:cs="Calibri"/>
          <w:sz w:val="28"/>
          <w:szCs w:val="28"/>
        </w:rPr>
      </w:pPr>
    </w:p>
    <w:p w14:paraId="570F5416" w14:textId="77777777" w:rsidR="001F695F" w:rsidRPr="001F695F" w:rsidRDefault="001F695F">
      <w:pPr>
        <w:rPr>
          <w:rFonts w:ascii="Calibri" w:hAnsi="Calibri" w:cs="Calibri"/>
          <w:sz w:val="28"/>
          <w:szCs w:val="28"/>
        </w:rPr>
      </w:pPr>
    </w:p>
    <w:sectPr w:rsidR="001F695F" w:rsidRPr="001F695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19F3"/>
    <w:multiLevelType w:val="hybridMultilevel"/>
    <w:tmpl w:val="471ED29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07379"/>
    <w:multiLevelType w:val="multilevel"/>
    <w:tmpl w:val="5DB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008">
    <w:abstractNumId w:val="0"/>
  </w:num>
  <w:num w:numId="2" w16cid:durableId="107073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51"/>
    <w:rsid w:val="00063371"/>
    <w:rsid w:val="00065F3D"/>
    <w:rsid w:val="000F492D"/>
    <w:rsid w:val="00121236"/>
    <w:rsid w:val="00136B8B"/>
    <w:rsid w:val="001F695F"/>
    <w:rsid w:val="002C7961"/>
    <w:rsid w:val="002F5A3B"/>
    <w:rsid w:val="00333924"/>
    <w:rsid w:val="00386E0A"/>
    <w:rsid w:val="003D1C2F"/>
    <w:rsid w:val="004F32BF"/>
    <w:rsid w:val="00506600"/>
    <w:rsid w:val="00560740"/>
    <w:rsid w:val="006D097B"/>
    <w:rsid w:val="00712F51"/>
    <w:rsid w:val="007B24D4"/>
    <w:rsid w:val="00801814"/>
    <w:rsid w:val="0092747C"/>
    <w:rsid w:val="00937085"/>
    <w:rsid w:val="009C1F26"/>
    <w:rsid w:val="009C6478"/>
    <w:rsid w:val="00A01951"/>
    <w:rsid w:val="00A570E3"/>
    <w:rsid w:val="00A971D9"/>
    <w:rsid w:val="00B13B6C"/>
    <w:rsid w:val="00D06C17"/>
    <w:rsid w:val="00D201A6"/>
    <w:rsid w:val="00DE4A19"/>
    <w:rsid w:val="00E2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A5F9E"/>
  <w15:chartTrackingRefBased/>
  <w15:docId w15:val="{812BAFA2-946D-4E6A-AE1B-D609FF7E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21</cp:revision>
  <dcterms:created xsi:type="dcterms:W3CDTF">2026-08-25T09:30:00Z</dcterms:created>
  <dcterms:modified xsi:type="dcterms:W3CDTF">2026-08-25T12:20:00Z</dcterms:modified>
</cp:coreProperties>
</file>