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11A5E" w14:textId="77777777" w:rsidR="00560740" w:rsidRDefault="00560740">
      <w:pPr>
        <w:rPr>
          <w:rFonts w:ascii="Calibri" w:hAnsi="Calibri" w:cs="Calibri"/>
          <w:sz w:val="28"/>
          <w:szCs w:val="28"/>
        </w:rPr>
      </w:pPr>
    </w:p>
    <w:p w14:paraId="7E520EFE" w14:textId="77777777" w:rsidR="008B217B" w:rsidRDefault="008B217B">
      <w:pPr>
        <w:rPr>
          <w:rFonts w:ascii="Calibri" w:hAnsi="Calibri" w:cs="Calibri"/>
          <w:sz w:val="28"/>
          <w:szCs w:val="28"/>
        </w:rPr>
      </w:pPr>
    </w:p>
    <w:p w14:paraId="43E63E0D" w14:textId="47F16E34" w:rsidR="008B217B" w:rsidRDefault="008B217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React cung cấp các cơ chế giúp tự động thực hiện SPA :</w:t>
      </w:r>
    </w:p>
    <w:p w14:paraId="5B93D7ED" w14:textId="4ACA86D2" w:rsidR="008B217B" w:rsidRPr="008B217B" w:rsidRDefault="008B217B" w:rsidP="008B217B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8B217B">
        <w:rPr>
          <w:rFonts w:ascii="Calibri" w:hAnsi="Calibri" w:cs="Calibri"/>
          <w:b/>
          <w:bCs/>
          <w:sz w:val="28"/>
          <w:szCs w:val="28"/>
        </w:rPr>
        <w:t>Virtual DOM</w:t>
      </w:r>
      <w:r w:rsidRPr="008B217B">
        <w:rPr>
          <w:rFonts w:ascii="Calibri" w:hAnsi="Calibri" w:cs="Calibri"/>
          <w:sz w:val="28"/>
          <w:szCs w:val="28"/>
        </w:rPr>
        <w:t>: React tự quản lý việc so sánh và cập nhật DOM thật, bạn không cần viết thủ công.</w:t>
      </w:r>
    </w:p>
    <w:p w14:paraId="51CF87D9" w14:textId="286AFF8F" w:rsidR="008B217B" w:rsidRPr="008B217B" w:rsidRDefault="008B217B" w:rsidP="008B217B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8B217B">
        <w:rPr>
          <w:rFonts w:ascii="Calibri" w:hAnsi="Calibri" w:cs="Calibri"/>
          <w:b/>
          <w:bCs/>
          <w:sz w:val="28"/>
          <w:szCs w:val="28"/>
        </w:rPr>
        <w:t>Component lifecycle</w:t>
      </w:r>
      <w:r w:rsidRPr="008B217B">
        <w:rPr>
          <w:rFonts w:ascii="Calibri" w:hAnsi="Calibri" w:cs="Calibri"/>
          <w:sz w:val="28"/>
          <w:szCs w:val="28"/>
        </w:rPr>
        <w:t>: React tự gọi lại component khi state/props thay đổi.</w:t>
      </w:r>
    </w:p>
    <w:p w14:paraId="219B6720" w14:textId="1618C994" w:rsidR="008B217B" w:rsidRPr="008B217B" w:rsidRDefault="008B217B" w:rsidP="008B217B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8B217B">
        <w:rPr>
          <w:rFonts w:ascii="Calibri" w:hAnsi="Calibri" w:cs="Calibri"/>
          <w:b/>
          <w:bCs/>
          <w:sz w:val="28"/>
          <w:szCs w:val="28"/>
        </w:rPr>
        <w:t>Routing</w:t>
      </w:r>
      <w:r w:rsidRPr="008B217B">
        <w:rPr>
          <w:rFonts w:ascii="Calibri" w:hAnsi="Calibri" w:cs="Calibri"/>
          <w:sz w:val="28"/>
          <w:szCs w:val="28"/>
        </w:rPr>
        <w:t>: Nếu bạn dùng thư viện react-router-dom, nó lo việc điều hướng SPA (không reload trang, chỉ thay đổi component hiển thị).</w:t>
      </w:r>
    </w:p>
    <w:p w14:paraId="61D0018D" w14:textId="46134419" w:rsidR="008B217B" w:rsidRPr="008B217B" w:rsidRDefault="008B217B" w:rsidP="008B217B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8B217B">
        <w:rPr>
          <w:rFonts w:ascii="Calibri" w:hAnsi="Calibri" w:cs="Calibri"/>
          <w:b/>
          <w:bCs/>
          <w:sz w:val="28"/>
          <w:szCs w:val="28"/>
        </w:rPr>
        <w:t>State management</w:t>
      </w:r>
      <w:r w:rsidRPr="008B217B">
        <w:rPr>
          <w:rFonts w:ascii="Calibri" w:hAnsi="Calibri" w:cs="Calibri"/>
          <w:sz w:val="28"/>
          <w:szCs w:val="28"/>
        </w:rPr>
        <w:t>: React cung cấp hook (useState, useReducer) để quản lý dữ liệu nội bộ, bạn không cần viết cơ chế cập nhật DOM thủ công.</w:t>
      </w:r>
    </w:p>
    <w:p w14:paraId="5032D92E" w14:textId="03BEEC83" w:rsidR="008B217B" w:rsidRDefault="008B217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=&gt; Nhờ đó ta không cần tự code logic quản lý SPA.</w:t>
      </w:r>
      <w:r w:rsidR="00CD768D">
        <w:rPr>
          <w:rFonts w:ascii="Calibri" w:hAnsi="Calibri" w:cs="Calibri"/>
          <w:sz w:val="28"/>
          <w:szCs w:val="28"/>
        </w:rPr>
        <w:t xml:space="preserve"> Chỉ cần gọi render()</w:t>
      </w:r>
      <w:r>
        <w:rPr>
          <w:rFonts w:ascii="Calibri" w:hAnsi="Calibri" w:cs="Calibri"/>
          <w:sz w:val="28"/>
          <w:szCs w:val="28"/>
        </w:rPr>
        <w:t xml:space="preserve"> React sẽ xử lý SPA tự động</w:t>
      </w:r>
      <w:r w:rsidR="00CD768D">
        <w:rPr>
          <w:rFonts w:ascii="Calibri" w:hAnsi="Calibri" w:cs="Calibri"/>
          <w:sz w:val="28"/>
          <w:szCs w:val="28"/>
        </w:rPr>
        <w:t xml:space="preserve"> qua Virtual DOM</w:t>
      </w:r>
      <w:r>
        <w:rPr>
          <w:rFonts w:ascii="Calibri" w:hAnsi="Calibri" w:cs="Calibri"/>
          <w:sz w:val="28"/>
          <w:szCs w:val="28"/>
        </w:rPr>
        <w:t>.</w:t>
      </w:r>
    </w:p>
    <w:p w14:paraId="6D1AD844" w14:textId="38735577" w:rsidR="008B217B" w:rsidRDefault="008B217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=&gt; Việc ta cần làm chỉ là code logic nghiệp vụ cho giao diện UI mà thôi.</w:t>
      </w:r>
    </w:p>
    <w:p w14:paraId="2A976D5B" w14:textId="77777777" w:rsidR="008B217B" w:rsidRDefault="008B217B">
      <w:pPr>
        <w:rPr>
          <w:rFonts w:ascii="Calibri" w:hAnsi="Calibri" w:cs="Calibri"/>
          <w:sz w:val="28"/>
          <w:szCs w:val="28"/>
        </w:rPr>
      </w:pPr>
    </w:p>
    <w:p w14:paraId="712F4EC0" w14:textId="77777777" w:rsidR="008B217B" w:rsidRDefault="008B217B">
      <w:pPr>
        <w:rPr>
          <w:rFonts w:ascii="Calibri" w:hAnsi="Calibri" w:cs="Calibri"/>
          <w:sz w:val="28"/>
          <w:szCs w:val="28"/>
        </w:rPr>
      </w:pPr>
    </w:p>
    <w:p w14:paraId="27E36226" w14:textId="77777777" w:rsidR="008B217B" w:rsidRDefault="008B217B">
      <w:pPr>
        <w:rPr>
          <w:rFonts w:ascii="Calibri" w:hAnsi="Calibri" w:cs="Calibri"/>
          <w:sz w:val="28"/>
          <w:szCs w:val="28"/>
        </w:rPr>
      </w:pPr>
    </w:p>
    <w:p w14:paraId="7BD9D0FD" w14:textId="77777777" w:rsidR="008B217B" w:rsidRDefault="008B217B">
      <w:pPr>
        <w:rPr>
          <w:rFonts w:ascii="Calibri" w:hAnsi="Calibri" w:cs="Calibri"/>
          <w:sz w:val="28"/>
          <w:szCs w:val="28"/>
        </w:rPr>
      </w:pPr>
    </w:p>
    <w:p w14:paraId="44F7FDB4" w14:textId="77777777" w:rsidR="008B217B" w:rsidRDefault="008B217B">
      <w:pPr>
        <w:rPr>
          <w:rFonts w:ascii="Calibri" w:hAnsi="Calibri" w:cs="Calibri"/>
          <w:sz w:val="28"/>
          <w:szCs w:val="28"/>
        </w:rPr>
      </w:pPr>
    </w:p>
    <w:p w14:paraId="604A0185" w14:textId="77777777" w:rsidR="008B217B" w:rsidRDefault="008B217B">
      <w:pPr>
        <w:rPr>
          <w:rFonts w:ascii="Calibri" w:hAnsi="Calibri" w:cs="Calibri"/>
          <w:sz w:val="28"/>
          <w:szCs w:val="28"/>
        </w:rPr>
      </w:pPr>
    </w:p>
    <w:p w14:paraId="5143AD07" w14:textId="77777777" w:rsidR="008B217B" w:rsidRDefault="008B217B">
      <w:pPr>
        <w:rPr>
          <w:rFonts w:ascii="Calibri" w:hAnsi="Calibri" w:cs="Calibri"/>
          <w:sz w:val="28"/>
          <w:szCs w:val="28"/>
        </w:rPr>
      </w:pPr>
    </w:p>
    <w:p w14:paraId="587B1503" w14:textId="77777777" w:rsidR="008B217B" w:rsidRDefault="008B217B">
      <w:pPr>
        <w:rPr>
          <w:rFonts w:ascii="Calibri" w:hAnsi="Calibri" w:cs="Calibri"/>
          <w:sz w:val="28"/>
          <w:szCs w:val="28"/>
        </w:rPr>
      </w:pPr>
    </w:p>
    <w:p w14:paraId="6C3D8070" w14:textId="77777777" w:rsidR="008B217B" w:rsidRDefault="008B217B">
      <w:pPr>
        <w:rPr>
          <w:rFonts w:ascii="Calibri" w:hAnsi="Calibri" w:cs="Calibri"/>
          <w:sz w:val="28"/>
          <w:szCs w:val="28"/>
        </w:rPr>
      </w:pPr>
    </w:p>
    <w:p w14:paraId="4354F1C4" w14:textId="77777777" w:rsidR="008B217B" w:rsidRDefault="008B217B">
      <w:pPr>
        <w:rPr>
          <w:rFonts w:ascii="Calibri" w:hAnsi="Calibri" w:cs="Calibri"/>
          <w:sz w:val="28"/>
          <w:szCs w:val="28"/>
        </w:rPr>
      </w:pPr>
    </w:p>
    <w:p w14:paraId="21343D44" w14:textId="77777777" w:rsidR="008B217B" w:rsidRPr="008B217B" w:rsidRDefault="008B217B">
      <w:pPr>
        <w:rPr>
          <w:rFonts w:ascii="Calibri" w:hAnsi="Calibri" w:cs="Calibri"/>
          <w:sz w:val="28"/>
          <w:szCs w:val="28"/>
        </w:rPr>
      </w:pPr>
    </w:p>
    <w:sectPr w:rsidR="008B217B" w:rsidRPr="008B217B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B21AF"/>
    <w:multiLevelType w:val="hybridMultilevel"/>
    <w:tmpl w:val="F9CA6EC4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A63434"/>
    <w:multiLevelType w:val="hybridMultilevel"/>
    <w:tmpl w:val="F7A2C37C"/>
    <w:lvl w:ilvl="0" w:tplc="14AC739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1779717">
    <w:abstractNumId w:val="0"/>
  </w:num>
  <w:num w:numId="2" w16cid:durableId="1777747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9C9"/>
    <w:rsid w:val="00121236"/>
    <w:rsid w:val="001B0C87"/>
    <w:rsid w:val="00560740"/>
    <w:rsid w:val="006C59C9"/>
    <w:rsid w:val="006D097B"/>
    <w:rsid w:val="007F09A3"/>
    <w:rsid w:val="00801814"/>
    <w:rsid w:val="008B217B"/>
    <w:rsid w:val="00A570E3"/>
    <w:rsid w:val="00CD768D"/>
    <w:rsid w:val="00D2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0BDCA0"/>
  <w15:chartTrackingRefBased/>
  <w15:docId w15:val="{A38BE10B-7313-4B65-B79B-04413C794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9C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9C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9C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9C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9C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9C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9C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9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9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9C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9C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9C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9C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9C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9C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9C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9C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9C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9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9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9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37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4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3</cp:revision>
  <dcterms:created xsi:type="dcterms:W3CDTF">2026-08-28T15:04:00Z</dcterms:created>
  <dcterms:modified xsi:type="dcterms:W3CDTF">2026-08-29T08:24:00Z</dcterms:modified>
</cp:coreProperties>
</file>