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0E039" w14:textId="21605F96" w:rsidR="00560740" w:rsidRDefault="00C15C56">
      <w:r>
        <w:t>App.js tương đương manage.py +  urls.py (cấp thư mục)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07"/>
    <w:rsid w:val="00121236"/>
    <w:rsid w:val="00560740"/>
    <w:rsid w:val="005D2F94"/>
    <w:rsid w:val="006D097B"/>
    <w:rsid w:val="00801814"/>
    <w:rsid w:val="00A570E3"/>
    <w:rsid w:val="00C15C56"/>
    <w:rsid w:val="00C52007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DED3E9"/>
  <w15:chartTrackingRefBased/>
  <w15:docId w15:val="{2165E1CD-1140-4D75-808B-A4EC6FB3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2026-08-12T08:42:00Z</dcterms:created>
  <dcterms:modified xsi:type="dcterms:W3CDTF">2026-08-12T08:43:00Z</dcterms:modified>
</cp:coreProperties>
</file>