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DE722" w14:textId="77777777" w:rsidR="007471CF" w:rsidRPr="007471CF" w:rsidRDefault="007471CF" w:rsidP="007471CF">
      <w:pPr>
        <w:rPr>
          <w:rFonts w:ascii="Calibri" w:hAnsi="Calibri" w:cs="Calibri"/>
          <w:sz w:val="28"/>
          <w:szCs w:val="24"/>
        </w:rPr>
      </w:pPr>
      <w:r w:rsidRPr="007471CF">
        <w:rPr>
          <w:rFonts w:ascii="Calibri" w:hAnsi="Calibri" w:cs="Calibri"/>
          <w:b/>
          <w:bCs/>
          <w:sz w:val="28"/>
          <w:szCs w:val="24"/>
        </w:rPr>
        <w:t>SQL Rename View</w:t>
      </w:r>
    </w:p>
    <w:p w14:paraId="1978EE80" w14:textId="77777777" w:rsidR="007471CF" w:rsidRPr="007471CF" w:rsidRDefault="007471CF" w:rsidP="007471CF">
      <w:pPr>
        <w:rPr>
          <w:rFonts w:ascii="Calibri" w:hAnsi="Calibri" w:cs="Calibri"/>
          <w:sz w:val="28"/>
          <w:szCs w:val="24"/>
        </w:rPr>
      </w:pPr>
      <w:r w:rsidRPr="007471CF">
        <w:rPr>
          <w:rFonts w:ascii="Calibri" w:hAnsi="Calibri" w:cs="Calibri"/>
          <w:b/>
          <w:bCs/>
          <w:sz w:val="28"/>
          <w:szCs w:val="24"/>
        </w:rPr>
        <w:t>Cập nhật lần cuối: 23/07/2025</w:t>
      </w:r>
    </w:p>
    <w:p w14:paraId="4F627499"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 xml:space="preserve">Trong cơ sở dữ liệu quan hệ, </w:t>
      </w:r>
      <w:r w:rsidRPr="007471CF">
        <w:rPr>
          <w:rFonts w:ascii="Calibri" w:hAnsi="Calibri" w:cs="Calibri"/>
          <w:b/>
          <w:bCs/>
          <w:sz w:val="28"/>
          <w:szCs w:val="24"/>
        </w:rPr>
        <w:t>view</w:t>
      </w:r>
      <w:r w:rsidRPr="007471CF">
        <w:rPr>
          <w:rFonts w:ascii="Calibri" w:hAnsi="Calibri" w:cs="Calibri"/>
          <w:sz w:val="28"/>
          <w:szCs w:val="24"/>
        </w:rPr>
        <w:t xml:space="preserve"> là các bảng ảo quan trọng giúp đơn giản hóa các truy vấn phức tạp, tăng cường bảo mật và cải thiện quản lý cơ sở dữ liệu. Khi cơ sở dữ liệu phát triển, việc đổi tên các view hiện có có thể cần thiết để duy trì tính nhất quán, cải thiện sự rõ ràng và đảm bảo lược đồ cơ sở dữ liệu được tổ chức tốt, phù hợp với yêu cầu kinh doanh.</w:t>
      </w:r>
    </w:p>
    <w:p w14:paraId="0F1FF218"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pict w14:anchorId="30A40425">
          <v:rect id="_x0000_i1061" style="width:0;height:1.5pt" o:hralign="center" o:hrstd="t" o:hr="t" fillcolor="#a0a0a0" stroked="f"/>
        </w:pict>
      </w:r>
    </w:p>
    <w:p w14:paraId="57973465" w14:textId="77777777" w:rsidR="007471CF" w:rsidRPr="007471CF" w:rsidRDefault="007471CF" w:rsidP="007471CF">
      <w:pPr>
        <w:rPr>
          <w:rFonts w:ascii="Calibri" w:hAnsi="Calibri" w:cs="Calibri"/>
          <w:b/>
          <w:bCs/>
          <w:sz w:val="28"/>
          <w:szCs w:val="24"/>
        </w:rPr>
      </w:pPr>
      <w:r w:rsidRPr="007471CF">
        <w:rPr>
          <w:rFonts w:ascii="Calibri" w:hAnsi="Calibri" w:cs="Calibri"/>
          <w:b/>
          <w:bCs/>
          <w:sz w:val="28"/>
          <w:szCs w:val="24"/>
        </w:rPr>
        <w:t>Lý do cần đổi tên View</w:t>
      </w:r>
    </w:p>
    <w:p w14:paraId="5EC1F0F0" w14:textId="77777777" w:rsidR="007471CF" w:rsidRPr="007471CF" w:rsidRDefault="007471CF" w:rsidP="007471CF">
      <w:pPr>
        <w:numPr>
          <w:ilvl w:val="0"/>
          <w:numId w:val="1"/>
        </w:numPr>
        <w:rPr>
          <w:rFonts w:ascii="Calibri" w:hAnsi="Calibri" w:cs="Calibri"/>
          <w:sz w:val="28"/>
          <w:szCs w:val="24"/>
        </w:rPr>
      </w:pPr>
      <w:r w:rsidRPr="007471CF">
        <w:rPr>
          <w:rFonts w:ascii="Calibri" w:hAnsi="Calibri" w:cs="Calibri"/>
          <w:b/>
          <w:bCs/>
          <w:sz w:val="28"/>
          <w:szCs w:val="24"/>
        </w:rPr>
        <w:t>Phản ánh yêu cầu kinh doanh được cập nhật</w:t>
      </w:r>
      <w:r w:rsidRPr="007471CF">
        <w:rPr>
          <w:rFonts w:ascii="Calibri" w:hAnsi="Calibri" w:cs="Calibri"/>
          <w:sz w:val="28"/>
          <w:szCs w:val="24"/>
        </w:rPr>
        <w:t>: Khi logic kinh doanh hoặc cấu trúc dữ liệu thay đổi, việc đổi tên view để phù hợp với thuật ngữ mới giúp đảm bảo sự rõ ràng và phù hợp.</w:t>
      </w:r>
    </w:p>
    <w:p w14:paraId="514516C1" w14:textId="77777777" w:rsidR="007471CF" w:rsidRPr="007471CF" w:rsidRDefault="007471CF" w:rsidP="007471CF">
      <w:pPr>
        <w:numPr>
          <w:ilvl w:val="0"/>
          <w:numId w:val="1"/>
        </w:numPr>
        <w:rPr>
          <w:rFonts w:ascii="Calibri" w:hAnsi="Calibri" w:cs="Calibri"/>
          <w:sz w:val="28"/>
          <w:szCs w:val="24"/>
        </w:rPr>
      </w:pPr>
      <w:r w:rsidRPr="007471CF">
        <w:rPr>
          <w:rFonts w:ascii="Calibri" w:hAnsi="Calibri" w:cs="Calibri"/>
          <w:b/>
          <w:bCs/>
          <w:sz w:val="28"/>
          <w:szCs w:val="24"/>
        </w:rPr>
        <w:t>Cải thiện tổ chức lược đồ cơ sở dữ liệu</w:t>
      </w:r>
      <w:r w:rsidRPr="007471CF">
        <w:rPr>
          <w:rFonts w:ascii="Calibri" w:hAnsi="Calibri" w:cs="Calibri"/>
          <w:sz w:val="28"/>
          <w:szCs w:val="24"/>
        </w:rPr>
        <w:t>: Đổi tên view giúp duy trì tính nhất quán và cải thiện tổ chức lược đồ, rất quan trọng cho việc truy xuất và quản lý dữ liệu hiệu quả.</w:t>
      </w:r>
    </w:p>
    <w:p w14:paraId="6286D5B5" w14:textId="77777777" w:rsidR="007471CF" w:rsidRPr="007471CF" w:rsidRDefault="007471CF" w:rsidP="007471CF">
      <w:pPr>
        <w:numPr>
          <w:ilvl w:val="0"/>
          <w:numId w:val="1"/>
        </w:numPr>
        <w:rPr>
          <w:rFonts w:ascii="Calibri" w:hAnsi="Calibri" w:cs="Calibri"/>
          <w:sz w:val="28"/>
          <w:szCs w:val="24"/>
        </w:rPr>
      </w:pPr>
      <w:r w:rsidRPr="007471CF">
        <w:rPr>
          <w:rFonts w:ascii="Calibri" w:hAnsi="Calibri" w:cs="Calibri"/>
          <w:b/>
          <w:bCs/>
          <w:sz w:val="28"/>
          <w:szCs w:val="24"/>
        </w:rPr>
        <w:t>Bảo toàn các phụ thuộc</w:t>
      </w:r>
      <w:r w:rsidRPr="007471CF">
        <w:rPr>
          <w:rFonts w:ascii="Calibri" w:hAnsi="Calibri" w:cs="Calibri"/>
          <w:sz w:val="28"/>
          <w:szCs w:val="24"/>
        </w:rPr>
        <w:t>: Đổi tên view giữ nguyên tất cả các phụ thuộc (như quyền, view liên quan, và stored procedure), an toàn hơn so với việc xóa và tạo lại view.</w:t>
      </w:r>
    </w:p>
    <w:p w14:paraId="69C17AA9"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pict w14:anchorId="1F3FC8CC">
          <v:rect id="_x0000_i1062" style="width:0;height:1.5pt" o:hralign="center" o:hrstd="t" o:hr="t" fillcolor="#a0a0a0" stroked="f"/>
        </w:pict>
      </w:r>
    </w:p>
    <w:p w14:paraId="3E8B938A" w14:textId="77777777" w:rsidR="007471CF" w:rsidRPr="007471CF" w:rsidRDefault="007471CF" w:rsidP="007471CF">
      <w:pPr>
        <w:rPr>
          <w:rFonts w:ascii="Calibri" w:hAnsi="Calibri" w:cs="Calibri"/>
          <w:b/>
          <w:bCs/>
          <w:sz w:val="28"/>
          <w:szCs w:val="24"/>
        </w:rPr>
      </w:pPr>
      <w:r w:rsidRPr="007471CF">
        <w:rPr>
          <w:rFonts w:ascii="Calibri" w:hAnsi="Calibri" w:cs="Calibri"/>
          <w:b/>
          <w:bCs/>
          <w:sz w:val="28"/>
          <w:szCs w:val="24"/>
        </w:rPr>
        <w:t>Cách đổi tên View trong SQL</w:t>
      </w:r>
    </w:p>
    <w:p w14:paraId="0BA7EF6D"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SQL không có lệnh RENAME VIEW trực tiếp. Tuy nhiên, có hai phương pháp phổ biến để đổi tên view:</w:t>
      </w:r>
    </w:p>
    <w:p w14:paraId="4498D75A" w14:textId="77777777" w:rsidR="007471CF" w:rsidRPr="007471CF" w:rsidRDefault="007471CF" w:rsidP="007471CF">
      <w:pPr>
        <w:numPr>
          <w:ilvl w:val="0"/>
          <w:numId w:val="2"/>
        </w:numPr>
        <w:rPr>
          <w:rFonts w:ascii="Calibri" w:hAnsi="Calibri" w:cs="Calibri"/>
          <w:sz w:val="28"/>
          <w:szCs w:val="24"/>
        </w:rPr>
      </w:pPr>
      <w:r w:rsidRPr="007471CF">
        <w:rPr>
          <w:rFonts w:ascii="Calibri" w:hAnsi="Calibri" w:cs="Calibri"/>
          <w:b/>
          <w:bCs/>
          <w:sz w:val="28"/>
          <w:szCs w:val="24"/>
        </w:rPr>
        <w:t>Sử dụng sp_rename trong SQL Server</w:t>
      </w:r>
      <w:r w:rsidRPr="007471CF">
        <w:rPr>
          <w:rFonts w:ascii="Calibri" w:hAnsi="Calibri" w:cs="Calibri"/>
          <w:sz w:val="28"/>
          <w:szCs w:val="24"/>
        </w:rPr>
        <w:t>: Đổi tên view mà không ảnh hưởng đến cấu trúc hoặc các đối tượng phụ thuộc.</w:t>
      </w:r>
    </w:p>
    <w:p w14:paraId="368A7EB9" w14:textId="77777777" w:rsidR="007471CF" w:rsidRPr="007471CF" w:rsidRDefault="007471CF" w:rsidP="007471CF">
      <w:pPr>
        <w:numPr>
          <w:ilvl w:val="0"/>
          <w:numId w:val="2"/>
        </w:numPr>
        <w:rPr>
          <w:rFonts w:ascii="Calibri" w:hAnsi="Calibri" w:cs="Calibri"/>
          <w:sz w:val="28"/>
          <w:szCs w:val="24"/>
        </w:rPr>
      </w:pPr>
      <w:r w:rsidRPr="007471CF">
        <w:rPr>
          <w:rFonts w:ascii="Calibri" w:hAnsi="Calibri" w:cs="Calibri"/>
          <w:b/>
          <w:bCs/>
          <w:sz w:val="28"/>
          <w:szCs w:val="24"/>
        </w:rPr>
        <w:t>Sử dụng CREATE OR REPLACE VIEW hoặc các lệnh khác trong các hệ cơ sở dữ liệu như MySQL, PostgreSQL</w:t>
      </w:r>
      <w:r w:rsidRPr="007471CF">
        <w:rPr>
          <w:rFonts w:ascii="Calibri" w:hAnsi="Calibri" w:cs="Calibri"/>
          <w:sz w:val="28"/>
          <w:szCs w:val="24"/>
        </w:rPr>
        <w:t>: Tạo lại view với tên mới và xóa view cũ.</w:t>
      </w:r>
    </w:p>
    <w:p w14:paraId="7A2C4FAD"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pict w14:anchorId="6D070D47">
          <v:rect id="_x0000_i1063" style="width:0;height:1.5pt" o:hralign="center" o:hrstd="t" o:hr="t" fillcolor="#a0a0a0" stroked="f"/>
        </w:pict>
      </w:r>
    </w:p>
    <w:p w14:paraId="10F9A333" w14:textId="77777777" w:rsidR="007471CF" w:rsidRPr="007471CF" w:rsidRDefault="007471CF" w:rsidP="007471CF">
      <w:pPr>
        <w:rPr>
          <w:rFonts w:ascii="Calibri" w:hAnsi="Calibri" w:cs="Calibri"/>
          <w:b/>
          <w:bCs/>
          <w:sz w:val="28"/>
          <w:szCs w:val="24"/>
        </w:rPr>
      </w:pPr>
      <w:r w:rsidRPr="007471CF">
        <w:rPr>
          <w:rFonts w:ascii="Calibri" w:hAnsi="Calibri" w:cs="Calibri"/>
          <w:b/>
          <w:bCs/>
          <w:sz w:val="28"/>
          <w:szCs w:val="24"/>
        </w:rPr>
        <w:t>Đổi tên View trong SQL Server</w:t>
      </w:r>
    </w:p>
    <w:p w14:paraId="53F69F09"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Trong SQL Server, hàm sp_rename được sử dụng để đổi tên view mà không làm thay đổi cấu trúc hoặc các đối tượng phụ thuộc như quyền, stored procedure, hoặc các view khác.</w:t>
      </w:r>
    </w:p>
    <w:p w14:paraId="37400F5C" w14:textId="77777777" w:rsidR="007471CF" w:rsidRPr="007471CF" w:rsidRDefault="007471CF" w:rsidP="007471CF">
      <w:pPr>
        <w:rPr>
          <w:rFonts w:ascii="Calibri" w:hAnsi="Calibri" w:cs="Calibri"/>
          <w:sz w:val="28"/>
          <w:szCs w:val="24"/>
        </w:rPr>
      </w:pPr>
      <w:r w:rsidRPr="007471CF">
        <w:rPr>
          <w:rFonts w:ascii="Calibri" w:hAnsi="Calibri" w:cs="Calibri"/>
          <w:b/>
          <w:bCs/>
          <w:sz w:val="28"/>
          <w:szCs w:val="24"/>
        </w:rPr>
        <w:lastRenderedPageBreak/>
        <w:t>Cú pháp:</w:t>
      </w:r>
    </w:p>
    <w:p w14:paraId="2F9A1643"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sql</w:t>
      </w:r>
    </w:p>
    <w:p w14:paraId="4554DA03"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EXEC sp_rename 'old_view_name', 'new_view_name';</w:t>
      </w:r>
    </w:p>
    <w:p w14:paraId="633C7E7A" w14:textId="77777777" w:rsidR="007471CF" w:rsidRPr="007471CF" w:rsidRDefault="007471CF" w:rsidP="007471CF">
      <w:pPr>
        <w:numPr>
          <w:ilvl w:val="0"/>
          <w:numId w:val="3"/>
        </w:numPr>
        <w:rPr>
          <w:rFonts w:ascii="Calibri" w:hAnsi="Calibri" w:cs="Calibri"/>
          <w:sz w:val="28"/>
          <w:szCs w:val="24"/>
        </w:rPr>
      </w:pPr>
      <w:r w:rsidRPr="007471CF">
        <w:rPr>
          <w:rFonts w:ascii="Calibri" w:hAnsi="Calibri" w:cs="Calibri"/>
          <w:b/>
          <w:bCs/>
          <w:sz w:val="28"/>
          <w:szCs w:val="24"/>
        </w:rPr>
        <w:t>sp_rename</w:t>
      </w:r>
      <w:r w:rsidRPr="007471CF">
        <w:rPr>
          <w:rFonts w:ascii="Calibri" w:hAnsi="Calibri" w:cs="Calibri"/>
          <w:sz w:val="28"/>
          <w:szCs w:val="24"/>
        </w:rPr>
        <w:t>: Stored procedure hệ thống để đổi tên view.</w:t>
      </w:r>
    </w:p>
    <w:p w14:paraId="22CD02E9" w14:textId="77777777" w:rsidR="007471CF" w:rsidRPr="007471CF" w:rsidRDefault="007471CF" w:rsidP="007471CF">
      <w:pPr>
        <w:numPr>
          <w:ilvl w:val="0"/>
          <w:numId w:val="3"/>
        </w:numPr>
        <w:rPr>
          <w:rFonts w:ascii="Calibri" w:hAnsi="Calibri" w:cs="Calibri"/>
          <w:sz w:val="28"/>
          <w:szCs w:val="24"/>
        </w:rPr>
      </w:pPr>
      <w:r w:rsidRPr="007471CF">
        <w:rPr>
          <w:rFonts w:ascii="Calibri" w:hAnsi="Calibri" w:cs="Calibri"/>
          <w:b/>
          <w:bCs/>
          <w:sz w:val="28"/>
          <w:szCs w:val="24"/>
        </w:rPr>
        <w:t>old_view_name</w:t>
      </w:r>
      <w:r w:rsidRPr="007471CF">
        <w:rPr>
          <w:rFonts w:ascii="Calibri" w:hAnsi="Calibri" w:cs="Calibri"/>
          <w:sz w:val="28"/>
          <w:szCs w:val="24"/>
        </w:rPr>
        <w:t>: Tên hiện tại của view.</w:t>
      </w:r>
    </w:p>
    <w:p w14:paraId="2DF57066" w14:textId="77777777" w:rsidR="007471CF" w:rsidRPr="007471CF" w:rsidRDefault="007471CF" w:rsidP="007471CF">
      <w:pPr>
        <w:numPr>
          <w:ilvl w:val="0"/>
          <w:numId w:val="3"/>
        </w:numPr>
        <w:rPr>
          <w:rFonts w:ascii="Calibri" w:hAnsi="Calibri" w:cs="Calibri"/>
          <w:sz w:val="28"/>
          <w:szCs w:val="24"/>
        </w:rPr>
      </w:pPr>
      <w:r w:rsidRPr="007471CF">
        <w:rPr>
          <w:rFonts w:ascii="Calibri" w:hAnsi="Calibri" w:cs="Calibri"/>
          <w:b/>
          <w:bCs/>
          <w:sz w:val="28"/>
          <w:szCs w:val="24"/>
        </w:rPr>
        <w:t>new_view_name</w:t>
      </w:r>
      <w:r w:rsidRPr="007471CF">
        <w:rPr>
          <w:rFonts w:ascii="Calibri" w:hAnsi="Calibri" w:cs="Calibri"/>
          <w:sz w:val="28"/>
          <w:szCs w:val="24"/>
        </w:rPr>
        <w:t>: Tên mới cho view.</w:t>
      </w:r>
    </w:p>
    <w:p w14:paraId="3BE5C508" w14:textId="77777777" w:rsidR="007471CF" w:rsidRPr="007471CF" w:rsidRDefault="007471CF" w:rsidP="007471CF">
      <w:pPr>
        <w:rPr>
          <w:rFonts w:ascii="Calibri" w:hAnsi="Calibri" w:cs="Calibri"/>
          <w:b/>
          <w:bCs/>
          <w:sz w:val="28"/>
          <w:szCs w:val="24"/>
        </w:rPr>
      </w:pPr>
      <w:r w:rsidRPr="007471CF">
        <w:rPr>
          <w:rFonts w:ascii="Calibri" w:hAnsi="Calibri" w:cs="Calibri"/>
          <w:b/>
          <w:bCs/>
          <w:sz w:val="28"/>
          <w:szCs w:val="24"/>
        </w:rPr>
        <w:t>Ví dụ 1: Đổi tên View trong SQL Server</w:t>
      </w:r>
    </w:p>
    <w:p w14:paraId="78C4A4C9"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Giả sử bạn có bảng Sales với các cột product_id và quantity: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6"/>
        <w:gridCol w:w="1055"/>
      </w:tblGrid>
      <w:tr w:rsidR="007471CF" w:rsidRPr="007471CF" w14:paraId="7BB3FB63" w14:textId="77777777">
        <w:trPr>
          <w:tblHeader/>
          <w:tblCellSpacing w:w="15" w:type="dxa"/>
        </w:trPr>
        <w:tc>
          <w:tcPr>
            <w:tcW w:w="0" w:type="auto"/>
            <w:vAlign w:val="center"/>
            <w:hideMark/>
          </w:tcPr>
          <w:p w14:paraId="2AF2ADE7" w14:textId="77777777" w:rsidR="007471CF" w:rsidRPr="007471CF" w:rsidRDefault="007471CF" w:rsidP="007471CF">
            <w:pPr>
              <w:rPr>
                <w:rFonts w:ascii="Calibri" w:hAnsi="Calibri" w:cs="Calibri"/>
                <w:b/>
                <w:bCs/>
                <w:sz w:val="28"/>
                <w:szCs w:val="24"/>
              </w:rPr>
            </w:pPr>
            <w:r w:rsidRPr="007471CF">
              <w:rPr>
                <w:rFonts w:ascii="Calibri" w:hAnsi="Calibri" w:cs="Calibri"/>
                <w:b/>
                <w:bCs/>
                <w:sz w:val="28"/>
                <w:szCs w:val="24"/>
              </w:rPr>
              <w:t>product_id</w:t>
            </w:r>
          </w:p>
        </w:tc>
        <w:tc>
          <w:tcPr>
            <w:tcW w:w="0" w:type="auto"/>
            <w:vAlign w:val="center"/>
            <w:hideMark/>
          </w:tcPr>
          <w:p w14:paraId="3B064C90" w14:textId="77777777" w:rsidR="007471CF" w:rsidRPr="007471CF" w:rsidRDefault="007471CF" w:rsidP="007471CF">
            <w:pPr>
              <w:rPr>
                <w:rFonts w:ascii="Calibri" w:hAnsi="Calibri" w:cs="Calibri"/>
                <w:b/>
                <w:bCs/>
                <w:sz w:val="28"/>
                <w:szCs w:val="24"/>
              </w:rPr>
            </w:pPr>
            <w:r w:rsidRPr="007471CF">
              <w:rPr>
                <w:rFonts w:ascii="Calibri" w:hAnsi="Calibri" w:cs="Calibri"/>
                <w:b/>
                <w:bCs/>
                <w:sz w:val="28"/>
                <w:szCs w:val="24"/>
              </w:rPr>
              <w:t>quantity</w:t>
            </w:r>
          </w:p>
        </w:tc>
      </w:tr>
      <w:tr w:rsidR="007471CF" w:rsidRPr="007471CF" w14:paraId="110E0E4A" w14:textId="77777777">
        <w:trPr>
          <w:tblCellSpacing w:w="15" w:type="dxa"/>
        </w:trPr>
        <w:tc>
          <w:tcPr>
            <w:tcW w:w="0" w:type="auto"/>
            <w:vAlign w:val="center"/>
            <w:hideMark/>
          </w:tcPr>
          <w:p w14:paraId="42C00551"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1</w:t>
            </w:r>
          </w:p>
        </w:tc>
        <w:tc>
          <w:tcPr>
            <w:tcW w:w="0" w:type="auto"/>
            <w:vAlign w:val="center"/>
            <w:hideMark/>
          </w:tcPr>
          <w:p w14:paraId="5B98D41C"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50</w:t>
            </w:r>
          </w:p>
        </w:tc>
      </w:tr>
      <w:tr w:rsidR="007471CF" w:rsidRPr="007471CF" w14:paraId="3293AEFF" w14:textId="77777777">
        <w:trPr>
          <w:tblCellSpacing w:w="15" w:type="dxa"/>
        </w:trPr>
        <w:tc>
          <w:tcPr>
            <w:tcW w:w="0" w:type="auto"/>
            <w:vAlign w:val="center"/>
            <w:hideMark/>
          </w:tcPr>
          <w:p w14:paraId="6346F7BC"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1</w:t>
            </w:r>
          </w:p>
        </w:tc>
        <w:tc>
          <w:tcPr>
            <w:tcW w:w="0" w:type="auto"/>
            <w:vAlign w:val="center"/>
            <w:hideMark/>
          </w:tcPr>
          <w:p w14:paraId="349AD2BF"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50</w:t>
            </w:r>
          </w:p>
        </w:tc>
      </w:tr>
      <w:tr w:rsidR="007471CF" w:rsidRPr="007471CF" w14:paraId="69E6C4FC" w14:textId="77777777">
        <w:trPr>
          <w:tblCellSpacing w:w="15" w:type="dxa"/>
        </w:trPr>
        <w:tc>
          <w:tcPr>
            <w:tcW w:w="0" w:type="auto"/>
            <w:vAlign w:val="center"/>
            <w:hideMark/>
          </w:tcPr>
          <w:p w14:paraId="66AD3CA8"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2</w:t>
            </w:r>
          </w:p>
        </w:tc>
        <w:tc>
          <w:tcPr>
            <w:tcW w:w="0" w:type="auto"/>
            <w:vAlign w:val="center"/>
            <w:hideMark/>
          </w:tcPr>
          <w:p w14:paraId="1EFCF8F0"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100</w:t>
            </w:r>
          </w:p>
        </w:tc>
      </w:tr>
      <w:tr w:rsidR="007471CF" w:rsidRPr="007471CF" w14:paraId="001F8F36" w14:textId="77777777">
        <w:trPr>
          <w:tblCellSpacing w:w="15" w:type="dxa"/>
        </w:trPr>
        <w:tc>
          <w:tcPr>
            <w:tcW w:w="0" w:type="auto"/>
            <w:vAlign w:val="center"/>
            <w:hideMark/>
          </w:tcPr>
          <w:p w14:paraId="551FE16B"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2</w:t>
            </w:r>
          </w:p>
        </w:tc>
        <w:tc>
          <w:tcPr>
            <w:tcW w:w="0" w:type="auto"/>
            <w:vAlign w:val="center"/>
            <w:hideMark/>
          </w:tcPr>
          <w:p w14:paraId="4317B8F6"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50</w:t>
            </w:r>
          </w:p>
        </w:tc>
      </w:tr>
      <w:tr w:rsidR="007471CF" w:rsidRPr="007471CF" w14:paraId="035B7E07" w14:textId="77777777">
        <w:trPr>
          <w:tblCellSpacing w:w="15" w:type="dxa"/>
        </w:trPr>
        <w:tc>
          <w:tcPr>
            <w:tcW w:w="0" w:type="auto"/>
            <w:vAlign w:val="center"/>
            <w:hideMark/>
          </w:tcPr>
          <w:p w14:paraId="55C5B5ED"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3</w:t>
            </w:r>
          </w:p>
        </w:tc>
        <w:tc>
          <w:tcPr>
            <w:tcW w:w="0" w:type="auto"/>
            <w:vAlign w:val="center"/>
            <w:hideMark/>
          </w:tcPr>
          <w:p w14:paraId="1CE11E7E"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100</w:t>
            </w:r>
          </w:p>
        </w:tc>
      </w:tr>
    </w:tbl>
    <w:p w14:paraId="67FE7322" w14:textId="77777777" w:rsidR="007471CF" w:rsidRPr="007471CF" w:rsidRDefault="007471CF" w:rsidP="007471CF">
      <w:pPr>
        <w:rPr>
          <w:rFonts w:ascii="Calibri" w:hAnsi="Calibri" w:cs="Calibri"/>
          <w:sz w:val="28"/>
          <w:szCs w:val="24"/>
        </w:rPr>
      </w:pPr>
      <w:r w:rsidRPr="007471CF">
        <w:rPr>
          <w:rFonts w:ascii="Calibri" w:hAnsi="Calibri" w:cs="Calibri"/>
          <w:b/>
          <w:bCs/>
          <w:sz w:val="28"/>
          <w:szCs w:val="24"/>
        </w:rPr>
        <w:t>Bước 1: Tạo View sales_report</w:t>
      </w:r>
    </w:p>
    <w:p w14:paraId="2793E015"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sql</w:t>
      </w:r>
    </w:p>
    <w:p w14:paraId="6F083B5A"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CREATE VIEW sales_report AS</w:t>
      </w:r>
    </w:p>
    <w:p w14:paraId="29D9CE9A"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SELECT product_id, SUM(quantity) AS total_quantity</w:t>
      </w:r>
    </w:p>
    <w:p w14:paraId="23D7BACC"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FROM Sales</w:t>
      </w:r>
    </w:p>
    <w:p w14:paraId="2625D736"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GROUP BY product_id;</w:t>
      </w:r>
    </w:p>
    <w:p w14:paraId="14BE07D0" w14:textId="77777777" w:rsidR="007471CF" w:rsidRPr="007471CF" w:rsidRDefault="007471CF" w:rsidP="007471CF">
      <w:pPr>
        <w:rPr>
          <w:rFonts w:ascii="Calibri" w:hAnsi="Calibri" w:cs="Calibri"/>
          <w:sz w:val="28"/>
          <w:szCs w:val="24"/>
        </w:rPr>
      </w:pPr>
      <w:r w:rsidRPr="007471CF">
        <w:rPr>
          <w:rFonts w:ascii="Calibri" w:hAnsi="Calibri" w:cs="Calibri"/>
          <w:b/>
          <w:bCs/>
          <w:sz w:val="28"/>
          <w:szCs w:val="24"/>
        </w:rPr>
        <w:t>View sales_report: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6"/>
        <w:gridCol w:w="1741"/>
      </w:tblGrid>
      <w:tr w:rsidR="007471CF" w:rsidRPr="007471CF" w14:paraId="2B927551" w14:textId="77777777">
        <w:trPr>
          <w:tblHeader/>
          <w:tblCellSpacing w:w="15" w:type="dxa"/>
        </w:trPr>
        <w:tc>
          <w:tcPr>
            <w:tcW w:w="0" w:type="auto"/>
            <w:vAlign w:val="center"/>
            <w:hideMark/>
          </w:tcPr>
          <w:p w14:paraId="593E7E31" w14:textId="77777777" w:rsidR="007471CF" w:rsidRPr="007471CF" w:rsidRDefault="007471CF" w:rsidP="007471CF">
            <w:pPr>
              <w:rPr>
                <w:rFonts w:ascii="Calibri" w:hAnsi="Calibri" w:cs="Calibri"/>
                <w:b/>
                <w:bCs/>
                <w:sz w:val="28"/>
                <w:szCs w:val="24"/>
              </w:rPr>
            </w:pPr>
            <w:r w:rsidRPr="007471CF">
              <w:rPr>
                <w:rFonts w:ascii="Calibri" w:hAnsi="Calibri" w:cs="Calibri"/>
                <w:b/>
                <w:bCs/>
                <w:sz w:val="28"/>
                <w:szCs w:val="24"/>
              </w:rPr>
              <w:t>product_id</w:t>
            </w:r>
          </w:p>
        </w:tc>
        <w:tc>
          <w:tcPr>
            <w:tcW w:w="0" w:type="auto"/>
            <w:vAlign w:val="center"/>
            <w:hideMark/>
          </w:tcPr>
          <w:p w14:paraId="4D7C1084" w14:textId="77777777" w:rsidR="007471CF" w:rsidRPr="007471CF" w:rsidRDefault="007471CF" w:rsidP="007471CF">
            <w:pPr>
              <w:rPr>
                <w:rFonts w:ascii="Calibri" w:hAnsi="Calibri" w:cs="Calibri"/>
                <w:b/>
                <w:bCs/>
                <w:sz w:val="28"/>
                <w:szCs w:val="24"/>
              </w:rPr>
            </w:pPr>
            <w:r w:rsidRPr="007471CF">
              <w:rPr>
                <w:rFonts w:ascii="Calibri" w:hAnsi="Calibri" w:cs="Calibri"/>
                <w:b/>
                <w:bCs/>
                <w:sz w:val="28"/>
                <w:szCs w:val="24"/>
              </w:rPr>
              <w:t>total_quantity</w:t>
            </w:r>
          </w:p>
        </w:tc>
      </w:tr>
      <w:tr w:rsidR="007471CF" w:rsidRPr="007471CF" w14:paraId="0243C619" w14:textId="77777777">
        <w:trPr>
          <w:tblCellSpacing w:w="15" w:type="dxa"/>
        </w:trPr>
        <w:tc>
          <w:tcPr>
            <w:tcW w:w="0" w:type="auto"/>
            <w:vAlign w:val="center"/>
            <w:hideMark/>
          </w:tcPr>
          <w:p w14:paraId="2CAB6457"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1</w:t>
            </w:r>
          </w:p>
        </w:tc>
        <w:tc>
          <w:tcPr>
            <w:tcW w:w="0" w:type="auto"/>
            <w:vAlign w:val="center"/>
            <w:hideMark/>
          </w:tcPr>
          <w:p w14:paraId="4635351F"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100</w:t>
            </w:r>
          </w:p>
        </w:tc>
      </w:tr>
      <w:tr w:rsidR="007471CF" w:rsidRPr="007471CF" w14:paraId="64DB7355" w14:textId="77777777">
        <w:trPr>
          <w:tblCellSpacing w:w="15" w:type="dxa"/>
        </w:trPr>
        <w:tc>
          <w:tcPr>
            <w:tcW w:w="0" w:type="auto"/>
            <w:vAlign w:val="center"/>
            <w:hideMark/>
          </w:tcPr>
          <w:p w14:paraId="7D136CC5"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2</w:t>
            </w:r>
          </w:p>
        </w:tc>
        <w:tc>
          <w:tcPr>
            <w:tcW w:w="0" w:type="auto"/>
            <w:vAlign w:val="center"/>
            <w:hideMark/>
          </w:tcPr>
          <w:p w14:paraId="6D40AA8A"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150</w:t>
            </w:r>
          </w:p>
        </w:tc>
      </w:tr>
      <w:tr w:rsidR="007471CF" w:rsidRPr="007471CF" w14:paraId="4F4E8F48" w14:textId="77777777">
        <w:trPr>
          <w:tblCellSpacing w:w="15" w:type="dxa"/>
        </w:trPr>
        <w:tc>
          <w:tcPr>
            <w:tcW w:w="0" w:type="auto"/>
            <w:vAlign w:val="center"/>
            <w:hideMark/>
          </w:tcPr>
          <w:p w14:paraId="51E45FD1"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3</w:t>
            </w:r>
          </w:p>
        </w:tc>
        <w:tc>
          <w:tcPr>
            <w:tcW w:w="0" w:type="auto"/>
            <w:vAlign w:val="center"/>
            <w:hideMark/>
          </w:tcPr>
          <w:p w14:paraId="413CA9E5"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100</w:t>
            </w:r>
          </w:p>
        </w:tc>
      </w:tr>
    </w:tbl>
    <w:p w14:paraId="13DB95E0" w14:textId="77777777" w:rsidR="007471CF" w:rsidRPr="007471CF" w:rsidRDefault="007471CF" w:rsidP="007471CF">
      <w:pPr>
        <w:rPr>
          <w:rFonts w:ascii="Calibri" w:hAnsi="Calibri" w:cs="Calibri"/>
          <w:sz w:val="28"/>
          <w:szCs w:val="24"/>
        </w:rPr>
      </w:pPr>
      <w:r w:rsidRPr="007471CF">
        <w:rPr>
          <w:rFonts w:ascii="Calibri" w:hAnsi="Calibri" w:cs="Calibri"/>
          <w:b/>
          <w:bCs/>
          <w:sz w:val="28"/>
          <w:szCs w:val="24"/>
        </w:rPr>
        <w:t>Bước 2: Đổi tên View</w:t>
      </w:r>
    </w:p>
    <w:p w14:paraId="6A11683F"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lastRenderedPageBreak/>
        <w:t>sql</w:t>
      </w:r>
    </w:p>
    <w:p w14:paraId="38D929BB"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EXEC sp_rename 'sales_report', 'monthly_sales_report';</w:t>
      </w:r>
    </w:p>
    <w:p w14:paraId="7E22B389" w14:textId="77777777" w:rsidR="007471CF" w:rsidRPr="007471CF" w:rsidRDefault="007471CF" w:rsidP="007471CF">
      <w:pPr>
        <w:rPr>
          <w:rFonts w:ascii="Calibri" w:hAnsi="Calibri" w:cs="Calibri"/>
          <w:sz w:val="28"/>
          <w:szCs w:val="24"/>
        </w:rPr>
      </w:pPr>
      <w:r w:rsidRPr="007471CF">
        <w:rPr>
          <w:rFonts w:ascii="Calibri" w:hAnsi="Calibri" w:cs="Calibri"/>
          <w:b/>
          <w:bCs/>
          <w:sz w:val="28"/>
          <w:szCs w:val="24"/>
        </w:rPr>
        <w:t>Bước 3: Xác minh</w:t>
      </w:r>
    </w:p>
    <w:p w14:paraId="144E8F59"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sql</w:t>
      </w:r>
    </w:p>
    <w:p w14:paraId="24DE177C"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SELECT * FROM monthly_sales_report;</w:t>
      </w:r>
    </w:p>
    <w:p w14:paraId="7737B4D4" w14:textId="77777777" w:rsidR="007471CF" w:rsidRPr="007471CF" w:rsidRDefault="007471CF" w:rsidP="007471CF">
      <w:pPr>
        <w:rPr>
          <w:rFonts w:ascii="Calibri" w:hAnsi="Calibri" w:cs="Calibri"/>
          <w:sz w:val="28"/>
          <w:szCs w:val="24"/>
        </w:rPr>
      </w:pPr>
      <w:r w:rsidRPr="007471CF">
        <w:rPr>
          <w:rFonts w:ascii="Calibri" w:hAnsi="Calibri" w:cs="Calibri"/>
          <w:b/>
          <w:bCs/>
          <w:sz w:val="28"/>
          <w:szCs w:val="24"/>
        </w:rPr>
        <w:t>Kết quả đầu 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6"/>
        <w:gridCol w:w="1741"/>
      </w:tblGrid>
      <w:tr w:rsidR="007471CF" w:rsidRPr="007471CF" w14:paraId="2B555BEE" w14:textId="77777777">
        <w:trPr>
          <w:tblHeader/>
          <w:tblCellSpacing w:w="15" w:type="dxa"/>
        </w:trPr>
        <w:tc>
          <w:tcPr>
            <w:tcW w:w="0" w:type="auto"/>
            <w:vAlign w:val="center"/>
            <w:hideMark/>
          </w:tcPr>
          <w:p w14:paraId="2F211F7B" w14:textId="77777777" w:rsidR="007471CF" w:rsidRPr="007471CF" w:rsidRDefault="007471CF" w:rsidP="007471CF">
            <w:pPr>
              <w:rPr>
                <w:rFonts w:ascii="Calibri" w:hAnsi="Calibri" w:cs="Calibri"/>
                <w:b/>
                <w:bCs/>
                <w:sz w:val="28"/>
                <w:szCs w:val="24"/>
              </w:rPr>
            </w:pPr>
            <w:r w:rsidRPr="007471CF">
              <w:rPr>
                <w:rFonts w:ascii="Calibri" w:hAnsi="Calibri" w:cs="Calibri"/>
                <w:b/>
                <w:bCs/>
                <w:sz w:val="28"/>
                <w:szCs w:val="24"/>
              </w:rPr>
              <w:t>product_id</w:t>
            </w:r>
          </w:p>
        </w:tc>
        <w:tc>
          <w:tcPr>
            <w:tcW w:w="0" w:type="auto"/>
            <w:vAlign w:val="center"/>
            <w:hideMark/>
          </w:tcPr>
          <w:p w14:paraId="24C16BE8" w14:textId="77777777" w:rsidR="007471CF" w:rsidRPr="007471CF" w:rsidRDefault="007471CF" w:rsidP="007471CF">
            <w:pPr>
              <w:rPr>
                <w:rFonts w:ascii="Calibri" w:hAnsi="Calibri" w:cs="Calibri"/>
                <w:b/>
                <w:bCs/>
                <w:sz w:val="28"/>
                <w:szCs w:val="24"/>
              </w:rPr>
            </w:pPr>
            <w:r w:rsidRPr="007471CF">
              <w:rPr>
                <w:rFonts w:ascii="Calibri" w:hAnsi="Calibri" w:cs="Calibri"/>
                <w:b/>
                <w:bCs/>
                <w:sz w:val="28"/>
                <w:szCs w:val="24"/>
              </w:rPr>
              <w:t>total_quantity</w:t>
            </w:r>
          </w:p>
        </w:tc>
      </w:tr>
      <w:tr w:rsidR="007471CF" w:rsidRPr="007471CF" w14:paraId="58171B61" w14:textId="77777777">
        <w:trPr>
          <w:tblCellSpacing w:w="15" w:type="dxa"/>
        </w:trPr>
        <w:tc>
          <w:tcPr>
            <w:tcW w:w="0" w:type="auto"/>
            <w:vAlign w:val="center"/>
            <w:hideMark/>
          </w:tcPr>
          <w:p w14:paraId="04B4793B"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1</w:t>
            </w:r>
          </w:p>
        </w:tc>
        <w:tc>
          <w:tcPr>
            <w:tcW w:w="0" w:type="auto"/>
            <w:vAlign w:val="center"/>
            <w:hideMark/>
          </w:tcPr>
          <w:p w14:paraId="1A9B6FA7"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100</w:t>
            </w:r>
          </w:p>
        </w:tc>
      </w:tr>
      <w:tr w:rsidR="007471CF" w:rsidRPr="007471CF" w14:paraId="1507EBDA" w14:textId="77777777">
        <w:trPr>
          <w:tblCellSpacing w:w="15" w:type="dxa"/>
        </w:trPr>
        <w:tc>
          <w:tcPr>
            <w:tcW w:w="0" w:type="auto"/>
            <w:vAlign w:val="center"/>
            <w:hideMark/>
          </w:tcPr>
          <w:p w14:paraId="09823D8C"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2</w:t>
            </w:r>
          </w:p>
        </w:tc>
        <w:tc>
          <w:tcPr>
            <w:tcW w:w="0" w:type="auto"/>
            <w:vAlign w:val="center"/>
            <w:hideMark/>
          </w:tcPr>
          <w:p w14:paraId="647FC726"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150</w:t>
            </w:r>
          </w:p>
        </w:tc>
      </w:tr>
      <w:tr w:rsidR="007471CF" w:rsidRPr="007471CF" w14:paraId="2A60FE35" w14:textId="77777777">
        <w:trPr>
          <w:tblCellSpacing w:w="15" w:type="dxa"/>
        </w:trPr>
        <w:tc>
          <w:tcPr>
            <w:tcW w:w="0" w:type="auto"/>
            <w:vAlign w:val="center"/>
            <w:hideMark/>
          </w:tcPr>
          <w:p w14:paraId="6BEFC503"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3</w:t>
            </w:r>
          </w:p>
        </w:tc>
        <w:tc>
          <w:tcPr>
            <w:tcW w:w="0" w:type="auto"/>
            <w:vAlign w:val="center"/>
            <w:hideMark/>
          </w:tcPr>
          <w:p w14:paraId="6865F47B"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100</w:t>
            </w:r>
          </w:p>
        </w:tc>
      </w:tr>
    </w:tbl>
    <w:p w14:paraId="660503D4" w14:textId="77777777" w:rsidR="007471CF" w:rsidRPr="007471CF" w:rsidRDefault="007471CF" w:rsidP="007471CF">
      <w:pPr>
        <w:rPr>
          <w:rFonts w:ascii="Calibri" w:hAnsi="Calibri" w:cs="Calibri"/>
          <w:sz w:val="28"/>
          <w:szCs w:val="24"/>
        </w:rPr>
      </w:pPr>
      <w:r w:rsidRPr="007471CF">
        <w:rPr>
          <w:rFonts w:ascii="Calibri" w:hAnsi="Calibri" w:cs="Calibri"/>
          <w:b/>
          <w:bCs/>
          <w:sz w:val="28"/>
          <w:szCs w:val="24"/>
        </w:rPr>
        <w:t>Giải thích:</w:t>
      </w:r>
    </w:p>
    <w:p w14:paraId="6970CE47" w14:textId="77777777" w:rsidR="007471CF" w:rsidRPr="007471CF" w:rsidRDefault="007471CF" w:rsidP="007471CF">
      <w:pPr>
        <w:numPr>
          <w:ilvl w:val="0"/>
          <w:numId w:val="4"/>
        </w:numPr>
        <w:rPr>
          <w:rFonts w:ascii="Calibri" w:hAnsi="Calibri" w:cs="Calibri"/>
          <w:sz w:val="28"/>
          <w:szCs w:val="24"/>
        </w:rPr>
      </w:pPr>
      <w:r w:rsidRPr="007471CF">
        <w:rPr>
          <w:rFonts w:ascii="Calibri" w:hAnsi="Calibri" w:cs="Calibri"/>
          <w:sz w:val="28"/>
          <w:szCs w:val="24"/>
        </w:rPr>
        <w:t>View sales_report được đổi tên thành monthly_sales_report bằng sp_rename.</w:t>
      </w:r>
    </w:p>
    <w:p w14:paraId="27A67A12" w14:textId="77777777" w:rsidR="007471CF" w:rsidRPr="007471CF" w:rsidRDefault="007471CF" w:rsidP="007471CF">
      <w:pPr>
        <w:numPr>
          <w:ilvl w:val="0"/>
          <w:numId w:val="4"/>
        </w:numPr>
        <w:rPr>
          <w:rFonts w:ascii="Calibri" w:hAnsi="Calibri" w:cs="Calibri"/>
          <w:sz w:val="28"/>
          <w:szCs w:val="24"/>
        </w:rPr>
      </w:pPr>
      <w:r w:rsidRPr="007471CF">
        <w:rPr>
          <w:rFonts w:ascii="Calibri" w:hAnsi="Calibri" w:cs="Calibri"/>
          <w:sz w:val="28"/>
          <w:szCs w:val="24"/>
        </w:rPr>
        <w:t>Dữ liệu và cấu trúc của view không thay đổi, chỉ tên được cập nhật.</w:t>
      </w:r>
    </w:p>
    <w:p w14:paraId="38A5DD2E" w14:textId="77777777" w:rsidR="007471CF" w:rsidRPr="007471CF" w:rsidRDefault="007471CF" w:rsidP="007471CF">
      <w:pPr>
        <w:numPr>
          <w:ilvl w:val="0"/>
          <w:numId w:val="4"/>
        </w:numPr>
        <w:rPr>
          <w:rFonts w:ascii="Calibri" w:hAnsi="Calibri" w:cs="Calibri"/>
          <w:sz w:val="28"/>
          <w:szCs w:val="24"/>
        </w:rPr>
      </w:pPr>
      <w:r w:rsidRPr="007471CF">
        <w:rPr>
          <w:rFonts w:ascii="Calibri" w:hAnsi="Calibri" w:cs="Calibri"/>
          <w:sz w:val="28"/>
          <w:szCs w:val="24"/>
        </w:rPr>
        <w:t>Truy vấn trên view mới xác nhận rằng việc đổi tên đã thành công.</w:t>
      </w:r>
    </w:p>
    <w:p w14:paraId="4E2302FB"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pict w14:anchorId="42954E76">
          <v:rect id="_x0000_i1064" style="width:0;height:1.5pt" o:hralign="center" o:hrstd="t" o:hr="t" fillcolor="#a0a0a0" stroked="f"/>
        </w:pict>
      </w:r>
    </w:p>
    <w:p w14:paraId="303625C9" w14:textId="77777777" w:rsidR="007471CF" w:rsidRPr="007471CF" w:rsidRDefault="007471CF" w:rsidP="007471CF">
      <w:pPr>
        <w:rPr>
          <w:rFonts w:ascii="Calibri" w:hAnsi="Calibri" w:cs="Calibri"/>
          <w:b/>
          <w:bCs/>
          <w:sz w:val="28"/>
          <w:szCs w:val="24"/>
        </w:rPr>
      </w:pPr>
      <w:r w:rsidRPr="007471CF">
        <w:rPr>
          <w:rFonts w:ascii="Calibri" w:hAnsi="Calibri" w:cs="Calibri"/>
          <w:b/>
          <w:bCs/>
          <w:sz w:val="28"/>
          <w:szCs w:val="24"/>
        </w:rPr>
        <w:t>Đổi tên View trong MySQL và các cơ sở dữ liệu khác</w:t>
      </w:r>
    </w:p>
    <w:p w14:paraId="28545841"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Trong MySQL và một số cơ sở dữ liệu khác, không có lệnh trực tiếp để đổi tên view. Thay vào đó, cần sử dụng các phương pháp như RENAME TABLE (MySQL) hoặc ALTER VIEW (PostgreSQL).</w:t>
      </w:r>
    </w:p>
    <w:p w14:paraId="46CA6CFC" w14:textId="77777777" w:rsidR="007471CF" w:rsidRPr="007471CF" w:rsidRDefault="007471CF" w:rsidP="007471CF">
      <w:pPr>
        <w:rPr>
          <w:rFonts w:ascii="Calibri" w:hAnsi="Calibri" w:cs="Calibri"/>
          <w:b/>
          <w:bCs/>
          <w:sz w:val="28"/>
          <w:szCs w:val="24"/>
        </w:rPr>
      </w:pPr>
      <w:r w:rsidRPr="007471CF">
        <w:rPr>
          <w:rFonts w:ascii="Calibri" w:hAnsi="Calibri" w:cs="Calibri"/>
          <w:b/>
          <w:bCs/>
          <w:sz w:val="28"/>
          <w:szCs w:val="24"/>
        </w:rPr>
        <w:t>1. Đổi tên View trong MySQL</w:t>
      </w:r>
    </w:p>
    <w:p w14:paraId="5EC3E24D"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Trong MySQL, lệnh RENAME TABLE được sử dụng để đổi tên view trực tiếp.</w:t>
      </w:r>
    </w:p>
    <w:p w14:paraId="1BCD8D40" w14:textId="77777777" w:rsidR="007471CF" w:rsidRPr="007471CF" w:rsidRDefault="007471CF" w:rsidP="007471CF">
      <w:pPr>
        <w:rPr>
          <w:rFonts w:ascii="Calibri" w:hAnsi="Calibri" w:cs="Calibri"/>
          <w:sz w:val="28"/>
          <w:szCs w:val="24"/>
        </w:rPr>
      </w:pPr>
      <w:r w:rsidRPr="007471CF">
        <w:rPr>
          <w:rFonts w:ascii="Calibri" w:hAnsi="Calibri" w:cs="Calibri"/>
          <w:b/>
          <w:bCs/>
          <w:sz w:val="28"/>
          <w:szCs w:val="24"/>
        </w:rPr>
        <w:t>Cú pháp:</w:t>
      </w:r>
    </w:p>
    <w:p w14:paraId="37B08B98"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sql</w:t>
      </w:r>
    </w:p>
    <w:p w14:paraId="0AE81AAB"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RENAME TABLE old_view_name TO new_view_name;</w:t>
      </w:r>
    </w:p>
    <w:p w14:paraId="0553BA70" w14:textId="77777777" w:rsidR="007471CF" w:rsidRPr="007471CF" w:rsidRDefault="007471CF" w:rsidP="007471CF">
      <w:pPr>
        <w:rPr>
          <w:rFonts w:ascii="Calibri" w:hAnsi="Calibri" w:cs="Calibri"/>
          <w:b/>
          <w:bCs/>
          <w:sz w:val="28"/>
          <w:szCs w:val="24"/>
        </w:rPr>
      </w:pPr>
      <w:r w:rsidRPr="007471CF">
        <w:rPr>
          <w:rFonts w:ascii="Calibri" w:hAnsi="Calibri" w:cs="Calibri"/>
          <w:b/>
          <w:bCs/>
          <w:sz w:val="28"/>
          <w:szCs w:val="24"/>
        </w:rPr>
        <w:t>2. Đổi tên View trong PostgreSQL</w:t>
      </w:r>
    </w:p>
    <w:p w14:paraId="78240385"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Trong PostgreSQL, sử dụng lệnh ALTER VIEW để đổi tên view.</w:t>
      </w:r>
    </w:p>
    <w:p w14:paraId="18A8054C" w14:textId="77777777" w:rsidR="007471CF" w:rsidRPr="007471CF" w:rsidRDefault="007471CF" w:rsidP="007471CF">
      <w:pPr>
        <w:rPr>
          <w:rFonts w:ascii="Calibri" w:hAnsi="Calibri" w:cs="Calibri"/>
          <w:sz w:val="28"/>
          <w:szCs w:val="24"/>
        </w:rPr>
      </w:pPr>
      <w:r w:rsidRPr="007471CF">
        <w:rPr>
          <w:rFonts w:ascii="Calibri" w:hAnsi="Calibri" w:cs="Calibri"/>
          <w:b/>
          <w:bCs/>
          <w:sz w:val="28"/>
          <w:szCs w:val="24"/>
        </w:rPr>
        <w:t>Cú pháp:</w:t>
      </w:r>
    </w:p>
    <w:p w14:paraId="00DFF161"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lastRenderedPageBreak/>
        <w:t>sql</w:t>
      </w:r>
    </w:p>
    <w:p w14:paraId="2A3BD5A1"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ALTER VIEW old_view_name RENAME TO new_view_name;</w:t>
      </w:r>
    </w:p>
    <w:p w14:paraId="547F4E97" w14:textId="77777777" w:rsidR="007471CF" w:rsidRPr="007471CF" w:rsidRDefault="007471CF" w:rsidP="007471CF">
      <w:pPr>
        <w:rPr>
          <w:rFonts w:ascii="Calibri" w:hAnsi="Calibri" w:cs="Calibri"/>
          <w:b/>
          <w:bCs/>
          <w:sz w:val="28"/>
          <w:szCs w:val="24"/>
        </w:rPr>
      </w:pPr>
      <w:r w:rsidRPr="007471CF">
        <w:rPr>
          <w:rFonts w:ascii="Calibri" w:hAnsi="Calibri" w:cs="Calibri"/>
          <w:b/>
          <w:bCs/>
          <w:sz w:val="28"/>
          <w:szCs w:val="24"/>
        </w:rPr>
        <w:t>Ví dụ 2: Đổi tên View trong MySQL</w:t>
      </w:r>
    </w:p>
    <w:p w14:paraId="32F6D8AD"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Giả sử bạn có bảng employees với các cột id, name, và department_id: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
        <w:gridCol w:w="1620"/>
        <w:gridCol w:w="1824"/>
      </w:tblGrid>
      <w:tr w:rsidR="007471CF" w:rsidRPr="007471CF" w14:paraId="294FBEB7" w14:textId="77777777">
        <w:trPr>
          <w:tblHeader/>
          <w:tblCellSpacing w:w="15" w:type="dxa"/>
        </w:trPr>
        <w:tc>
          <w:tcPr>
            <w:tcW w:w="0" w:type="auto"/>
            <w:vAlign w:val="center"/>
            <w:hideMark/>
          </w:tcPr>
          <w:p w14:paraId="42E33086" w14:textId="77777777" w:rsidR="007471CF" w:rsidRPr="007471CF" w:rsidRDefault="007471CF" w:rsidP="007471CF">
            <w:pPr>
              <w:rPr>
                <w:rFonts w:ascii="Calibri" w:hAnsi="Calibri" w:cs="Calibri"/>
                <w:b/>
                <w:bCs/>
                <w:sz w:val="28"/>
                <w:szCs w:val="24"/>
              </w:rPr>
            </w:pPr>
            <w:r w:rsidRPr="007471CF">
              <w:rPr>
                <w:rFonts w:ascii="Calibri" w:hAnsi="Calibri" w:cs="Calibri"/>
                <w:b/>
                <w:bCs/>
                <w:sz w:val="28"/>
                <w:szCs w:val="24"/>
              </w:rPr>
              <w:t>id</w:t>
            </w:r>
          </w:p>
        </w:tc>
        <w:tc>
          <w:tcPr>
            <w:tcW w:w="0" w:type="auto"/>
            <w:vAlign w:val="center"/>
            <w:hideMark/>
          </w:tcPr>
          <w:p w14:paraId="20C9700E" w14:textId="77777777" w:rsidR="007471CF" w:rsidRPr="007471CF" w:rsidRDefault="007471CF" w:rsidP="007471CF">
            <w:pPr>
              <w:rPr>
                <w:rFonts w:ascii="Calibri" w:hAnsi="Calibri" w:cs="Calibri"/>
                <w:b/>
                <w:bCs/>
                <w:sz w:val="28"/>
                <w:szCs w:val="24"/>
              </w:rPr>
            </w:pPr>
            <w:r w:rsidRPr="007471CF">
              <w:rPr>
                <w:rFonts w:ascii="Calibri" w:hAnsi="Calibri" w:cs="Calibri"/>
                <w:b/>
                <w:bCs/>
                <w:sz w:val="28"/>
                <w:szCs w:val="24"/>
              </w:rPr>
              <w:t>name</w:t>
            </w:r>
          </w:p>
        </w:tc>
        <w:tc>
          <w:tcPr>
            <w:tcW w:w="0" w:type="auto"/>
            <w:vAlign w:val="center"/>
            <w:hideMark/>
          </w:tcPr>
          <w:p w14:paraId="6ADC87B9" w14:textId="77777777" w:rsidR="007471CF" w:rsidRPr="007471CF" w:rsidRDefault="007471CF" w:rsidP="007471CF">
            <w:pPr>
              <w:rPr>
                <w:rFonts w:ascii="Calibri" w:hAnsi="Calibri" w:cs="Calibri"/>
                <w:b/>
                <w:bCs/>
                <w:sz w:val="28"/>
                <w:szCs w:val="24"/>
              </w:rPr>
            </w:pPr>
            <w:r w:rsidRPr="007471CF">
              <w:rPr>
                <w:rFonts w:ascii="Calibri" w:hAnsi="Calibri" w:cs="Calibri"/>
                <w:b/>
                <w:bCs/>
                <w:sz w:val="28"/>
                <w:szCs w:val="24"/>
              </w:rPr>
              <w:t>department_id</w:t>
            </w:r>
          </w:p>
        </w:tc>
      </w:tr>
      <w:tr w:rsidR="007471CF" w:rsidRPr="007471CF" w14:paraId="17AC0753" w14:textId="77777777">
        <w:trPr>
          <w:tblCellSpacing w:w="15" w:type="dxa"/>
        </w:trPr>
        <w:tc>
          <w:tcPr>
            <w:tcW w:w="0" w:type="auto"/>
            <w:vAlign w:val="center"/>
            <w:hideMark/>
          </w:tcPr>
          <w:p w14:paraId="73544BB8"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1</w:t>
            </w:r>
          </w:p>
        </w:tc>
        <w:tc>
          <w:tcPr>
            <w:tcW w:w="0" w:type="auto"/>
            <w:vAlign w:val="center"/>
            <w:hideMark/>
          </w:tcPr>
          <w:p w14:paraId="03E9B880"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John Doe</w:t>
            </w:r>
          </w:p>
        </w:tc>
        <w:tc>
          <w:tcPr>
            <w:tcW w:w="0" w:type="auto"/>
            <w:vAlign w:val="center"/>
            <w:hideMark/>
          </w:tcPr>
          <w:p w14:paraId="3857B448"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1</w:t>
            </w:r>
          </w:p>
        </w:tc>
      </w:tr>
      <w:tr w:rsidR="007471CF" w:rsidRPr="007471CF" w14:paraId="56B6DCA2" w14:textId="77777777">
        <w:trPr>
          <w:tblCellSpacing w:w="15" w:type="dxa"/>
        </w:trPr>
        <w:tc>
          <w:tcPr>
            <w:tcW w:w="0" w:type="auto"/>
            <w:vAlign w:val="center"/>
            <w:hideMark/>
          </w:tcPr>
          <w:p w14:paraId="3DA1B479"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2</w:t>
            </w:r>
          </w:p>
        </w:tc>
        <w:tc>
          <w:tcPr>
            <w:tcW w:w="0" w:type="auto"/>
            <w:vAlign w:val="center"/>
            <w:hideMark/>
          </w:tcPr>
          <w:p w14:paraId="7F955E12"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Jane Smith</w:t>
            </w:r>
          </w:p>
        </w:tc>
        <w:tc>
          <w:tcPr>
            <w:tcW w:w="0" w:type="auto"/>
            <w:vAlign w:val="center"/>
            <w:hideMark/>
          </w:tcPr>
          <w:p w14:paraId="2046C9C2"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2</w:t>
            </w:r>
          </w:p>
        </w:tc>
      </w:tr>
      <w:tr w:rsidR="007471CF" w:rsidRPr="007471CF" w14:paraId="4BFEB6FC" w14:textId="77777777">
        <w:trPr>
          <w:tblCellSpacing w:w="15" w:type="dxa"/>
        </w:trPr>
        <w:tc>
          <w:tcPr>
            <w:tcW w:w="0" w:type="auto"/>
            <w:vAlign w:val="center"/>
            <w:hideMark/>
          </w:tcPr>
          <w:p w14:paraId="403B25CB"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3</w:t>
            </w:r>
          </w:p>
        </w:tc>
        <w:tc>
          <w:tcPr>
            <w:tcW w:w="0" w:type="auto"/>
            <w:vAlign w:val="center"/>
            <w:hideMark/>
          </w:tcPr>
          <w:p w14:paraId="3825A8A6"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Mike Johnson</w:t>
            </w:r>
          </w:p>
        </w:tc>
        <w:tc>
          <w:tcPr>
            <w:tcW w:w="0" w:type="auto"/>
            <w:vAlign w:val="center"/>
            <w:hideMark/>
          </w:tcPr>
          <w:p w14:paraId="17C3C239"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1</w:t>
            </w:r>
          </w:p>
        </w:tc>
      </w:tr>
      <w:tr w:rsidR="007471CF" w:rsidRPr="007471CF" w14:paraId="42B6202B" w14:textId="77777777">
        <w:trPr>
          <w:tblCellSpacing w:w="15" w:type="dxa"/>
        </w:trPr>
        <w:tc>
          <w:tcPr>
            <w:tcW w:w="0" w:type="auto"/>
            <w:vAlign w:val="center"/>
            <w:hideMark/>
          </w:tcPr>
          <w:p w14:paraId="05BEB6D2"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4</w:t>
            </w:r>
          </w:p>
        </w:tc>
        <w:tc>
          <w:tcPr>
            <w:tcW w:w="0" w:type="auto"/>
            <w:vAlign w:val="center"/>
            <w:hideMark/>
          </w:tcPr>
          <w:p w14:paraId="00783E88"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Emily Davis</w:t>
            </w:r>
          </w:p>
        </w:tc>
        <w:tc>
          <w:tcPr>
            <w:tcW w:w="0" w:type="auto"/>
            <w:vAlign w:val="center"/>
            <w:hideMark/>
          </w:tcPr>
          <w:p w14:paraId="20038947"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3</w:t>
            </w:r>
          </w:p>
        </w:tc>
      </w:tr>
    </w:tbl>
    <w:p w14:paraId="5FFCD983" w14:textId="77777777" w:rsidR="007471CF" w:rsidRPr="007471CF" w:rsidRDefault="007471CF" w:rsidP="007471CF">
      <w:pPr>
        <w:rPr>
          <w:rFonts w:ascii="Calibri" w:hAnsi="Calibri" w:cs="Calibri"/>
          <w:sz w:val="28"/>
          <w:szCs w:val="24"/>
        </w:rPr>
      </w:pPr>
      <w:r w:rsidRPr="007471CF">
        <w:rPr>
          <w:rFonts w:ascii="Calibri" w:hAnsi="Calibri" w:cs="Calibri"/>
          <w:b/>
          <w:bCs/>
          <w:sz w:val="28"/>
          <w:szCs w:val="24"/>
        </w:rPr>
        <w:t>Bước 1: Tạo View it_employees</w:t>
      </w:r>
    </w:p>
    <w:p w14:paraId="02316E7B"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sql</w:t>
      </w:r>
    </w:p>
    <w:p w14:paraId="3D6809C6"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CREATE VIEW it_employees AS</w:t>
      </w:r>
    </w:p>
    <w:p w14:paraId="5B4BC766"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SELECT name</w:t>
      </w:r>
    </w:p>
    <w:p w14:paraId="052D7611"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FROM employees</w:t>
      </w:r>
    </w:p>
    <w:p w14:paraId="3C170DC4"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WHERE department_id = 1;</w:t>
      </w:r>
    </w:p>
    <w:p w14:paraId="5B77FCC1" w14:textId="77777777" w:rsidR="007471CF" w:rsidRPr="007471CF" w:rsidRDefault="007471CF" w:rsidP="007471CF">
      <w:pPr>
        <w:rPr>
          <w:rFonts w:ascii="Calibri" w:hAnsi="Calibri" w:cs="Calibri"/>
          <w:sz w:val="28"/>
          <w:szCs w:val="24"/>
        </w:rPr>
      </w:pPr>
      <w:r w:rsidRPr="007471CF">
        <w:rPr>
          <w:rFonts w:ascii="Calibri" w:hAnsi="Calibri" w:cs="Calibri"/>
          <w:b/>
          <w:bCs/>
          <w:sz w:val="28"/>
          <w:szCs w:val="24"/>
        </w:rPr>
        <w:t>View it_employees: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0"/>
      </w:tblGrid>
      <w:tr w:rsidR="007471CF" w:rsidRPr="007471CF" w14:paraId="1B3DDCE1" w14:textId="77777777">
        <w:trPr>
          <w:tblHeader/>
          <w:tblCellSpacing w:w="15" w:type="dxa"/>
        </w:trPr>
        <w:tc>
          <w:tcPr>
            <w:tcW w:w="0" w:type="auto"/>
            <w:vAlign w:val="center"/>
            <w:hideMark/>
          </w:tcPr>
          <w:p w14:paraId="25286F2D" w14:textId="77777777" w:rsidR="007471CF" w:rsidRPr="007471CF" w:rsidRDefault="007471CF" w:rsidP="007471CF">
            <w:pPr>
              <w:rPr>
                <w:rFonts w:ascii="Calibri" w:hAnsi="Calibri" w:cs="Calibri"/>
                <w:b/>
                <w:bCs/>
                <w:sz w:val="28"/>
                <w:szCs w:val="24"/>
              </w:rPr>
            </w:pPr>
            <w:r w:rsidRPr="007471CF">
              <w:rPr>
                <w:rFonts w:ascii="Calibri" w:hAnsi="Calibri" w:cs="Calibri"/>
                <w:b/>
                <w:bCs/>
                <w:sz w:val="28"/>
                <w:szCs w:val="24"/>
              </w:rPr>
              <w:t>name</w:t>
            </w:r>
          </w:p>
        </w:tc>
      </w:tr>
      <w:tr w:rsidR="007471CF" w:rsidRPr="007471CF" w14:paraId="125BA473" w14:textId="77777777">
        <w:trPr>
          <w:tblCellSpacing w:w="15" w:type="dxa"/>
        </w:trPr>
        <w:tc>
          <w:tcPr>
            <w:tcW w:w="0" w:type="auto"/>
            <w:vAlign w:val="center"/>
            <w:hideMark/>
          </w:tcPr>
          <w:p w14:paraId="2F4F5AD0"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John Doe</w:t>
            </w:r>
          </w:p>
        </w:tc>
      </w:tr>
      <w:tr w:rsidR="007471CF" w:rsidRPr="007471CF" w14:paraId="5380F168" w14:textId="77777777">
        <w:trPr>
          <w:tblCellSpacing w:w="15" w:type="dxa"/>
        </w:trPr>
        <w:tc>
          <w:tcPr>
            <w:tcW w:w="0" w:type="auto"/>
            <w:vAlign w:val="center"/>
            <w:hideMark/>
          </w:tcPr>
          <w:p w14:paraId="60C07CCF"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Mike Johnson</w:t>
            </w:r>
          </w:p>
        </w:tc>
      </w:tr>
    </w:tbl>
    <w:p w14:paraId="14BA0551" w14:textId="77777777" w:rsidR="007471CF" w:rsidRPr="007471CF" w:rsidRDefault="007471CF" w:rsidP="007471CF">
      <w:pPr>
        <w:rPr>
          <w:rFonts w:ascii="Calibri" w:hAnsi="Calibri" w:cs="Calibri"/>
          <w:sz w:val="28"/>
          <w:szCs w:val="24"/>
        </w:rPr>
      </w:pPr>
      <w:r w:rsidRPr="007471CF">
        <w:rPr>
          <w:rFonts w:ascii="Calibri" w:hAnsi="Calibri" w:cs="Calibri"/>
          <w:b/>
          <w:bCs/>
          <w:sz w:val="28"/>
          <w:szCs w:val="24"/>
        </w:rPr>
        <w:t>Bước 2: Đổi tên View</w:t>
      </w:r>
    </w:p>
    <w:p w14:paraId="3F6AA26F"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sql</w:t>
      </w:r>
    </w:p>
    <w:p w14:paraId="78E64407"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RENAME TABLE it_employees TO employee;</w:t>
      </w:r>
    </w:p>
    <w:p w14:paraId="34CCBA3A" w14:textId="77777777" w:rsidR="007471CF" w:rsidRPr="007471CF" w:rsidRDefault="007471CF" w:rsidP="007471CF">
      <w:pPr>
        <w:rPr>
          <w:rFonts w:ascii="Calibri" w:hAnsi="Calibri" w:cs="Calibri"/>
          <w:sz w:val="28"/>
          <w:szCs w:val="24"/>
        </w:rPr>
      </w:pPr>
      <w:r w:rsidRPr="007471CF">
        <w:rPr>
          <w:rFonts w:ascii="Calibri" w:hAnsi="Calibri" w:cs="Calibri"/>
          <w:b/>
          <w:bCs/>
          <w:sz w:val="28"/>
          <w:szCs w:val="24"/>
        </w:rPr>
        <w:t>Bước 3: Xác minh</w:t>
      </w:r>
    </w:p>
    <w:p w14:paraId="2D111C50"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sql</w:t>
      </w:r>
    </w:p>
    <w:p w14:paraId="0477E95B"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SELECT * FROM employee;</w:t>
      </w:r>
    </w:p>
    <w:p w14:paraId="073FF5B2" w14:textId="77777777" w:rsidR="007471CF" w:rsidRPr="007471CF" w:rsidRDefault="007471CF" w:rsidP="007471CF">
      <w:pPr>
        <w:rPr>
          <w:rFonts w:ascii="Calibri" w:hAnsi="Calibri" w:cs="Calibri"/>
          <w:sz w:val="28"/>
          <w:szCs w:val="24"/>
        </w:rPr>
      </w:pPr>
      <w:r w:rsidRPr="007471CF">
        <w:rPr>
          <w:rFonts w:ascii="Calibri" w:hAnsi="Calibri" w:cs="Calibri"/>
          <w:b/>
          <w:bCs/>
          <w:sz w:val="28"/>
          <w:szCs w:val="24"/>
        </w:rPr>
        <w:t>Kết quả đầu 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0"/>
      </w:tblGrid>
      <w:tr w:rsidR="007471CF" w:rsidRPr="007471CF" w14:paraId="0287ECF9" w14:textId="77777777">
        <w:trPr>
          <w:tblHeader/>
          <w:tblCellSpacing w:w="15" w:type="dxa"/>
        </w:trPr>
        <w:tc>
          <w:tcPr>
            <w:tcW w:w="0" w:type="auto"/>
            <w:vAlign w:val="center"/>
            <w:hideMark/>
          </w:tcPr>
          <w:p w14:paraId="3BC15288" w14:textId="77777777" w:rsidR="007471CF" w:rsidRPr="007471CF" w:rsidRDefault="007471CF" w:rsidP="007471CF">
            <w:pPr>
              <w:rPr>
                <w:rFonts w:ascii="Calibri" w:hAnsi="Calibri" w:cs="Calibri"/>
                <w:b/>
                <w:bCs/>
                <w:sz w:val="28"/>
                <w:szCs w:val="24"/>
              </w:rPr>
            </w:pPr>
            <w:r w:rsidRPr="007471CF">
              <w:rPr>
                <w:rFonts w:ascii="Calibri" w:hAnsi="Calibri" w:cs="Calibri"/>
                <w:b/>
                <w:bCs/>
                <w:sz w:val="28"/>
                <w:szCs w:val="24"/>
              </w:rPr>
              <w:lastRenderedPageBreak/>
              <w:t>name</w:t>
            </w:r>
          </w:p>
        </w:tc>
      </w:tr>
      <w:tr w:rsidR="007471CF" w:rsidRPr="007471CF" w14:paraId="526329C4" w14:textId="77777777">
        <w:trPr>
          <w:tblCellSpacing w:w="15" w:type="dxa"/>
        </w:trPr>
        <w:tc>
          <w:tcPr>
            <w:tcW w:w="0" w:type="auto"/>
            <w:vAlign w:val="center"/>
            <w:hideMark/>
          </w:tcPr>
          <w:p w14:paraId="339ABD76"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John Doe</w:t>
            </w:r>
          </w:p>
        </w:tc>
      </w:tr>
      <w:tr w:rsidR="007471CF" w:rsidRPr="007471CF" w14:paraId="3ABED4E0" w14:textId="77777777">
        <w:trPr>
          <w:tblCellSpacing w:w="15" w:type="dxa"/>
        </w:trPr>
        <w:tc>
          <w:tcPr>
            <w:tcW w:w="0" w:type="auto"/>
            <w:vAlign w:val="center"/>
            <w:hideMark/>
          </w:tcPr>
          <w:p w14:paraId="41462323"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Mike Johnson</w:t>
            </w:r>
          </w:p>
        </w:tc>
      </w:tr>
    </w:tbl>
    <w:p w14:paraId="45F96313" w14:textId="77777777" w:rsidR="007471CF" w:rsidRPr="007471CF" w:rsidRDefault="007471CF" w:rsidP="007471CF">
      <w:pPr>
        <w:rPr>
          <w:rFonts w:ascii="Calibri" w:hAnsi="Calibri" w:cs="Calibri"/>
          <w:sz w:val="28"/>
          <w:szCs w:val="24"/>
        </w:rPr>
      </w:pPr>
      <w:r w:rsidRPr="007471CF">
        <w:rPr>
          <w:rFonts w:ascii="Calibri" w:hAnsi="Calibri" w:cs="Calibri"/>
          <w:b/>
          <w:bCs/>
          <w:sz w:val="28"/>
          <w:szCs w:val="24"/>
        </w:rPr>
        <w:t>Giải thích:</w:t>
      </w:r>
    </w:p>
    <w:p w14:paraId="0B5AB79B" w14:textId="77777777" w:rsidR="007471CF" w:rsidRPr="007471CF" w:rsidRDefault="007471CF" w:rsidP="007471CF">
      <w:pPr>
        <w:numPr>
          <w:ilvl w:val="0"/>
          <w:numId w:val="5"/>
        </w:numPr>
        <w:rPr>
          <w:rFonts w:ascii="Calibri" w:hAnsi="Calibri" w:cs="Calibri"/>
          <w:sz w:val="28"/>
          <w:szCs w:val="24"/>
        </w:rPr>
      </w:pPr>
      <w:r w:rsidRPr="007471CF">
        <w:rPr>
          <w:rFonts w:ascii="Calibri" w:hAnsi="Calibri" w:cs="Calibri"/>
          <w:sz w:val="28"/>
          <w:szCs w:val="24"/>
        </w:rPr>
        <w:t>Lệnh RENAME TABLE đổi tên view từ it_employees thành employee.</w:t>
      </w:r>
    </w:p>
    <w:p w14:paraId="324277C5" w14:textId="77777777" w:rsidR="007471CF" w:rsidRPr="007471CF" w:rsidRDefault="007471CF" w:rsidP="007471CF">
      <w:pPr>
        <w:numPr>
          <w:ilvl w:val="0"/>
          <w:numId w:val="5"/>
        </w:numPr>
        <w:rPr>
          <w:rFonts w:ascii="Calibri" w:hAnsi="Calibri" w:cs="Calibri"/>
          <w:sz w:val="28"/>
          <w:szCs w:val="24"/>
        </w:rPr>
      </w:pPr>
      <w:r w:rsidRPr="007471CF">
        <w:rPr>
          <w:rFonts w:ascii="Calibri" w:hAnsi="Calibri" w:cs="Calibri"/>
          <w:sz w:val="28"/>
          <w:szCs w:val="24"/>
        </w:rPr>
        <w:t>View mới giữ nguyên dữ liệu và cấu trúc, hiển thị tên của các nhân viên thuộc phòng ban IT (department_id = 1).</w:t>
      </w:r>
    </w:p>
    <w:p w14:paraId="3AF99ED4" w14:textId="77777777" w:rsidR="007471CF" w:rsidRPr="007471CF" w:rsidRDefault="007471CF" w:rsidP="007471CF">
      <w:pPr>
        <w:rPr>
          <w:rFonts w:ascii="Calibri" w:hAnsi="Calibri" w:cs="Calibri"/>
          <w:sz w:val="28"/>
          <w:szCs w:val="24"/>
        </w:rPr>
      </w:pPr>
      <w:r w:rsidRPr="007471CF">
        <w:rPr>
          <w:rFonts w:ascii="Calibri" w:hAnsi="Calibri" w:cs="Calibri"/>
          <w:b/>
          <w:bCs/>
          <w:sz w:val="28"/>
          <w:szCs w:val="24"/>
        </w:rPr>
        <w:t>Lưu ý (tùy chọn):</w:t>
      </w:r>
      <w:r w:rsidRPr="007471CF">
        <w:rPr>
          <w:rFonts w:ascii="Calibri" w:hAnsi="Calibri" w:cs="Calibri"/>
          <w:sz w:val="28"/>
          <w:szCs w:val="24"/>
        </w:rPr>
        <w:t xml:space="preserve"> Nếu cần xóa view cũ, có thể sử dụng:</w:t>
      </w:r>
    </w:p>
    <w:p w14:paraId="154EF1D3"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sql</w:t>
      </w:r>
    </w:p>
    <w:p w14:paraId="109FF815"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DROP VIEW it_employees;</w:t>
      </w:r>
    </w:p>
    <w:p w14:paraId="63FCFB98"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Tuy nhiên, trong MySQL, lệnh RENAME TABLE đã tự động đổi tên view, nên việc xóa view cũ không cần thiết.</w:t>
      </w:r>
    </w:p>
    <w:p w14:paraId="7B4CD85F"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pict w14:anchorId="74EFCD78">
          <v:rect id="_x0000_i1065" style="width:0;height:1.5pt" o:hralign="center" o:hrstd="t" o:hr="t" fillcolor="#a0a0a0" stroked="f"/>
        </w:pict>
      </w:r>
    </w:p>
    <w:p w14:paraId="4E15B2C4" w14:textId="77777777" w:rsidR="007471CF" w:rsidRPr="007471CF" w:rsidRDefault="007471CF" w:rsidP="007471CF">
      <w:pPr>
        <w:rPr>
          <w:rFonts w:ascii="Calibri" w:hAnsi="Calibri" w:cs="Calibri"/>
          <w:b/>
          <w:bCs/>
          <w:sz w:val="28"/>
          <w:szCs w:val="24"/>
        </w:rPr>
      </w:pPr>
      <w:r w:rsidRPr="007471CF">
        <w:rPr>
          <w:rFonts w:ascii="Calibri" w:hAnsi="Calibri" w:cs="Calibri"/>
          <w:b/>
          <w:bCs/>
          <w:sz w:val="28"/>
          <w:szCs w:val="24"/>
        </w:rPr>
        <w:t>Mục đích và ý nghĩa của việc đổi tên View</w:t>
      </w:r>
    </w:p>
    <w:p w14:paraId="3177E597" w14:textId="77777777" w:rsidR="007471CF" w:rsidRPr="007471CF" w:rsidRDefault="007471CF" w:rsidP="007471CF">
      <w:pPr>
        <w:numPr>
          <w:ilvl w:val="0"/>
          <w:numId w:val="6"/>
        </w:numPr>
        <w:rPr>
          <w:rFonts w:ascii="Calibri" w:hAnsi="Calibri" w:cs="Calibri"/>
          <w:sz w:val="28"/>
          <w:szCs w:val="24"/>
        </w:rPr>
      </w:pPr>
      <w:r w:rsidRPr="007471CF">
        <w:rPr>
          <w:rFonts w:ascii="Calibri" w:hAnsi="Calibri" w:cs="Calibri"/>
          <w:b/>
          <w:bCs/>
          <w:sz w:val="28"/>
          <w:szCs w:val="24"/>
        </w:rPr>
        <w:t>Tính thích nghi</w:t>
      </w:r>
      <w:r w:rsidRPr="007471CF">
        <w:rPr>
          <w:rFonts w:ascii="Calibri" w:hAnsi="Calibri" w:cs="Calibri"/>
          <w:sz w:val="28"/>
          <w:szCs w:val="24"/>
        </w:rPr>
        <w:t>: Cho phép đổi tên view để phản ánh mục đích hiện tại hoặc nội dung dữ liệu mà không cần xóa và tạo lại.</w:t>
      </w:r>
    </w:p>
    <w:p w14:paraId="5FAFAA45" w14:textId="77777777" w:rsidR="007471CF" w:rsidRPr="007471CF" w:rsidRDefault="007471CF" w:rsidP="007471CF">
      <w:pPr>
        <w:numPr>
          <w:ilvl w:val="0"/>
          <w:numId w:val="6"/>
        </w:numPr>
        <w:rPr>
          <w:rFonts w:ascii="Calibri" w:hAnsi="Calibri" w:cs="Calibri"/>
          <w:sz w:val="28"/>
          <w:szCs w:val="24"/>
        </w:rPr>
      </w:pPr>
      <w:r w:rsidRPr="007471CF">
        <w:rPr>
          <w:rFonts w:ascii="Calibri" w:hAnsi="Calibri" w:cs="Calibri"/>
          <w:b/>
          <w:bCs/>
          <w:sz w:val="28"/>
          <w:szCs w:val="24"/>
        </w:rPr>
        <w:t>Tính nhất quán</w:t>
      </w:r>
      <w:r w:rsidRPr="007471CF">
        <w:rPr>
          <w:rFonts w:ascii="Calibri" w:hAnsi="Calibri" w:cs="Calibri"/>
          <w:sz w:val="28"/>
          <w:szCs w:val="24"/>
        </w:rPr>
        <w:t>: Giúp căn chỉnh tên view với quy ước đặt tên hoặc thuật ngữ kinh doanh được cập nhật.</w:t>
      </w:r>
    </w:p>
    <w:p w14:paraId="7123FFCA" w14:textId="77777777" w:rsidR="007471CF" w:rsidRPr="007471CF" w:rsidRDefault="007471CF" w:rsidP="007471CF">
      <w:pPr>
        <w:numPr>
          <w:ilvl w:val="0"/>
          <w:numId w:val="6"/>
        </w:numPr>
        <w:rPr>
          <w:rFonts w:ascii="Calibri" w:hAnsi="Calibri" w:cs="Calibri"/>
          <w:sz w:val="28"/>
          <w:szCs w:val="24"/>
        </w:rPr>
      </w:pPr>
      <w:r w:rsidRPr="007471CF">
        <w:rPr>
          <w:rFonts w:ascii="Calibri" w:hAnsi="Calibri" w:cs="Calibri"/>
          <w:b/>
          <w:bCs/>
          <w:sz w:val="28"/>
          <w:szCs w:val="24"/>
        </w:rPr>
        <w:t>Tính rõ ràng</w:t>
      </w:r>
      <w:r w:rsidRPr="007471CF">
        <w:rPr>
          <w:rFonts w:ascii="Calibri" w:hAnsi="Calibri" w:cs="Calibri"/>
          <w:sz w:val="28"/>
          <w:szCs w:val="24"/>
        </w:rPr>
        <w:t>: Tăng cường khả năng đọc và hiểu lược đồ cơ sở dữ liệu bằng cách sử dụng tên mô tả và có ý nghĩa hơn.</w:t>
      </w:r>
    </w:p>
    <w:p w14:paraId="0D18E9B6" w14:textId="77777777" w:rsidR="007471CF" w:rsidRPr="007471CF" w:rsidRDefault="007471CF" w:rsidP="007471CF">
      <w:pPr>
        <w:numPr>
          <w:ilvl w:val="0"/>
          <w:numId w:val="6"/>
        </w:numPr>
        <w:rPr>
          <w:rFonts w:ascii="Calibri" w:hAnsi="Calibri" w:cs="Calibri"/>
          <w:sz w:val="28"/>
          <w:szCs w:val="24"/>
        </w:rPr>
      </w:pPr>
      <w:r w:rsidRPr="007471CF">
        <w:rPr>
          <w:rFonts w:ascii="Calibri" w:hAnsi="Calibri" w:cs="Calibri"/>
          <w:b/>
          <w:bCs/>
          <w:sz w:val="28"/>
          <w:szCs w:val="24"/>
        </w:rPr>
        <w:t>Bảo toàn phụ thuộc</w:t>
      </w:r>
      <w:r w:rsidRPr="007471CF">
        <w:rPr>
          <w:rFonts w:ascii="Calibri" w:hAnsi="Calibri" w:cs="Calibri"/>
          <w:sz w:val="28"/>
          <w:szCs w:val="24"/>
        </w:rPr>
        <w:t>: Đảm bảo các phụ thuộc như quyền, stored procedure, hoặc view khác không bị gián đoạn.</w:t>
      </w:r>
    </w:p>
    <w:p w14:paraId="0FCAB261" w14:textId="77777777" w:rsidR="007471CF" w:rsidRPr="007471CF" w:rsidRDefault="007471CF" w:rsidP="007471CF">
      <w:pPr>
        <w:numPr>
          <w:ilvl w:val="0"/>
          <w:numId w:val="6"/>
        </w:numPr>
        <w:rPr>
          <w:rFonts w:ascii="Calibri" w:hAnsi="Calibri" w:cs="Calibri"/>
          <w:sz w:val="28"/>
          <w:szCs w:val="24"/>
        </w:rPr>
      </w:pPr>
      <w:r w:rsidRPr="007471CF">
        <w:rPr>
          <w:rFonts w:ascii="Calibri" w:hAnsi="Calibri" w:cs="Calibri"/>
          <w:b/>
          <w:bCs/>
          <w:sz w:val="28"/>
          <w:szCs w:val="24"/>
        </w:rPr>
        <w:t>Hiệu quả</w:t>
      </w:r>
      <w:r w:rsidRPr="007471CF">
        <w:rPr>
          <w:rFonts w:ascii="Calibri" w:hAnsi="Calibri" w:cs="Calibri"/>
          <w:sz w:val="28"/>
          <w:szCs w:val="24"/>
        </w:rPr>
        <w:t>: Tiết kiệm thời gian và công sức so với việc xóa và tạo lại view, vốn yêu cầu các bước bổ sung để gán lại quyền và tái tạo phụ thuộc.</w:t>
      </w:r>
    </w:p>
    <w:p w14:paraId="6E29DCBF"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pict w14:anchorId="2EAA752C">
          <v:rect id="_x0000_i1066" style="width:0;height:1.5pt" o:hralign="center" o:hrstd="t" o:hr="t" fillcolor="#a0a0a0" stroked="f"/>
        </w:pict>
      </w:r>
    </w:p>
    <w:p w14:paraId="57067D5A" w14:textId="77777777" w:rsidR="007471CF" w:rsidRPr="007471CF" w:rsidRDefault="007471CF" w:rsidP="007471CF">
      <w:pPr>
        <w:rPr>
          <w:rFonts w:ascii="Calibri" w:hAnsi="Calibri" w:cs="Calibri"/>
          <w:b/>
          <w:bCs/>
          <w:sz w:val="28"/>
          <w:szCs w:val="24"/>
        </w:rPr>
      </w:pPr>
      <w:r w:rsidRPr="007471CF">
        <w:rPr>
          <w:rFonts w:ascii="Calibri" w:hAnsi="Calibri" w:cs="Calibri"/>
          <w:b/>
          <w:bCs/>
          <w:sz w:val="28"/>
          <w:szCs w:val="24"/>
        </w:rPr>
        <w:t>Kết luận</w:t>
      </w:r>
    </w:p>
    <w:p w14:paraId="2F03CA2D" w14:textId="77777777" w:rsidR="007471CF" w:rsidRPr="007471CF" w:rsidRDefault="007471CF" w:rsidP="007471CF">
      <w:pPr>
        <w:rPr>
          <w:rFonts w:ascii="Calibri" w:hAnsi="Calibri" w:cs="Calibri"/>
          <w:sz w:val="28"/>
          <w:szCs w:val="24"/>
        </w:rPr>
      </w:pPr>
      <w:r w:rsidRPr="007471CF">
        <w:rPr>
          <w:rFonts w:ascii="Calibri" w:hAnsi="Calibri" w:cs="Calibri"/>
          <w:sz w:val="28"/>
          <w:szCs w:val="24"/>
        </w:rPr>
        <w:t xml:space="preserve">Việc đổi tên view trong SQL là một thao tác đơn giản nhưng mang lại lợi ích lớn trong việc duy trì sự rõ ràng và dễ bảo trì của lược đồ cơ sở dữ liệu. Dù sử dụng sp_rename trong SQL Server, RENAME TABLE trong MySQL, hay ALTER VIEW trong PostgreSQL, việc đổi tên view giúp căn chỉnh tên với yêu cầu kinh doanh, </w:t>
      </w:r>
      <w:r w:rsidRPr="007471CF">
        <w:rPr>
          <w:rFonts w:ascii="Calibri" w:hAnsi="Calibri" w:cs="Calibri"/>
          <w:sz w:val="28"/>
          <w:szCs w:val="24"/>
        </w:rPr>
        <w:lastRenderedPageBreak/>
        <w:t>cải thiện tổ chức lược đồ và bảo toàn các phụ thuộc. Hiểu cách đổi tên view là yếu tố thiết yếu để quản lý cơ sở dữ liệu hiệu quả, đảm bảo dữ liệu được trình bày một cách rõ ràng và nhất quán.</w:t>
      </w:r>
    </w:p>
    <w:p w14:paraId="626A6963" w14:textId="77777777" w:rsidR="002F7A44" w:rsidRDefault="002F7A44">
      <w:pPr>
        <w:rPr>
          <w:rFonts w:ascii="Calibri" w:hAnsi="Calibri" w:cs="Calibri"/>
          <w:sz w:val="28"/>
          <w:szCs w:val="24"/>
          <w:lang w:val="vi-VN"/>
        </w:rPr>
      </w:pPr>
    </w:p>
    <w:p w14:paraId="2206B3DE" w14:textId="77777777" w:rsidR="007471CF" w:rsidRDefault="007471CF">
      <w:pPr>
        <w:rPr>
          <w:rFonts w:ascii="Calibri" w:hAnsi="Calibri" w:cs="Calibri"/>
          <w:sz w:val="28"/>
          <w:szCs w:val="24"/>
          <w:lang w:val="vi-VN"/>
        </w:rPr>
      </w:pPr>
    </w:p>
    <w:p w14:paraId="085D81F4" w14:textId="77777777" w:rsidR="007471CF" w:rsidRDefault="007471CF">
      <w:pPr>
        <w:rPr>
          <w:rFonts w:ascii="Calibri" w:hAnsi="Calibri" w:cs="Calibri"/>
          <w:sz w:val="28"/>
          <w:szCs w:val="24"/>
          <w:lang w:val="vi-VN"/>
        </w:rPr>
      </w:pPr>
    </w:p>
    <w:p w14:paraId="25CA4128" w14:textId="77777777" w:rsidR="007471CF" w:rsidRDefault="007471CF">
      <w:pPr>
        <w:rPr>
          <w:rFonts w:ascii="Calibri" w:hAnsi="Calibri" w:cs="Calibri"/>
          <w:sz w:val="28"/>
          <w:szCs w:val="24"/>
          <w:lang w:val="vi-VN"/>
        </w:rPr>
      </w:pPr>
    </w:p>
    <w:p w14:paraId="37F064A7" w14:textId="77777777" w:rsidR="007471CF" w:rsidRDefault="007471CF">
      <w:pPr>
        <w:rPr>
          <w:rFonts w:ascii="Calibri" w:hAnsi="Calibri" w:cs="Calibri"/>
          <w:sz w:val="28"/>
          <w:szCs w:val="24"/>
          <w:lang w:val="vi-VN"/>
        </w:rPr>
      </w:pPr>
    </w:p>
    <w:p w14:paraId="17ACBCCD" w14:textId="77777777" w:rsidR="007471CF" w:rsidRPr="007471CF" w:rsidRDefault="007471CF">
      <w:pPr>
        <w:rPr>
          <w:rFonts w:ascii="Calibri" w:hAnsi="Calibri" w:cs="Calibri"/>
          <w:sz w:val="28"/>
          <w:szCs w:val="24"/>
          <w:lang w:val="vi-VN"/>
        </w:rPr>
      </w:pPr>
    </w:p>
    <w:sectPr w:rsidR="007471CF" w:rsidRPr="007471CF"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0FDB"/>
    <w:multiLevelType w:val="multilevel"/>
    <w:tmpl w:val="0934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410BB"/>
    <w:multiLevelType w:val="multilevel"/>
    <w:tmpl w:val="F814B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4E0C09"/>
    <w:multiLevelType w:val="multilevel"/>
    <w:tmpl w:val="EA76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4830D3"/>
    <w:multiLevelType w:val="multilevel"/>
    <w:tmpl w:val="ADE0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B91F15"/>
    <w:multiLevelType w:val="multilevel"/>
    <w:tmpl w:val="4A2A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A14A6B"/>
    <w:multiLevelType w:val="multilevel"/>
    <w:tmpl w:val="6258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244253">
    <w:abstractNumId w:val="5"/>
  </w:num>
  <w:num w:numId="2" w16cid:durableId="1209338124">
    <w:abstractNumId w:val="1"/>
  </w:num>
  <w:num w:numId="3" w16cid:durableId="364140568">
    <w:abstractNumId w:val="3"/>
  </w:num>
  <w:num w:numId="4" w16cid:durableId="326828468">
    <w:abstractNumId w:val="0"/>
  </w:num>
  <w:num w:numId="5" w16cid:durableId="825171687">
    <w:abstractNumId w:val="2"/>
  </w:num>
  <w:num w:numId="6" w16cid:durableId="16719063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EF9"/>
    <w:rsid w:val="002802F9"/>
    <w:rsid w:val="002F7A44"/>
    <w:rsid w:val="00593EF9"/>
    <w:rsid w:val="005C3E9C"/>
    <w:rsid w:val="007471CF"/>
    <w:rsid w:val="00816163"/>
    <w:rsid w:val="009832B9"/>
    <w:rsid w:val="00A07E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2E96A"/>
  <w15:chartTrackingRefBased/>
  <w15:docId w15:val="{4E44F0BA-4D6F-4F5E-B31F-ED25FFDFC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3E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3E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3EF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3EF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93EF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93EF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93EF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93EF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93EF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E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3E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3EF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3EF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93EF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93EF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93EF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93EF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93EF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93E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E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EF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EF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93EF9"/>
    <w:pPr>
      <w:spacing w:before="160"/>
      <w:jc w:val="center"/>
    </w:pPr>
    <w:rPr>
      <w:i/>
      <w:iCs/>
      <w:color w:val="404040" w:themeColor="text1" w:themeTint="BF"/>
    </w:rPr>
  </w:style>
  <w:style w:type="character" w:customStyle="1" w:styleId="QuoteChar">
    <w:name w:val="Quote Char"/>
    <w:basedOn w:val="DefaultParagraphFont"/>
    <w:link w:val="Quote"/>
    <w:uiPriority w:val="29"/>
    <w:rsid w:val="00593EF9"/>
    <w:rPr>
      <w:i/>
      <w:iCs/>
      <w:color w:val="404040" w:themeColor="text1" w:themeTint="BF"/>
    </w:rPr>
  </w:style>
  <w:style w:type="paragraph" w:styleId="ListParagraph">
    <w:name w:val="List Paragraph"/>
    <w:basedOn w:val="Normal"/>
    <w:uiPriority w:val="34"/>
    <w:qFormat/>
    <w:rsid w:val="00593EF9"/>
    <w:pPr>
      <w:ind w:left="720"/>
      <w:contextualSpacing/>
    </w:pPr>
  </w:style>
  <w:style w:type="character" w:styleId="IntenseEmphasis">
    <w:name w:val="Intense Emphasis"/>
    <w:basedOn w:val="DefaultParagraphFont"/>
    <w:uiPriority w:val="21"/>
    <w:qFormat/>
    <w:rsid w:val="00593EF9"/>
    <w:rPr>
      <w:i/>
      <w:iCs/>
      <w:color w:val="0F4761" w:themeColor="accent1" w:themeShade="BF"/>
    </w:rPr>
  </w:style>
  <w:style w:type="paragraph" w:styleId="IntenseQuote">
    <w:name w:val="Intense Quote"/>
    <w:basedOn w:val="Normal"/>
    <w:next w:val="Normal"/>
    <w:link w:val="IntenseQuoteChar"/>
    <w:uiPriority w:val="30"/>
    <w:qFormat/>
    <w:rsid w:val="00593E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3EF9"/>
    <w:rPr>
      <w:i/>
      <w:iCs/>
      <w:color w:val="0F4761" w:themeColor="accent1" w:themeShade="BF"/>
    </w:rPr>
  </w:style>
  <w:style w:type="character" w:styleId="IntenseReference">
    <w:name w:val="Intense Reference"/>
    <w:basedOn w:val="DefaultParagraphFont"/>
    <w:uiPriority w:val="32"/>
    <w:qFormat/>
    <w:rsid w:val="00593E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758</Words>
  <Characters>4325</Characters>
  <Application>Microsoft Office Word</Application>
  <DocSecurity>0</DocSecurity>
  <Lines>36</Lines>
  <Paragraphs>10</Paragraphs>
  <ScaleCrop>false</ScaleCrop>
  <Company/>
  <LinksUpToDate>false</LinksUpToDate>
  <CharactersWithSpaces>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2</cp:revision>
  <dcterms:created xsi:type="dcterms:W3CDTF">2025-09-19T09:53:00Z</dcterms:created>
  <dcterms:modified xsi:type="dcterms:W3CDTF">2025-09-19T09:54:00Z</dcterms:modified>
</cp:coreProperties>
</file>