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9A40" w14:textId="453402D3" w:rsidR="000101B5" w:rsidRPr="000101B5" w:rsidRDefault="000101B5" w:rsidP="000101B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101B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Học có giám sát</w:t>
      </w:r>
    </w:p>
    <w:p w14:paraId="240F99BE" w14:textId="622B607F" w:rsidR="000101B5" w:rsidRDefault="009E3180" w:rsidP="000101B5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101B5" w:rsidRPr="00F2749C">
        <w:rPr>
          <w:rFonts w:ascii="Calibri" w:hAnsi="Calibri" w:cs="Calibri"/>
          <w:b/>
          <w:bCs/>
          <w:sz w:val="28"/>
          <w:szCs w:val="24"/>
        </w:rPr>
        <w:t>Định nghĩa</w:t>
      </w:r>
    </w:p>
    <w:p w14:paraId="0589C3F0" w14:textId="77777777" w:rsidR="000101B5" w:rsidRPr="00F2749C" w:rsidRDefault="000101B5" w:rsidP="000101B5">
      <w:pPr>
        <w:rPr>
          <w:rFonts w:ascii="Calibri" w:hAnsi="Calibri" w:cs="Calibri"/>
          <w:sz w:val="28"/>
          <w:szCs w:val="24"/>
        </w:rPr>
      </w:pPr>
      <w:r w:rsidRPr="00F2749C">
        <w:rPr>
          <w:rFonts w:ascii="Calibri" w:hAnsi="Calibri" w:cs="Calibri"/>
          <w:sz w:val="28"/>
          <w:szCs w:val="24"/>
        </w:rPr>
        <w:t xml:space="preserve">Huấn luyện </w:t>
      </w:r>
      <w:r>
        <w:rPr>
          <w:rFonts w:ascii="Calibri" w:hAnsi="Calibri" w:cs="Calibri"/>
          <w:sz w:val="28"/>
          <w:szCs w:val="24"/>
        </w:rPr>
        <w:t>model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2749C">
        <w:rPr>
          <w:rFonts w:ascii="Calibri" w:hAnsi="Calibri" w:cs="Calibri"/>
          <w:sz w:val="28"/>
          <w:szCs w:val="24"/>
        </w:rPr>
        <w:t xml:space="preserve">trên tập dữ liệu </w:t>
      </w:r>
      <w:r w:rsidRPr="00F2749C">
        <w:rPr>
          <w:rFonts w:ascii="Calibri" w:hAnsi="Calibri" w:cs="Calibri"/>
          <w:b/>
          <w:bCs/>
          <w:sz w:val="28"/>
          <w:szCs w:val="24"/>
        </w:rPr>
        <w:t>được gán nhãn</w:t>
      </w:r>
      <w:r w:rsidRPr="00F2749C">
        <w:rPr>
          <w:rFonts w:ascii="Calibri" w:hAnsi="Calibri" w:cs="Calibri"/>
          <w:sz w:val="28"/>
          <w:szCs w:val="24"/>
        </w:rPr>
        <w:t xml:space="preserve"> (có cả đầu vào và đầu ra).</w:t>
      </w:r>
    </w:p>
    <w:p w14:paraId="112E88F9" w14:textId="77777777" w:rsidR="000101B5" w:rsidRPr="00F2749C" w:rsidRDefault="000101B5" w:rsidP="000101B5">
      <w:pPr>
        <w:rPr>
          <w:rFonts w:ascii="Calibri" w:hAnsi="Calibri" w:cs="Calibri"/>
          <w:sz w:val="28"/>
          <w:szCs w:val="24"/>
        </w:rPr>
      </w:pPr>
      <w:r w:rsidRPr="00F2749C">
        <w:rPr>
          <w:rFonts w:ascii="Calibri" w:hAnsi="Calibri" w:cs="Calibri"/>
          <w:sz w:val="28"/>
          <w:szCs w:val="24"/>
        </w:rPr>
        <w:t xml:space="preserve">Thuật toán </w:t>
      </w:r>
      <w:r>
        <w:rPr>
          <w:rFonts w:ascii="Calibri" w:hAnsi="Calibri" w:cs="Calibri"/>
          <w:sz w:val="28"/>
          <w:szCs w:val="24"/>
          <w:lang w:val="vi-VN"/>
        </w:rPr>
        <w:t>sẽ</w:t>
      </w:r>
      <w:r w:rsidRPr="00F2749C">
        <w:rPr>
          <w:rFonts w:ascii="Calibri" w:hAnsi="Calibri" w:cs="Calibri"/>
          <w:sz w:val="28"/>
          <w:szCs w:val="24"/>
        </w:rPr>
        <w:t xml:space="preserve"> ánh xạ từ đầu vào → đầu ra chính xác.</w:t>
      </w:r>
    </w:p>
    <w:p w14:paraId="41496BD2" w14:textId="77777777" w:rsidR="000101B5" w:rsidRDefault="000101B5" w:rsidP="000101B5">
      <w:pPr>
        <w:rPr>
          <w:rFonts w:ascii="Calibri" w:hAnsi="Calibri" w:cs="Calibri"/>
          <w:sz w:val="28"/>
          <w:szCs w:val="24"/>
          <w:lang w:val="vi-VN"/>
        </w:rPr>
      </w:pPr>
      <w:r w:rsidRPr="00417552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</w:t>
      </w:r>
      <w:r w:rsidRPr="00F2749C">
        <w:rPr>
          <w:rFonts w:ascii="Calibri" w:hAnsi="Calibri" w:cs="Calibri"/>
          <w:sz w:val="28"/>
          <w:szCs w:val="24"/>
        </w:rPr>
        <w:t xml:space="preserve"> </w:t>
      </w:r>
    </w:p>
    <w:p w14:paraId="38BA31B1" w14:textId="77777777" w:rsidR="000101B5" w:rsidRDefault="000101B5" w:rsidP="000101B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Đưa vào chương trình các hình mẫu của chó, các hình mẫu của mèo (nhãn). </w:t>
      </w:r>
    </w:p>
    <w:p w14:paraId="5A111FBA" w14:textId="77777777" w:rsidR="000101B5" w:rsidRPr="00F2749C" w:rsidRDefault="000101B5" w:rsidP="000101B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Mỗi khi có hình ảnh mới, chương trình so sánh với nhãn để xác định là chó hay mèo và gán nhãn tương ứng.</w:t>
      </w:r>
    </w:p>
    <w:p w14:paraId="5DFB06E6" w14:textId="77777777" w:rsidR="000101B5" w:rsidRDefault="000101B5" w:rsidP="000101B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EFAD2C0" wp14:editId="77741126">
            <wp:extent cx="5760720" cy="3253562"/>
            <wp:effectExtent l="0" t="0" r="0" b="4445"/>
            <wp:docPr id="1098423391" name="Picture 1" descr="Supervised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pervised-lea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487B7" w14:textId="77777777" w:rsidR="000101B5" w:rsidRDefault="000101B5" w:rsidP="000101B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A172903" w14:textId="7C6B4F31" w:rsidR="000101B5" w:rsidRPr="009E3180" w:rsidRDefault="009E3180" w:rsidP="000101B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Hai</w:t>
      </w:r>
      <w:r w:rsidR="000101B5" w:rsidRPr="004D3BD0">
        <w:rPr>
          <w:rFonts w:ascii="Calibri" w:hAnsi="Calibri" w:cs="Calibri"/>
          <w:b/>
          <w:bCs/>
          <w:sz w:val="28"/>
          <w:szCs w:val="24"/>
          <w:lang w:val="vi-VN"/>
        </w:rPr>
        <w:t xml:space="preserve"> loại</w:t>
      </w:r>
      <w:r>
        <w:rPr>
          <w:rFonts w:ascii="Calibri" w:hAnsi="Calibri" w:cs="Calibri"/>
          <w:b/>
          <w:bCs/>
          <w:sz w:val="28"/>
          <w:szCs w:val="24"/>
        </w:rPr>
        <w:t xml:space="preserve"> học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máy có giám sát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3736"/>
        <w:gridCol w:w="4027"/>
      </w:tblGrid>
      <w:tr w:rsidR="000101B5" w:rsidRPr="004D3BD0" w14:paraId="22C2108F" w14:textId="77777777" w:rsidTr="00B10998">
        <w:tc>
          <w:tcPr>
            <w:tcW w:w="0" w:type="auto"/>
            <w:hideMark/>
          </w:tcPr>
          <w:p w14:paraId="058D0E0B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0F607E16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Phân loại </w:t>
            </w:r>
          </w:p>
        </w:tc>
        <w:tc>
          <w:tcPr>
            <w:tcW w:w="0" w:type="auto"/>
            <w:hideMark/>
          </w:tcPr>
          <w:p w14:paraId="03D1CD6A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Hồi quy </w:t>
            </w:r>
          </w:p>
        </w:tc>
      </w:tr>
      <w:tr w:rsidR="000101B5" w:rsidRPr="004D3BD0" w14:paraId="1D7B992F" w14:textId="77777777" w:rsidTr="00B10998">
        <w:tc>
          <w:tcPr>
            <w:tcW w:w="0" w:type="auto"/>
            <w:hideMark/>
          </w:tcPr>
          <w:p w14:paraId="0A020882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>Mục tiêu</w:t>
            </w:r>
          </w:p>
        </w:tc>
        <w:tc>
          <w:tcPr>
            <w:tcW w:w="0" w:type="auto"/>
            <w:hideMark/>
          </w:tcPr>
          <w:p w14:paraId="0B0D0C71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 xml:space="preserve">Dự đoán kết quả đầu ra theo </w:t>
            </w: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>danh mục</w:t>
            </w:r>
            <w:r w:rsidRPr="004D3BD0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4D3BD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rời rạc</w:t>
            </w:r>
          </w:p>
        </w:tc>
        <w:tc>
          <w:tcPr>
            <w:tcW w:w="0" w:type="auto"/>
            <w:hideMark/>
          </w:tcPr>
          <w:p w14:paraId="0EA2FAC9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 xml:space="preserve">Dự đoán </w:t>
            </w: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giá trị </w:t>
            </w:r>
            <w:r w:rsidRPr="004D3BD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liên tục</w:t>
            </w:r>
            <w:r w:rsidRPr="004D3BD0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4D3BD0">
              <w:rPr>
                <w:rFonts w:ascii="Calibri" w:hAnsi="Calibri" w:cs="Calibri"/>
                <w:sz w:val="28"/>
                <w:szCs w:val="24"/>
              </w:rPr>
              <w:t>(số lượng, giá trị)</w:t>
            </w:r>
          </w:p>
        </w:tc>
      </w:tr>
      <w:tr w:rsidR="000101B5" w:rsidRPr="004D3BD0" w14:paraId="3FF5AABD" w14:textId="77777777" w:rsidTr="00B10998">
        <w:tc>
          <w:tcPr>
            <w:tcW w:w="0" w:type="auto"/>
            <w:hideMark/>
          </w:tcPr>
          <w:p w14:paraId="29B06157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>Đầu ra</w:t>
            </w:r>
          </w:p>
        </w:tc>
        <w:tc>
          <w:tcPr>
            <w:tcW w:w="0" w:type="auto"/>
            <w:hideMark/>
          </w:tcPr>
          <w:p w14:paraId="6E930219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>Nhãn (label) thuộc một lớp xác định trước</w:t>
            </w:r>
          </w:p>
        </w:tc>
        <w:tc>
          <w:tcPr>
            <w:tcW w:w="0" w:type="auto"/>
            <w:hideMark/>
          </w:tcPr>
          <w:p w14:paraId="18C45B77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 xml:space="preserve">Một giá trị số thực </w:t>
            </w:r>
          </w:p>
        </w:tc>
      </w:tr>
      <w:tr w:rsidR="000101B5" w:rsidRPr="004D3BD0" w14:paraId="0494AC33" w14:textId="77777777" w:rsidTr="00B10998">
        <w:tc>
          <w:tcPr>
            <w:tcW w:w="0" w:type="auto"/>
            <w:hideMark/>
          </w:tcPr>
          <w:p w14:paraId="4EA3EB94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Thuật toán </w:t>
            </w:r>
          </w:p>
        </w:tc>
        <w:tc>
          <w:tcPr>
            <w:tcW w:w="0" w:type="auto"/>
            <w:hideMark/>
          </w:tcPr>
          <w:p w14:paraId="01915B38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>Logistic Regression, Decision Tree, Random Forest, KNN, Naive Bayes, SVM</w:t>
            </w:r>
          </w:p>
        </w:tc>
        <w:tc>
          <w:tcPr>
            <w:tcW w:w="0" w:type="auto"/>
            <w:hideMark/>
          </w:tcPr>
          <w:p w14:paraId="40652DA3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>Linear Regression, Polynomial Regression, Ridge, Lasso, Decision Tree, Random Forest</w:t>
            </w:r>
          </w:p>
        </w:tc>
      </w:tr>
      <w:tr w:rsidR="000101B5" w:rsidRPr="004D3BD0" w14:paraId="2D34D4EE" w14:textId="77777777" w:rsidTr="00B10998">
        <w:tc>
          <w:tcPr>
            <w:tcW w:w="0" w:type="auto"/>
            <w:hideMark/>
          </w:tcPr>
          <w:p w14:paraId="569EC145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Đánh giá mô hình</w:t>
            </w:r>
          </w:p>
        </w:tc>
        <w:tc>
          <w:tcPr>
            <w:tcW w:w="0" w:type="auto"/>
            <w:hideMark/>
          </w:tcPr>
          <w:p w14:paraId="23695C5E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>Accuracy, Precision, Recall, F1-score</w:t>
            </w:r>
          </w:p>
        </w:tc>
        <w:tc>
          <w:tcPr>
            <w:tcW w:w="0" w:type="auto"/>
            <w:hideMark/>
          </w:tcPr>
          <w:p w14:paraId="1C0955FF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 xml:space="preserve">Mean Squared Error (MSE), Mean Absolute Error (MAE), R² </w:t>
            </w:r>
          </w:p>
        </w:tc>
      </w:tr>
      <w:tr w:rsidR="000101B5" w:rsidRPr="004D3BD0" w14:paraId="549501B6" w14:textId="77777777" w:rsidTr="00B10998">
        <w:tc>
          <w:tcPr>
            <w:tcW w:w="0" w:type="auto"/>
            <w:hideMark/>
          </w:tcPr>
          <w:p w14:paraId="5ED97844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Ứng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dụng</w:t>
            </w:r>
          </w:p>
        </w:tc>
        <w:tc>
          <w:tcPr>
            <w:tcW w:w="0" w:type="auto"/>
            <w:hideMark/>
          </w:tcPr>
          <w:p w14:paraId="57E79F52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>Khi cần phân loại dữ liệu vào nhóm cụ thể</w:t>
            </w:r>
          </w:p>
        </w:tc>
        <w:tc>
          <w:tcPr>
            <w:tcW w:w="0" w:type="auto"/>
            <w:hideMark/>
          </w:tcPr>
          <w:p w14:paraId="6BD7E5BA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>Khi cần dự đoán giá trị số liên tục dựa trên đặc trưng đầu vào</w:t>
            </w:r>
          </w:p>
        </w:tc>
      </w:tr>
      <w:tr w:rsidR="000101B5" w:rsidRPr="004D3BD0" w14:paraId="05DBF154" w14:textId="77777777" w:rsidTr="00B10998">
        <w:tc>
          <w:tcPr>
            <w:tcW w:w="0" w:type="auto"/>
            <w:hideMark/>
          </w:tcPr>
          <w:p w14:paraId="736F87BE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Ví dụ </w:t>
            </w:r>
          </w:p>
        </w:tc>
        <w:tc>
          <w:tcPr>
            <w:tcW w:w="0" w:type="auto"/>
            <w:hideMark/>
          </w:tcPr>
          <w:p w14:paraId="18B7820E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>Email spam/không spam, bệnh/không bệnh, phân loại hình ảnh</w:t>
            </w:r>
          </w:p>
        </w:tc>
        <w:tc>
          <w:tcPr>
            <w:tcW w:w="0" w:type="auto"/>
            <w:hideMark/>
          </w:tcPr>
          <w:p w14:paraId="53051AA4" w14:textId="77777777" w:rsidR="000101B5" w:rsidRPr="004D3BD0" w:rsidRDefault="000101B5" w:rsidP="00B1099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D3BD0">
              <w:rPr>
                <w:rFonts w:ascii="Calibri" w:hAnsi="Calibri" w:cs="Calibri"/>
                <w:sz w:val="28"/>
                <w:szCs w:val="24"/>
              </w:rPr>
              <w:t>Dự đoán giá nhà, doanh số bán hàng, nhiệt độ</w:t>
            </w:r>
          </w:p>
        </w:tc>
      </w:tr>
    </w:tbl>
    <w:p w14:paraId="61C5DEA2" w14:textId="77777777" w:rsidR="000101B5" w:rsidRDefault="000101B5" w:rsidP="000101B5">
      <w:pPr>
        <w:rPr>
          <w:rFonts w:ascii="Calibri" w:hAnsi="Calibri" w:cs="Calibri"/>
          <w:sz w:val="28"/>
          <w:szCs w:val="24"/>
          <w:lang w:val="vi-VN"/>
        </w:rPr>
      </w:pPr>
    </w:p>
    <w:p w14:paraId="5520B41F" w14:textId="42FDA46C" w:rsidR="000101B5" w:rsidRPr="00FD5049" w:rsidRDefault="009E3180" w:rsidP="00FD504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0101B5" w:rsidRPr="000101B5">
        <w:rPr>
          <w:rFonts w:ascii="Calibri" w:hAnsi="Calibri" w:cs="Calibri"/>
          <w:b/>
          <w:bCs/>
          <w:sz w:val="28"/>
          <w:szCs w:val="24"/>
        </w:rPr>
        <w:t xml:space="preserve">Nguyên lý hoạt động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6586"/>
      </w:tblGrid>
      <w:tr w:rsidR="00C00E7B" w:rsidRPr="00C00E7B" w14:paraId="3A6B7CD8" w14:textId="77777777" w:rsidTr="00C00E7B">
        <w:tc>
          <w:tcPr>
            <w:tcW w:w="0" w:type="auto"/>
            <w:hideMark/>
          </w:tcPr>
          <w:p w14:paraId="75DCA0F8" w14:textId="77777777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>Bước</w:t>
            </w:r>
          </w:p>
        </w:tc>
        <w:tc>
          <w:tcPr>
            <w:tcW w:w="0" w:type="auto"/>
            <w:hideMark/>
          </w:tcPr>
          <w:p w14:paraId="2C184713" w14:textId="77777777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>Mô tả chi tiết</w:t>
            </w:r>
          </w:p>
        </w:tc>
      </w:tr>
      <w:tr w:rsidR="00C00E7B" w:rsidRPr="00C00E7B" w14:paraId="58895DE0" w14:textId="77777777" w:rsidTr="00C00E7B">
        <w:tc>
          <w:tcPr>
            <w:tcW w:w="0" w:type="auto"/>
            <w:hideMark/>
          </w:tcPr>
          <w:p w14:paraId="48A1353F" w14:textId="1F0E3DF3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Tiền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xử lý dữ liệu</w:t>
            </w:r>
          </w:p>
        </w:tc>
        <w:tc>
          <w:tcPr>
            <w:tcW w:w="0" w:type="auto"/>
            <w:hideMark/>
          </w:tcPr>
          <w:p w14:paraId="6B84965D" w14:textId="61B01D21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56350">
              <w:rPr>
                <w:rFonts w:ascii="Calibri" w:hAnsi="Calibri" w:cs="Calibri"/>
                <w:sz w:val="28"/>
                <w:szCs w:val="24"/>
              </w:rPr>
              <w:t xml:space="preserve">Thu thập dữ liệu có nhãn, làm sạch, xử lý giá trị thiếu, chuẩn </w:t>
            </w:r>
            <w:r>
              <w:rPr>
                <w:rFonts w:ascii="Calibri" w:hAnsi="Calibri" w:cs="Calibri"/>
                <w:sz w:val="28"/>
                <w:szCs w:val="24"/>
              </w:rPr>
              <w:t>hóa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,..</w:t>
            </w:r>
          </w:p>
        </w:tc>
      </w:tr>
      <w:tr w:rsidR="00C00E7B" w:rsidRPr="00C00E7B" w14:paraId="2D39ADF3" w14:textId="77777777" w:rsidTr="00C00E7B">
        <w:tc>
          <w:tcPr>
            <w:tcW w:w="0" w:type="auto"/>
            <w:hideMark/>
          </w:tcPr>
          <w:p w14:paraId="28E35064" w14:textId="77777777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>2. Chia tập dữ liệu</w:t>
            </w:r>
          </w:p>
        </w:tc>
        <w:tc>
          <w:tcPr>
            <w:tcW w:w="0" w:type="auto"/>
            <w:hideMark/>
          </w:tcPr>
          <w:p w14:paraId="338FC307" w14:textId="17480BCC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C00E7B">
              <w:rPr>
                <w:rFonts w:ascii="Calibri" w:hAnsi="Calibri" w:cs="Calibri"/>
                <w:sz w:val="28"/>
                <w:szCs w:val="24"/>
              </w:rPr>
              <w:t xml:space="preserve">Chia dữ liệu thành </w:t>
            </w: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>dữ liệu huấn luyện</w:t>
            </w:r>
            <w:r w:rsidRPr="00C00E7B">
              <w:rPr>
                <w:rFonts w:ascii="Calibri" w:hAnsi="Calibri" w:cs="Calibri"/>
                <w:sz w:val="28"/>
                <w:szCs w:val="24"/>
              </w:rPr>
              <w:t xml:space="preserve"> (khoảng 80%) và </w:t>
            </w: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>dữ liệu kiểm thử</w:t>
            </w:r>
            <w:r w:rsidRPr="00C00E7B">
              <w:rPr>
                <w:rFonts w:ascii="Calibri" w:hAnsi="Calibri" w:cs="Calibri"/>
                <w:sz w:val="28"/>
                <w:szCs w:val="24"/>
              </w:rPr>
              <w:t xml:space="preserve"> (khoảng 20%). </w:t>
            </w:r>
            <w:r w:rsidRPr="00C00E7B">
              <w:rPr>
                <w:rFonts w:ascii="Calibri" w:hAnsi="Calibri" w:cs="Calibri"/>
                <w:sz w:val="28"/>
                <w:szCs w:val="24"/>
              </w:rPr>
              <w:br/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C00E7B">
              <w:rPr>
                <w:rFonts w:ascii="Calibri" w:hAnsi="Calibri" w:cs="Calibri"/>
                <w:sz w:val="28"/>
                <w:szCs w:val="24"/>
              </w:rPr>
              <w:t>Mô hình sẽ học từ dữ liệu huấn luyện và được đánh giá trên dữ liệu kiểm thử.</w:t>
            </w:r>
          </w:p>
        </w:tc>
      </w:tr>
      <w:tr w:rsidR="00C00E7B" w:rsidRPr="00C00E7B" w14:paraId="5C9FF4BE" w14:textId="77777777" w:rsidTr="00C00E7B">
        <w:tc>
          <w:tcPr>
            <w:tcW w:w="0" w:type="auto"/>
            <w:hideMark/>
          </w:tcPr>
          <w:p w14:paraId="18D304EB" w14:textId="77777777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>3. Huấn luyện mô hình</w:t>
            </w:r>
          </w:p>
        </w:tc>
        <w:tc>
          <w:tcPr>
            <w:tcW w:w="0" w:type="auto"/>
            <w:hideMark/>
          </w:tcPr>
          <w:p w14:paraId="4B2EFE68" w14:textId="77777777" w:rsid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E3180">
              <w:rPr>
                <w:rFonts w:ascii="Calibri" w:hAnsi="Calibri" w:cs="Calibri"/>
                <w:sz w:val="28"/>
                <w:szCs w:val="24"/>
              </w:rPr>
              <w:t xml:space="preserve">- Chọn </w:t>
            </w:r>
            <w:r w:rsidRPr="00C300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thuật toán</w:t>
            </w:r>
            <w:r w:rsidRPr="00C3005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Machine Learning</w:t>
            </w:r>
            <w:r w:rsidRPr="00C30053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E3180">
              <w:rPr>
                <w:rFonts w:ascii="Calibri" w:hAnsi="Calibri" w:cs="Calibri"/>
                <w:sz w:val="28"/>
                <w:szCs w:val="24"/>
              </w:rPr>
              <w:t>phù hợp</w:t>
            </w:r>
            <w:r w:rsidRPr="00C00E7B">
              <w:rPr>
                <w:rFonts w:ascii="Calibri" w:hAnsi="Calibri" w:cs="Calibri"/>
                <w:sz w:val="28"/>
                <w:szCs w:val="24"/>
              </w:rPr>
              <w:br/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C00E7B">
              <w:rPr>
                <w:rFonts w:ascii="Calibri" w:hAnsi="Calibri" w:cs="Calibri"/>
                <w:sz w:val="28"/>
                <w:szCs w:val="24"/>
              </w:rPr>
              <w:t>Mô hình cố gắng tìm ra quy luật để ánh xạ đầu vào đến đầu ra chính xác.</w:t>
            </w:r>
          </w:p>
          <w:p w14:paraId="72706357" w14:textId="6E7A9326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C00E7B" w:rsidRPr="00C00E7B" w14:paraId="4E1A5AEE" w14:textId="77777777" w:rsidTr="00C00E7B">
        <w:tc>
          <w:tcPr>
            <w:tcW w:w="0" w:type="auto"/>
            <w:hideMark/>
          </w:tcPr>
          <w:p w14:paraId="7F7D0BD7" w14:textId="0988F22F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Đánh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giá mô hình</w:t>
            </w:r>
          </w:p>
        </w:tc>
        <w:tc>
          <w:tcPr>
            <w:tcW w:w="0" w:type="auto"/>
            <w:hideMark/>
          </w:tcPr>
          <w:p w14:paraId="7B3C29BE" w14:textId="18AB535E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56350">
              <w:rPr>
                <w:rFonts w:ascii="Calibri" w:hAnsi="Calibri" w:cs="Calibri"/>
                <w:sz w:val="28"/>
                <w:szCs w:val="24"/>
              </w:rPr>
              <w:t xml:space="preserve">Kiểm tra </w:t>
            </w:r>
            <w:r>
              <w:rPr>
                <w:rFonts w:ascii="Calibri" w:hAnsi="Calibri" w:cs="Calibri"/>
                <w:sz w:val="28"/>
                <w:szCs w:val="24"/>
              </w:rPr>
              <w:t>với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dữ liệu mới</w:t>
            </w:r>
            <w:r w:rsidRPr="00256350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(</w:t>
            </w:r>
            <w:r>
              <w:rPr>
                <w:rFonts w:ascii="Calibri" w:hAnsi="Calibri" w:cs="Calibri"/>
                <w:sz w:val="28"/>
                <w:szCs w:val="24"/>
              </w:rPr>
              <w:t>test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  <w:r w:rsidRPr="00256350">
              <w:rPr>
                <w:rFonts w:ascii="Calibri" w:hAnsi="Calibri" w:cs="Calibri"/>
                <w:sz w:val="28"/>
                <w:szCs w:val="24"/>
              </w:rPr>
              <w:t xml:space="preserve"> set để đo độ chính xác, </w:t>
            </w:r>
            <w:r>
              <w:rPr>
                <w:rFonts w:ascii="Calibri" w:hAnsi="Calibri" w:cs="Calibri"/>
                <w:sz w:val="28"/>
                <w:szCs w:val="24"/>
              </w:rPr>
              <w:t>sai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số</w:t>
            </w:r>
            <w:r w:rsidRPr="00256350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00E7B" w:rsidRPr="00C00E7B" w14:paraId="354503B4" w14:textId="77777777" w:rsidTr="00C00E7B">
        <w:tc>
          <w:tcPr>
            <w:tcW w:w="0" w:type="auto"/>
            <w:hideMark/>
          </w:tcPr>
          <w:p w14:paraId="641F2E81" w14:textId="7FAA035A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0E7B">
              <w:rPr>
                <w:rFonts w:ascii="Calibri" w:hAnsi="Calibri" w:cs="Calibri"/>
                <w:b/>
                <w:bCs/>
                <w:sz w:val="28"/>
                <w:szCs w:val="24"/>
              </w:rPr>
              <w:t>5. Triển khai trên dữ liệu mới</w:t>
            </w:r>
          </w:p>
        </w:tc>
        <w:tc>
          <w:tcPr>
            <w:tcW w:w="0" w:type="auto"/>
            <w:hideMark/>
          </w:tcPr>
          <w:p w14:paraId="1B480719" w14:textId="16F47393" w:rsidR="00C00E7B" w:rsidRPr="00C00E7B" w:rsidRDefault="00C00E7B" w:rsidP="00C00E7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56350">
              <w:rPr>
                <w:rFonts w:ascii="Calibri" w:hAnsi="Calibri" w:cs="Calibri"/>
                <w:sz w:val="28"/>
                <w:szCs w:val="24"/>
              </w:rPr>
              <w:t>Áp dụng mô hình đã học để dự đoán nhãn cho dữ liệu chưa từng thấy.</w:t>
            </w:r>
          </w:p>
        </w:tc>
      </w:tr>
    </w:tbl>
    <w:p w14:paraId="38640342" w14:textId="77777777" w:rsidR="000101B5" w:rsidRPr="00FE48ED" w:rsidRDefault="000101B5" w:rsidP="000101B5">
      <w:pPr>
        <w:rPr>
          <w:rFonts w:ascii="Calibri" w:hAnsi="Calibri" w:cs="Calibri"/>
          <w:sz w:val="28"/>
          <w:szCs w:val="24"/>
        </w:rPr>
      </w:pPr>
    </w:p>
    <w:p w14:paraId="291B0B8D" w14:textId="7C976362" w:rsidR="000101B5" w:rsidRPr="00417552" w:rsidRDefault="00417552" w:rsidP="0041755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Các thuật toán học có giám sát</w:t>
      </w:r>
    </w:p>
    <w:p w14:paraId="09002DEF" w14:textId="77E58366" w:rsidR="00E50630" w:rsidRPr="00E50630" w:rsidRDefault="00F54733" w:rsidP="00F5473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E50630" w:rsidRPr="00E50630">
        <w:rPr>
          <w:rFonts w:ascii="Calibri" w:hAnsi="Calibri" w:cs="Calibri"/>
          <w:b/>
          <w:bCs/>
          <w:sz w:val="28"/>
          <w:szCs w:val="24"/>
        </w:rPr>
        <w:t xml:space="preserve">. Thuật toán </w:t>
      </w:r>
      <w:r>
        <w:rPr>
          <w:rFonts w:ascii="Calibri" w:hAnsi="Calibri" w:cs="Calibri"/>
          <w:b/>
          <w:bCs/>
          <w:sz w:val="28"/>
          <w:szCs w:val="24"/>
        </w:rPr>
        <w:t>h</w:t>
      </w:r>
      <w:r w:rsidR="00E50630" w:rsidRPr="00E50630">
        <w:rPr>
          <w:rFonts w:ascii="Calibri" w:hAnsi="Calibri" w:cs="Calibri"/>
          <w:b/>
          <w:bCs/>
          <w:sz w:val="28"/>
          <w:szCs w:val="24"/>
        </w:rPr>
        <w:t xml:space="preserve">ồi quy </w:t>
      </w:r>
    </w:p>
    <w:p w14:paraId="66EEDA00" w14:textId="77777777" w:rsidR="00E50630" w:rsidRPr="00E50630" w:rsidRDefault="00E50630" w:rsidP="00E50630">
      <w:pPr>
        <w:rPr>
          <w:rFonts w:ascii="Calibri" w:hAnsi="Calibri" w:cs="Calibri"/>
          <w:sz w:val="28"/>
          <w:szCs w:val="24"/>
        </w:rPr>
      </w:pPr>
      <w:r w:rsidRPr="00E50630">
        <w:rPr>
          <w:rFonts w:ascii="Calibri" w:hAnsi="Calibri" w:cs="Calibri"/>
          <w:sz w:val="28"/>
          <w:szCs w:val="24"/>
        </w:rPr>
        <w:t xml:space="preserve">Dùng để dự đoán </w:t>
      </w:r>
      <w:r w:rsidRPr="00E50630">
        <w:rPr>
          <w:rFonts w:ascii="Calibri" w:hAnsi="Calibri" w:cs="Calibri"/>
          <w:b/>
          <w:bCs/>
          <w:sz w:val="28"/>
          <w:szCs w:val="24"/>
        </w:rPr>
        <w:t>giá trị liên tục</w:t>
      </w:r>
      <w:r w:rsidRPr="00E50630">
        <w:rPr>
          <w:rFonts w:ascii="Calibri" w:hAnsi="Calibri" w:cs="Calibri"/>
          <w:sz w:val="28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6610"/>
      </w:tblGrid>
      <w:tr w:rsidR="00F54733" w:rsidRPr="00F54733" w14:paraId="32BAC410" w14:textId="77777777" w:rsidTr="00F54733">
        <w:tc>
          <w:tcPr>
            <w:tcW w:w="0" w:type="auto"/>
            <w:hideMark/>
          </w:tcPr>
          <w:p w14:paraId="7782DE22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54733">
              <w:rPr>
                <w:rFonts w:ascii="Calibri" w:hAnsi="Calibri" w:cs="Calibri"/>
                <w:b/>
                <w:bCs/>
                <w:sz w:val="28"/>
                <w:szCs w:val="24"/>
              </w:rPr>
              <w:t>Thuật toán</w:t>
            </w:r>
          </w:p>
        </w:tc>
        <w:tc>
          <w:tcPr>
            <w:tcW w:w="0" w:type="auto"/>
            <w:hideMark/>
          </w:tcPr>
          <w:p w14:paraId="7290A945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5473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54733" w:rsidRPr="00F54733" w14:paraId="650ECFED" w14:textId="77777777" w:rsidTr="00F54733">
        <w:tc>
          <w:tcPr>
            <w:tcW w:w="0" w:type="auto"/>
            <w:hideMark/>
          </w:tcPr>
          <w:p w14:paraId="4200675D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Linear Regression</w:t>
            </w:r>
          </w:p>
        </w:tc>
        <w:tc>
          <w:tcPr>
            <w:tcW w:w="0" w:type="auto"/>
            <w:hideMark/>
          </w:tcPr>
          <w:p w14:paraId="248A348D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Mô hình tuyến tính đơn giản, dự đoán giá trị liên tục dựa trên quan hệ tuyến tính giữa biến độc lập và biến phụ thuộc.</w:t>
            </w:r>
          </w:p>
        </w:tc>
      </w:tr>
      <w:tr w:rsidR="00F54733" w:rsidRPr="00F54733" w14:paraId="6DB4CDF4" w14:textId="77777777" w:rsidTr="00F54733">
        <w:tc>
          <w:tcPr>
            <w:tcW w:w="0" w:type="auto"/>
            <w:hideMark/>
          </w:tcPr>
          <w:p w14:paraId="044B949D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lastRenderedPageBreak/>
              <w:t>Polynomial Regression</w:t>
            </w:r>
          </w:p>
        </w:tc>
        <w:tc>
          <w:tcPr>
            <w:tcW w:w="0" w:type="auto"/>
            <w:hideMark/>
          </w:tcPr>
          <w:p w14:paraId="6290F285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Mở rộng Linear Regression bằng đa thức, mô hình hóa quan hệ phi tuyến giữa biến đầu vào và đầu ra.</w:t>
            </w:r>
          </w:p>
        </w:tc>
      </w:tr>
      <w:tr w:rsidR="00F54733" w:rsidRPr="00F54733" w14:paraId="2477117B" w14:textId="77777777" w:rsidTr="00F54733">
        <w:tc>
          <w:tcPr>
            <w:tcW w:w="0" w:type="auto"/>
            <w:hideMark/>
          </w:tcPr>
          <w:p w14:paraId="4C4DEA39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Stepwise Regression</w:t>
            </w:r>
          </w:p>
        </w:tc>
        <w:tc>
          <w:tcPr>
            <w:tcW w:w="0" w:type="auto"/>
            <w:hideMark/>
          </w:tcPr>
          <w:p w14:paraId="641F6BCA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Lựa chọn biến độc lập theo từng bước (thêm/bớt biến dựa trên tiêu chí thống kê) để tối ưu mô hình.</w:t>
            </w:r>
          </w:p>
        </w:tc>
      </w:tr>
      <w:tr w:rsidR="00F54733" w:rsidRPr="00F54733" w14:paraId="07B43ED4" w14:textId="77777777" w:rsidTr="00F54733">
        <w:tc>
          <w:tcPr>
            <w:tcW w:w="0" w:type="auto"/>
            <w:hideMark/>
          </w:tcPr>
          <w:p w14:paraId="06E66125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Decision Tree Regression</w:t>
            </w:r>
          </w:p>
        </w:tc>
        <w:tc>
          <w:tcPr>
            <w:tcW w:w="0" w:type="auto"/>
            <w:hideMark/>
          </w:tcPr>
          <w:p w14:paraId="4F298A87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Hồi quy dựa trên cây quyết định, chia dữ liệu theo ngưỡng để dự đoán giá trị.</w:t>
            </w:r>
          </w:p>
        </w:tc>
      </w:tr>
      <w:tr w:rsidR="00F54733" w:rsidRPr="00F54733" w14:paraId="79721381" w14:textId="77777777" w:rsidTr="00F54733">
        <w:tc>
          <w:tcPr>
            <w:tcW w:w="0" w:type="auto"/>
            <w:hideMark/>
          </w:tcPr>
          <w:p w14:paraId="28DB0011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Random Forest Regression</w:t>
            </w:r>
          </w:p>
        </w:tc>
        <w:tc>
          <w:tcPr>
            <w:tcW w:w="0" w:type="auto"/>
            <w:hideMark/>
          </w:tcPr>
          <w:p w14:paraId="749E56BA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Tổ hợp nhiều cây hồi quy (bagging), giảm nhiễu và tăng độ chính xác.</w:t>
            </w:r>
          </w:p>
        </w:tc>
      </w:tr>
      <w:tr w:rsidR="00F54733" w:rsidRPr="00F54733" w14:paraId="47954857" w14:textId="77777777" w:rsidTr="00F54733">
        <w:tc>
          <w:tcPr>
            <w:tcW w:w="0" w:type="auto"/>
            <w:hideMark/>
          </w:tcPr>
          <w:p w14:paraId="28633879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Support Vector Regression (SVR)</w:t>
            </w:r>
          </w:p>
        </w:tc>
        <w:tc>
          <w:tcPr>
            <w:tcW w:w="0" w:type="auto"/>
            <w:hideMark/>
          </w:tcPr>
          <w:p w14:paraId="017A3022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Dựa trên SVM, dùng siêu phẳng để hồi quy, hỗ trợ kernel phi tuyến cho dữ liệu phức tạp.</w:t>
            </w:r>
          </w:p>
        </w:tc>
      </w:tr>
      <w:tr w:rsidR="00F54733" w:rsidRPr="00F54733" w14:paraId="3B1124D1" w14:textId="77777777" w:rsidTr="00F54733">
        <w:tc>
          <w:tcPr>
            <w:tcW w:w="0" w:type="auto"/>
            <w:hideMark/>
          </w:tcPr>
          <w:p w14:paraId="45051017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Ridge Regression</w:t>
            </w:r>
          </w:p>
        </w:tc>
        <w:tc>
          <w:tcPr>
            <w:tcW w:w="0" w:type="auto"/>
            <w:hideMark/>
          </w:tcPr>
          <w:p w14:paraId="6E472987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Linear Regression có regularization L2, giúp giảm overfitting khi dữ liệu nhiều biến.</w:t>
            </w:r>
          </w:p>
        </w:tc>
      </w:tr>
      <w:tr w:rsidR="00F54733" w:rsidRPr="00F54733" w14:paraId="2FD03133" w14:textId="77777777" w:rsidTr="00F54733">
        <w:tc>
          <w:tcPr>
            <w:tcW w:w="0" w:type="auto"/>
            <w:hideMark/>
          </w:tcPr>
          <w:p w14:paraId="1BBE3AAC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Lasso Regression</w:t>
            </w:r>
          </w:p>
        </w:tc>
        <w:tc>
          <w:tcPr>
            <w:tcW w:w="0" w:type="auto"/>
            <w:hideMark/>
          </w:tcPr>
          <w:p w14:paraId="6BDD9CAB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Linear Regression có regularization L1, có thể loại bỏ biến không quan trọng để chọn lọc đặc trưng.</w:t>
            </w:r>
          </w:p>
        </w:tc>
      </w:tr>
      <w:tr w:rsidR="00F54733" w:rsidRPr="00F54733" w14:paraId="11A591B7" w14:textId="77777777" w:rsidTr="00F54733">
        <w:tc>
          <w:tcPr>
            <w:tcW w:w="0" w:type="auto"/>
            <w:hideMark/>
          </w:tcPr>
          <w:p w14:paraId="60FC4CB7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ElasticNet Regression</w:t>
            </w:r>
          </w:p>
        </w:tc>
        <w:tc>
          <w:tcPr>
            <w:tcW w:w="0" w:type="auto"/>
            <w:hideMark/>
          </w:tcPr>
          <w:p w14:paraId="4A17E47E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Kết hợp L1 và L2 regularization, cân bằng giữa chọn lọc đặc trưng và giảm overfitting.</w:t>
            </w:r>
          </w:p>
        </w:tc>
      </w:tr>
      <w:tr w:rsidR="00F54733" w:rsidRPr="00F54733" w14:paraId="1D5B7759" w14:textId="77777777" w:rsidTr="00F54733">
        <w:tc>
          <w:tcPr>
            <w:tcW w:w="0" w:type="auto"/>
            <w:hideMark/>
          </w:tcPr>
          <w:p w14:paraId="17D3C817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Bayesian Linear Regression</w:t>
            </w:r>
          </w:p>
        </w:tc>
        <w:tc>
          <w:tcPr>
            <w:tcW w:w="0" w:type="auto"/>
            <w:hideMark/>
          </w:tcPr>
          <w:p w14:paraId="32AFCD15" w14:textId="77777777" w:rsidR="00F54733" w:rsidRPr="00F54733" w:rsidRDefault="00F54733" w:rsidP="00F5473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54733">
              <w:rPr>
                <w:rFonts w:ascii="Calibri" w:hAnsi="Calibri" w:cs="Calibri"/>
                <w:sz w:val="28"/>
                <w:szCs w:val="24"/>
              </w:rPr>
              <w:t>Hồi quy tuyến tính dựa trên xác suất Bayes, cho kết quả dưới dạng phân phối với độ tin cậy.</w:t>
            </w:r>
          </w:p>
        </w:tc>
      </w:tr>
    </w:tbl>
    <w:p w14:paraId="6AD209C8" w14:textId="77777777" w:rsidR="00E50630" w:rsidRPr="00F54733" w:rsidRDefault="00E50630" w:rsidP="00E50630">
      <w:pPr>
        <w:rPr>
          <w:rFonts w:ascii="Calibri" w:hAnsi="Calibri" w:cs="Calibri"/>
          <w:sz w:val="28"/>
          <w:szCs w:val="24"/>
        </w:rPr>
      </w:pPr>
    </w:p>
    <w:p w14:paraId="0B6B765E" w14:textId="779FC6FF" w:rsidR="00E50630" w:rsidRPr="00E50630" w:rsidRDefault="00F54733" w:rsidP="00F5473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E50630" w:rsidRPr="00E50630">
        <w:rPr>
          <w:rFonts w:ascii="Calibri" w:hAnsi="Calibri" w:cs="Calibri"/>
          <w:b/>
          <w:bCs/>
          <w:sz w:val="28"/>
          <w:szCs w:val="24"/>
        </w:rPr>
        <w:t xml:space="preserve">. Thuật toán </w:t>
      </w:r>
      <w:r>
        <w:rPr>
          <w:rFonts w:ascii="Calibri" w:hAnsi="Calibri" w:cs="Calibri"/>
          <w:b/>
          <w:bCs/>
          <w:sz w:val="28"/>
          <w:szCs w:val="24"/>
        </w:rPr>
        <w:t>p</w:t>
      </w:r>
      <w:r w:rsidR="00E50630" w:rsidRPr="00E50630">
        <w:rPr>
          <w:rFonts w:ascii="Calibri" w:hAnsi="Calibri" w:cs="Calibri"/>
          <w:b/>
          <w:bCs/>
          <w:sz w:val="28"/>
          <w:szCs w:val="24"/>
        </w:rPr>
        <w:t>hân loại</w:t>
      </w:r>
    </w:p>
    <w:p w14:paraId="168EB454" w14:textId="19DB8765" w:rsidR="00FD5049" w:rsidRPr="007F6236" w:rsidRDefault="007F6236" w:rsidP="000101B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Phân loại tuyến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6362"/>
      </w:tblGrid>
      <w:tr w:rsidR="007F6236" w:rsidRPr="007F6236" w14:paraId="0CF11B34" w14:textId="77777777" w:rsidTr="007F6236">
        <w:tc>
          <w:tcPr>
            <w:tcW w:w="0" w:type="auto"/>
            <w:hideMark/>
          </w:tcPr>
          <w:p w14:paraId="0B131F0D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F6236">
              <w:rPr>
                <w:rFonts w:ascii="Calibri" w:hAnsi="Calibri" w:cs="Calibri"/>
                <w:b/>
                <w:bCs/>
                <w:sz w:val="28"/>
                <w:szCs w:val="24"/>
              </w:rPr>
              <w:t>Thuật toán</w:t>
            </w:r>
          </w:p>
        </w:tc>
        <w:tc>
          <w:tcPr>
            <w:tcW w:w="0" w:type="auto"/>
            <w:hideMark/>
          </w:tcPr>
          <w:p w14:paraId="779AE932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F623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F6236" w:rsidRPr="007F6236" w14:paraId="7E0D0A1D" w14:textId="77777777" w:rsidTr="007F6236">
        <w:tc>
          <w:tcPr>
            <w:tcW w:w="0" w:type="auto"/>
            <w:hideMark/>
          </w:tcPr>
          <w:p w14:paraId="18AD4D12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Logistic Regression</w:t>
            </w:r>
          </w:p>
        </w:tc>
        <w:tc>
          <w:tcPr>
            <w:tcW w:w="0" w:type="auto"/>
            <w:hideMark/>
          </w:tcPr>
          <w:p w14:paraId="4B726156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Phân loại nhị phân/categorical bằng ranh giới tuyến tính.</w:t>
            </w:r>
          </w:p>
        </w:tc>
      </w:tr>
      <w:tr w:rsidR="007F6236" w:rsidRPr="007F6236" w14:paraId="4CE89167" w14:textId="77777777" w:rsidTr="007F6236">
        <w:tc>
          <w:tcPr>
            <w:tcW w:w="0" w:type="auto"/>
            <w:hideMark/>
          </w:tcPr>
          <w:p w14:paraId="5549EDA0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Linear SVM (kernel = 'linear')</w:t>
            </w:r>
          </w:p>
        </w:tc>
        <w:tc>
          <w:tcPr>
            <w:tcW w:w="0" w:type="auto"/>
            <w:hideMark/>
          </w:tcPr>
          <w:p w14:paraId="102DECF8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Phân loại bằng siêu phẳng tuyến tính tối ưu.</w:t>
            </w:r>
          </w:p>
        </w:tc>
      </w:tr>
      <w:tr w:rsidR="007F6236" w:rsidRPr="007F6236" w14:paraId="128A255A" w14:textId="77777777" w:rsidTr="007F6236">
        <w:tc>
          <w:tcPr>
            <w:tcW w:w="0" w:type="auto"/>
            <w:hideMark/>
          </w:tcPr>
          <w:p w14:paraId="111EF5D0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Single-layer Perceptron</w:t>
            </w:r>
          </w:p>
        </w:tc>
        <w:tc>
          <w:tcPr>
            <w:tcW w:w="0" w:type="auto"/>
            <w:hideMark/>
          </w:tcPr>
          <w:p w14:paraId="6BC8D46C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Mạng nơ-ron một lớp, phân loại tuyến tính.</w:t>
            </w:r>
          </w:p>
        </w:tc>
      </w:tr>
      <w:tr w:rsidR="007F6236" w:rsidRPr="007F6236" w14:paraId="529B408F" w14:textId="77777777" w:rsidTr="007F6236">
        <w:tc>
          <w:tcPr>
            <w:tcW w:w="0" w:type="auto"/>
            <w:hideMark/>
          </w:tcPr>
          <w:p w14:paraId="58C7B9BF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SGD Classifier</w:t>
            </w:r>
          </w:p>
        </w:tc>
        <w:tc>
          <w:tcPr>
            <w:tcW w:w="0" w:type="auto"/>
            <w:hideMark/>
          </w:tcPr>
          <w:p w14:paraId="012DBC3E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Huấn luyện tuyến tính bằng Stochastic Gradient Descent, phù hợp dữ liệu lớn.</w:t>
            </w:r>
          </w:p>
        </w:tc>
      </w:tr>
    </w:tbl>
    <w:p w14:paraId="13891F88" w14:textId="77777777" w:rsidR="00FD5049" w:rsidRDefault="00FD5049" w:rsidP="000101B5">
      <w:pPr>
        <w:rPr>
          <w:rFonts w:ascii="Calibri" w:hAnsi="Calibri" w:cs="Calibri"/>
          <w:sz w:val="28"/>
          <w:szCs w:val="24"/>
          <w:lang w:val="vi-VN"/>
        </w:rPr>
      </w:pPr>
    </w:p>
    <w:p w14:paraId="403DA37E" w14:textId="03FD4CEC" w:rsidR="007F6236" w:rsidRPr="007F6236" w:rsidRDefault="007F6236" w:rsidP="000101B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Phân loại phi tuyến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5738"/>
      </w:tblGrid>
      <w:tr w:rsidR="007F6236" w:rsidRPr="007F6236" w14:paraId="395F4493" w14:textId="77777777" w:rsidTr="007F6236">
        <w:tc>
          <w:tcPr>
            <w:tcW w:w="0" w:type="auto"/>
            <w:hideMark/>
          </w:tcPr>
          <w:p w14:paraId="05C1F049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F6236">
              <w:rPr>
                <w:rFonts w:ascii="Calibri" w:hAnsi="Calibri" w:cs="Calibri"/>
                <w:b/>
                <w:bCs/>
                <w:sz w:val="28"/>
                <w:szCs w:val="24"/>
              </w:rPr>
              <w:t>Thuật toán</w:t>
            </w:r>
          </w:p>
        </w:tc>
        <w:tc>
          <w:tcPr>
            <w:tcW w:w="0" w:type="auto"/>
            <w:hideMark/>
          </w:tcPr>
          <w:p w14:paraId="7C2BDA36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F623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F6236" w:rsidRPr="007F6236" w14:paraId="1E343867" w14:textId="77777777" w:rsidTr="007F6236">
        <w:tc>
          <w:tcPr>
            <w:tcW w:w="0" w:type="auto"/>
            <w:hideMark/>
          </w:tcPr>
          <w:p w14:paraId="16D69817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K-Nearest Neighbours (KNN)</w:t>
            </w:r>
          </w:p>
        </w:tc>
        <w:tc>
          <w:tcPr>
            <w:tcW w:w="0" w:type="auto"/>
            <w:hideMark/>
          </w:tcPr>
          <w:p w14:paraId="41957848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Phân loại dựa trên láng giềng gần nhất, ranh giới phi tuyến.</w:t>
            </w:r>
          </w:p>
        </w:tc>
      </w:tr>
      <w:tr w:rsidR="007F6236" w:rsidRPr="007F6236" w14:paraId="04EF95DA" w14:textId="77777777" w:rsidTr="007F6236">
        <w:tc>
          <w:tcPr>
            <w:tcW w:w="0" w:type="auto"/>
            <w:hideMark/>
          </w:tcPr>
          <w:p w14:paraId="54647D84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Kernel SVM</w:t>
            </w:r>
          </w:p>
        </w:tc>
        <w:tc>
          <w:tcPr>
            <w:tcW w:w="0" w:type="auto"/>
            <w:hideMark/>
          </w:tcPr>
          <w:p w14:paraId="2E301057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SVM với kernel phi tuyến (RBF, polynomial), phân loại dữ liệu phức tạp.</w:t>
            </w:r>
          </w:p>
        </w:tc>
      </w:tr>
      <w:tr w:rsidR="007F6236" w:rsidRPr="007F6236" w14:paraId="5B430CE2" w14:textId="77777777" w:rsidTr="007F6236">
        <w:tc>
          <w:tcPr>
            <w:tcW w:w="0" w:type="auto"/>
            <w:hideMark/>
          </w:tcPr>
          <w:p w14:paraId="7654812B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Naive Bayes</w:t>
            </w:r>
          </w:p>
        </w:tc>
        <w:tc>
          <w:tcPr>
            <w:tcW w:w="0" w:type="auto"/>
            <w:hideMark/>
          </w:tcPr>
          <w:p w14:paraId="22EC3892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Phân loại xác suất, giả định đặc trưng độc lập.</w:t>
            </w:r>
          </w:p>
        </w:tc>
      </w:tr>
      <w:tr w:rsidR="007F6236" w:rsidRPr="007F6236" w14:paraId="18D651C7" w14:textId="77777777" w:rsidTr="007F6236">
        <w:tc>
          <w:tcPr>
            <w:tcW w:w="0" w:type="auto"/>
            <w:hideMark/>
          </w:tcPr>
          <w:p w14:paraId="36521DC2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Decision Tree Classifier</w:t>
            </w:r>
          </w:p>
        </w:tc>
        <w:tc>
          <w:tcPr>
            <w:tcW w:w="0" w:type="auto"/>
            <w:hideMark/>
          </w:tcPr>
          <w:p w14:paraId="074C6549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Phân loại bằng cây quyết định, ranh giới phi tuyến.</w:t>
            </w:r>
          </w:p>
        </w:tc>
      </w:tr>
      <w:tr w:rsidR="007F6236" w:rsidRPr="007F6236" w14:paraId="391FA403" w14:textId="77777777" w:rsidTr="007F6236">
        <w:tc>
          <w:tcPr>
            <w:tcW w:w="0" w:type="auto"/>
            <w:hideMark/>
          </w:tcPr>
          <w:p w14:paraId="710BF1DE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Random Forests</w:t>
            </w:r>
          </w:p>
        </w:tc>
        <w:tc>
          <w:tcPr>
            <w:tcW w:w="0" w:type="auto"/>
            <w:hideMark/>
          </w:tcPr>
          <w:p w14:paraId="724AC2CA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Tổ hợp nhiều cây quyết định (bagging), tăng độ chính xác.</w:t>
            </w:r>
          </w:p>
        </w:tc>
      </w:tr>
      <w:tr w:rsidR="007F6236" w:rsidRPr="007F6236" w14:paraId="62AE48CD" w14:textId="77777777" w:rsidTr="007F6236">
        <w:tc>
          <w:tcPr>
            <w:tcW w:w="0" w:type="auto"/>
            <w:hideMark/>
          </w:tcPr>
          <w:p w14:paraId="0DE3DED6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AdaBoost</w:t>
            </w:r>
          </w:p>
        </w:tc>
        <w:tc>
          <w:tcPr>
            <w:tcW w:w="0" w:type="auto"/>
            <w:hideMark/>
          </w:tcPr>
          <w:p w14:paraId="79E85FC0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Boosting nhiều mô hình yếu để tạo mô hình mạnh.</w:t>
            </w:r>
          </w:p>
        </w:tc>
      </w:tr>
      <w:tr w:rsidR="007F6236" w:rsidRPr="007F6236" w14:paraId="655D11D9" w14:textId="77777777" w:rsidTr="007F6236">
        <w:tc>
          <w:tcPr>
            <w:tcW w:w="0" w:type="auto"/>
            <w:hideMark/>
          </w:tcPr>
          <w:p w14:paraId="532BCAA5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Bagging Classifier</w:t>
            </w:r>
          </w:p>
        </w:tc>
        <w:tc>
          <w:tcPr>
            <w:tcW w:w="0" w:type="auto"/>
            <w:hideMark/>
          </w:tcPr>
          <w:p w14:paraId="520A048A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Huấn luyện nhiều mô hình trên các mẫu bootstrap, giảm nhiễu.</w:t>
            </w:r>
          </w:p>
        </w:tc>
      </w:tr>
      <w:tr w:rsidR="007F6236" w:rsidRPr="007F6236" w14:paraId="131F2AAD" w14:textId="77777777" w:rsidTr="007F6236">
        <w:tc>
          <w:tcPr>
            <w:tcW w:w="0" w:type="auto"/>
            <w:hideMark/>
          </w:tcPr>
          <w:p w14:paraId="3E82AB5E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Voting Classifier</w:t>
            </w:r>
          </w:p>
        </w:tc>
        <w:tc>
          <w:tcPr>
            <w:tcW w:w="0" w:type="auto"/>
            <w:hideMark/>
          </w:tcPr>
          <w:p w14:paraId="35F50074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Kết hợp nhiều mô hình bằng cách bỏ phiếu.</w:t>
            </w:r>
          </w:p>
        </w:tc>
      </w:tr>
      <w:tr w:rsidR="007F6236" w:rsidRPr="007F6236" w14:paraId="56AA20AA" w14:textId="77777777" w:rsidTr="007F6236">
        <w:tc>
          <w:tcPr>
            <w:tcW w:w="0" w:type="auto"/>
            <w:hideMark/>
          </w:tcPr>
          <w:p w14:paraId="2DB4DBBB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Extra Trees Classifier</w:t>
            </w:r>
          </w:p>
        </w:tc>
        <w:tc>
          <w:tcPr>
            <w:tcW w:w="0" w:type="auto"/>
            <w:hideMark/>
          </w:tcPr>
          <w:p w14:paraId="0E5E6735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Rừng cây ngẫu nhiên mở rộng, tăng tính đa dạng.</w:t>
            </w:r>
          </w:p>
        </w:tc>
      </w:tr>
      <w:tr w:rsidR="007F6236" w:rsidRPr="007F6236" w14:paraId="08497015" w14:textId="77777777" w:rsidTr="007F6236">
        <w:tc>
          <w:tcPr>
            <w:tcW w:w="0" w:type="auto"/>
            <w:hideMark/>
          </w:tcPr>
          <w:p w14:paraId="57B3ED60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Multi-layer Artificial Neural Networks</w:t>
            </w:r>
          </w:p>
        </w:tc>
        <w:tc>
          <w:tcPr>
            <w:tcW w:w="0" w:type="auto"/>
            <w:hideMark/>
          </w:tcPr>
          <w:p w14:paraId="2CA670FD" w14:textId="77777777" w:rsidR="007F6236" w:rsidRPr="007F6236" w:rsidRDefault="007F6236" w:rsidP="007F623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6236">
              <w:rPr>
                <w:rFonts w:ascii="Calibri" w:hAnsi="Calibri" w:cs="Calibri"/>
                <w:sz w:val="28"/>
                <w:szCs w:val="24"/>
              </w:rPr>
              <w:t>Mạng nơ-ron nhiều lớp, học phi tuyến phức tạp.</w:t>
            </w:r>
          </w:p>
        </w:tc>
      </w:tr>
    </w:tbl>
    <w:p w14:paraId="13F93C4B" w14:textId="77777777" w:rsidR="00FD5049" w:rsidRDefault="00FD5049" w:rsidP="000101B5">
      <w:pPr>
        <w:rPr>
          <w:rFonts w:ascii="Calibri" w:hAnsi="Calibri" w:cs="Calibri"/>
          <w:sz w:val="28"/>
          <w:szCs w:val="24"/>
          <w:lang w:val="vi-VN"/>
        </w:rPr>
      </w:pPr>
    </w:p>
    <w:p w14:paraId="743799B9" w14:textId="77777777" w:rsidR="00FD5049" w:rsidRDefault="00FD5049" w:rsidP="000101B5">
      <w:pPr>
        <w:rPr>
          <w:rFonts w:ascii="Calibri" w:hAnsi="Calibri" w:cs="Calibri"/>
          <w:sz w:val="28"/>
          <w:szCs w:val="24"/>
          <w:lang w:val="vi-VN"/>
        </w:rPr>
      </w:pPr>
    </w:p>
    <w:p w14:paraId="733F8ED3" w14:textId="77777777" w:rsidR="00FD5049" w:rsidRDefault="00FD5049" w:rsidP="000101B5">
      <w:pPr>
        <w:rPr>
          <w:rFonts w:ascii="Calibri" w:hAnsi="Calibri" w:cs="Calibri"/>
          <w:sz w:val="28"/>
          <w:szCs w:val="24"/>
          <w:lang w:val="vi-VN"/>
        </w:rPr>
      </w:pPr>
    </w:p>
    <w:p w14:paraId="739F325F" w14:textId="77777777" w:rsidR="00FD5049" w:rsidRDefault="00FD5049" w:rsidP="000101B5">
      <w:pPr>
        <w:rPr>
          <w:rFonts w:ascii="Calibri" w:hAnsi="Calibri" w:cs="Calibri"/>
          <w:sz w:val="28"/>
          <w:szCs w:val="24"/>
          <w:lang w:val="vi-VN"/>
        </w:rPr>
      </w:pPr>
    </w:p>
    <w:p w14:paraId="19E38E93" w14:textId="77777777" w:rsidR="00FD5049" w:rsidRDefault="00FD5049" w:rsidP="000101B5">
      <w:pPr>
        <w:rPr>
          <w:rFonts w:ascii="Calibri" w:hAnsi="Calibri" w:cs="Calibri"/>
          <w:sz w:val="28"/>
          <w:szCs w:val="24"/>
          <w:lang w:val="vi-VN"/>
        </w:rPr>
      </w:pPr>
    </w:p>
    <w:p w14:paraId="689D0338" w14:textId="77777777" w:rsidR="00FD5049" w:rsidRDefault="00FD5049" w:rsidP="000101B5">
      <w:pPr>
        <w:rPr>
          <w:rFonts w:ascii="Calibri" w:hAnsi="Calibri" w:cs="Calibri"/>
          <w:sz w:val="28"/>
          <w:szCs w:val="24"/>
          <w:lang w:val="vi-VN"/>
        </w:rPr>
      </w:pPr>
    </w:p>
    <w:p w14:paraId="30F6DFD5" w14:textId="4B3C0F3F" w:rsidR="002F7A44" w:rsidRPr="000101B5" w:rsidRDefault="002F7A44">
      <w:pPr>
        <w:rPr>
          <w:lang w:val="vi-VN"/>
        </w:rPr>
      </w:pPr>
    </w:p>
    <w:sectPr w:rsidR="002F7A44" w:rsidRPr="000101B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53"/>
    <w:rsid w:val="000101B5"/>
    <w:rsid w:val="00256350"/>
    <w:rsid w:val="002802F9"/>
    <w:rsid w:val="002F7A44"/>
    <w:rsid w:val="00417552"/>
    <w:rsid w:val="005C3E9C"/>
    <w:rsid w:val="007F6236"/>
    <w:rsid w:val="00816163"/>
    <w:rsid w:val="009832B9"/>
    <w:rsid w:val="009E3180"/>
    <w:rsid w:val="00B15AFB"/>
    <w:rsid w:val="00C00E7B"/>
    <w:rsid w:val="00C30053"/>
    <w:rsid w:val="00E50630"/>
    <w:rsid w:val="00F53553"/>
    <w:rsid w:val="00F54733"/>
    <w:rsid w:val="00FD5049"/>
    <w:rsid w:val="00FE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F3FF9"/>
  <w15:chartTrackingRefBased/>
  <w15:docId w15:val="{202E2F2B-2890-4FBF-843F-D8C105C8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1B5"/>
  </w:style>
  <w:style w:type="paragraph" w:styleId="Heading1">
    <w:name w:val="heading 1"/>
    <w:basedOn w:val="Normal"/>
    <w:next w:val="Normal"/>
    <w:link w:val="Heading1Char"/>
    <w:uiPriority w:val="9"/>
    <w:qFormat/>
    <w:rsid w:val="00F5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5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5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5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5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2026-01-04T09:00:00Z</dcterms:created>
  <dcterms:modified xsi:type="dcterms:W3CDTF">2026-01-04T13:11:00Z</dcterms:modified>
</cp:coreProperties>
</file>