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595A" w14:textId="4F7EFB9D" w:rsidR="002F7A44" w:rsidRPr="00BE117E" w:rsidRDefault="00BE117E" w:rsidP="00BE117E">
      <w:pPr>
        <w:jc w:val="center"/>
        <w:rPr>
          <w:rFonts w:ascii="Calibri" w:hAnsi="Calibri" w:cs="Calibri"/>
          <w:b/>
          <w:bCs/>
          <w:i/>
          <w:iCs/>
          <w:sz w:val="36"/>
          <w:szCs w:val="32"/>
          <w:lang w:val="vi-VN"/>
        </w:rPr>
      </w:pPr>
      <w:r w:rsidRPr="00BE117E">
        <w:rPr>
          <w:rFonts w:ascii="Calibri" w:hAnsi="Calibri" w:cs="Calibri"/>
          <w:b/>
          <w:bCs/>
          <w:i/>
          <w:iCs/>
          <w:sz w:val="36"/>
          <w:szCs w:val="32"/>
        </w:rPr>
        <w:t>Polygon và Polyline</w:t>
      </w:r>
    </w:p>
    <w:p w14:paraId="1BF1D229" w14:textId="77777777" w:rsidR="00BE117E" w:rsidRPr="00BE117E" w:rsidRDefault="00BE117E" w:rsidP="00BE117E">
      <w:pPr>
        <w:pStyle w:val="Heading1"/>
        <w:rPr>
          <w:rFonts w:ascii="Calibri" w:hAnsi="Calibri" w:cs="Calibri"/>
          <w:b/>
          <w:bCs/>
          <w:sz w:val="28"/>
          <w:szCs w:val="24"/>
        </w:rPr>
      </w:pPr>
      <w:r w:rsidRPr="00BE117E">
        <w:rPr>
          <w:rFonts w:ascii="Calibri" w:hAnsi="Calibri" w:cs="Calibri"/>
          <w:b/>
          <w:bCs/>
          <w:sz w:val="28"/>
          <w:szCs w:val="24"/>
        </w:rPr>
        <w:t>1. Polygon</w:t>
      </w:r>
    </w:p>
    <w:p w14:paraId="7A41BC1B" w14:textId="5BA300FC" w:rsidR="00BE117E" w:rsidRPr="00BE117E" w:rsidRDefault="00BE117E" w:rsidP="00BE117E">
      <w:pPr>
        <w:rPr>
          <w:rFonts w:ascii="Calibri" w:hAnsi="Calibri" w:cs="Calibri"/>
          <w:b/>
          <w:bCs/>
          <w:sz w:val="28"/>
          <w:szCs w:val="24"/>
          <w:lang w:val="vi-VN"/>
        </w:rPr>
      </w:pPr>
      <w:r>
        <w:rPr>
          <w:rFonts w:ascii="Calibri" w:hAnsi="Calibri" w:cs="Calibri"/>
          <w:b/>
          <w:bCs/>
          <w:sz w:val="28"/>
          <w:szCs w:val="24"/>
          <w:lang w:val="vi-VN"/>
        </w:rPr>
        <w:t>Định nghĩa</w:t>
      </w:r>
    </w:p>
    <w:p w14:paraId="27183CF9" w14:textId="25C10DF8" w:rsidR="00BE117E" w:rsidRPr="00BE117E" w:rsidRDefault="00BE117E" w:rsidP="00BE117E">
      <w:pPr>
        <w:rPr>
          <w:rFonts w:ascii="Calibri" w:hAnsi="Calibri" w:cs="Calibri"/>
          <w:sz w:val="28"/>
          <w:szCs w:val="24"/>
        </w:rPr>
      </w:pPr>
      <w:r w:rsidRPr="00BE117E">
        <w:rPr>
          <w:rFonts w:ascii="Calibri" w:hAnsi="Calibri" w:cs="Calibri"/>
          <w:sz w:val="28"/>
          <w:szCs w:val="24"/>
        </w:rPr>
        <w:t>Lớp Polygon biểu diễn một đa giác khép kín được định nghĩa bởi một tập hợp các điểm (x, y). Đa giác được tự động đóng bằng cách nối điểm cuối với điểm đầu tiên.</w:t>
      </w:r>
    </w:p>
    <w:p w14:paraId="4965F509" w14:textId="14B151AB" w:rsidR="00BE117E" w:rsidRPr="00BE117E" w:rsidRDefault="00BE117E" w:rsidP="00BE117E">
      <w:pPr>
        <w:rPr>
          <w:rFonts w:ascii="Calibri" w:hAnsi="Calibri" w:cs="Calibri"/>
          <w:b/>
          <w:bCs/>
          <w:sz w:val="28"/>
          <w:szCs w:val="24"/>
          <w:lang w:val="vi-VN"/>
        </w:rPr>
      </w:pPr>
    </w:p>
    <w:p w14:paraId="2F15CECE" w14:textId="36B09803" w:rsidR="00BE117E" w:rsidRPr="00BE117E" w:rsidRDefault="00BE117E" w:rsidP="00BE117E">
      <w:pPr>
        <w:rPr>
          <w:rFonts w:ascii="Calibri" w:hAnsi="Calibri" w:cs="Calibri"/>
          <w:b/>
          <w:bCs/>
          <w:color w:val="EE0000"/>
          <w:sz w:val="28"/>
          <w:szCs w:val="24"/>
          <w:lang w:val="vi-VN"/>
        </w:rPr>
      </w:pPr>
      <w:r w:rsidRPr="00BE117E">
        <w:rPr>
          <w:rFonts w:ascii="Calibri" w:hAnsi="Calibri" w:cs="Calibri"/>
          <w:b/>
          <w:bCs/>
          <w:color w:val="EE0000"/>
          <w:sz w:val="28"/>
          <w:szCs w:val="24"/>
          <w:lang w:val="vi-VN"/>
        </w:rPr>
        <w:t>// kế thừa toàn bộ từ Shape, Node</w:t>
      </w:r>
    </w:p>
    <w:p w14:paraId="67E7DA45" w14:textId="02A28004" w:rsidR="00BE117E" w:rsidRPr="00BE117E" w:rsidRDefault="00BE117E" w:rsidP="00BE117E">
      <w:pPr>
        <w:rPr>
          <w:rFonts w:ascii="Calibri" w:hAnsi="Calibri" w:cs="Calibri"/>
          <w:b/>
          <w:bCs/>
          <w:sz w:val="28"/>
          <w:szCs w:val="24"/>
        </w:rPr>
      </w:pPr>
      <w:r w:rsidRPr="00BE117E">
        <w:rPr>
          <w:rFonts w:ascii="Calibri" w:hAnsi="Calibri" w:cs="Calibri"/>
          <w:b/>
          <w:bCs/>
          <w:sz w:val="28"/>
          <w:szCs w:val="24"/>
        </w:rPr>
        <w:t xml:space="preserve">Hàm tạo </w:t>
      </w:r>
    </w:p>
    <w:tbl>
      <w:tblPr>
        <w:tblStyle w:val="TableGrid"/>
        <w:tblW w:w="0" w:type="auto"/>
        <w:tblLook w:val="04A0" w:firstRow="1" w:lastRow="0" w:firstColumn="1" w:lastColumn="0" w:noHBand="0" w:noVBand="1"/>
      </w:tblPr>
      <w:tblGrid>
        <w:gridCol w:w="2539"/>
        <w:gridCol w:w="6523"/>
      </w:tblGrid>
      <w:tr w:rsidR="00BE117E" w:rsidRPr="00BE117E" w14:paraId="55473F40" w14:textId="77777777" w:rsidTr="00BE117E">
        <w:tc>
          <w:tcPr>
            <w:tcW w:w="0" w:type="auto"/>
            <w:hideMark/>
          </w:tcPr>
          <w:p w14:paraId="44AD83A6"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Hàm tạo</w:t>
            </w:r>
          </w:p>
        </w:tc>
        <w:tc>
          <w:tcPr>
            <w:tcW w:w="0" w:type="auto"/>
            <w:hideMark/>
          </w:tcPr>
          <w:p w14:paraId="4FA05770"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Mô tả</w:t>
            </w:r>
          </w:p>
        </w:tc>
      </w:tr>
      <w:tr w:rsidR="00BE117E" w:rsidRPr="00BE117E" w14:paraId="7EC31BE6" w14:textId="77777777" w:rsidTr="00BE117E">
        <w:tc>
          <w:tcPr>
            <w:tcW w:w="0" w:type="auto"/>
            <w:hideMark/>
          </w:tcPr>
          <w:p w14:paraId="295252BE"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Polygon()</w:t>
            </w:r>
          </w:p>
        </w:tc>
        <w:tc>
          <w:tcPr>
            <w:tcW w:w="0" w:type="auto"/>
            <w:hideMark/>
          </w:tcPr>
          <w:p w14:paraId="563D0A5B"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Tạo một Polygon rỗng không có điểm nào.</w:t>
            </w:r>
          </w:p>
        </w:tc>
      </w:tr>
      <w:tr w:rsidR="00BE117E" w:rsidRPr="00BE117E" w14:paraId="7BCBBDB8" w14:textId="77777777" w:rsidTr="00BE117E">
        <w:tc>
          <w:tcPr>
            <w:tcW w:w="0" w:type="auto"/>
            <w:hideMark/>
          </w:tcPr>
          <w:p w14:paraId="1E123467"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Polygon(double... points)</w:t>
            </w:r>
          </w:p>
        </w:tc>
        <w:tc>
          <w:tcPr>
            <w:tcW w:w="0" w:type="auto"/>
            <w:hideMark/>
          </w:tcPr>
          <w:p w14:paraId="3B7111FC"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Tạo một Polygon với danh sách các điểm (x, y) được cung cấp dưới dạng varargs. Các điểm được thêm theo cặp (x1, y1, x2, y2, ...).</w:t>
            </w:r>
          </w:p>
        </w:tc>
      </w:tr>
    </w:tbl>
    <w:p w14:paraId="75317408" w14:textId="7A25CE98" w:rsidR="00BE117E" w:rsidRPr="00BE117E" w:rsidRDefault="00BE117E" w:rsidP="00BE117E">
      <w:pPr>
        <w:rPr>
          <w:rFonts w:ascii="Calibri" w:hAnsi="Calibri" w:cs="Calibri"/>
          <w:b/>
          <w:bCs/>
          <w:sz w:val="28"/>
          <w:szCs w:val="24"/>
          <w:lang w:val="vi-VN"/>
        </w:rPr>
      </w:pPr>
    </w:p>
    <w:p w14:paraId="523A3F7E" w14:textId="49D1EC6B" w:rsidR="00BE117E" w:rsidRPr="00BE117E" w:rsidRDefault="00BE117E" w:rsidP="00BE117E">
      <w:pPr>
        <w:rPr>
          <w:rFonts w:ascii="Calibri" w:hAnsi="Calibri" w:cs="Calibri"/>
          <w:b/>
          <w:bCs/>
          <w:sz w:val="28"/>
          <w:szCs w:val="24"/>
          <w:lang w:val="vi-VN"/>
        </w:rPr>
      </w:pPr>
      <w:r w:rsidRPr="00BE117E">
        <w:rPr>
          <w:rFonts w:ascii="Calibri" w:hAnsi="Calibri" w:cs="Calibri"/>
          <w:b/>
          <w:bCs/>
          <w:sz w:val="28"/>
          <w:szCs w:val="24"/>
        </w:rPr>
        <w:t>Thuộc tính</w:t>
      </w:r>
    </w:p>
    <w:tbl>
      <w:tblPr>
        <w:tblStyle w:val="TableGrid"/>
        <w:tblW w:w="0" w:type="auto"/>
        <w:tblLook w:val="04A0" w:firstRow="1" w:lastRow="0" w:firstColumn="1" w:lastColumn="0" w:noHBand="0" w:noVBand="1"/>
      </w:tblPr>
      <w:tblGrid>
        <w:gridCol w:w="3644"/>
        <w:gridCol w:w="5418"/>
      </w:tblGrid>
      <w:tr w:rsidR="00BE117E" w:rsidRPr="00BE117E" w14:paraId="0BBB2BAD" w14:textId="77777777" w:rsidTr="00BE117E">
        <w:tc>
          <w:tcPr>
            <w:tcW w:w="0" w:type="auto"/>
            <w:hideMark/>
          </w:tcPr>
          <w:p w14:paraId="1FA2A429"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Thuộc tính</w:t>
            </w:r>
          </w:p>
        </w:tc>
        <w:tc>
          <w:tcPr>
            <w:tcW w:w="0" w:type="auto"/>
            <w:hideMark/>
          </w:tcPr>
          <w:p w14:paraId="041A9B0E"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Mô tả</w:t>
            </w:r>
          </w:p>
        </w:tc>
      </w:tr>
      <w:tr w:rsidR="00BE117E" w:rsidRPr="00BE117E" w14:paraId="47419F98" w14:textId="77777777" w:rsidTr="00BE117E">
        <w:tc>
          <w:tcPr>
            <w:tcW w:w="0" w:type="auto"/>
            <w:hideMark/>
          </w:tcPr>
          <w:p w14:paraId="2687392E" w14:textId="74117358"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ObservableList&lt;Double&gt;</w:t>
            </w:r>
            <w:r>
              <w:rPr>
                <w:rFonts w:ascii="Calibri" w:hAnsi="Calibri" w:cs="Calibri"/>
                <w:sz w:val="28"/>
                <w:szCs w:val="24"/>
                <w:lang w:val="vi-VN"/>
              </w:rPr>
              <w:t xml:space="preserve"> </w:t>
            </w:r>
            <w:r w:rsidRPr="00BE117E">
              <w:rPr>
                <w:rFonts w:ascii="Calibri" w:hAnsi="Calibri" w:cs="Calibri"/>
                <w:sz w:val="28"/>
                <w:szCs w:val="24"/>
              </w:rPr>
              <w:t>pointsProperty</w:t>
            </w:r>
          </w:p>
        </w:tc>
        <w:tc>
          <w:tcPr>
            <w:tcW w:w="0" w:type="auto"/>
            <w:hideMark/>
          </w:tcPr>
          <w:p w14:paraId="7B24A101"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Danh sách các tọa độ (x, y) của các đỉnh đa giác, được lưu trữ dưới dạng danh sách các số thực (x1, y1, x2, y2, ...).</w:t>
            </w:r>
          </w:p>
        </w:tc>
      </w:tr>
    </w:tbl>
    <w:p w14:paraId="66D79558" w14:textId="77777777" w:rsidR="00BE117E" w:rsidRDefault="00BE117E" w:rsidP="00BE117E">
      <w:pPr>
        <w:rPr>
          <w:rFonts w:ascii="Calibri" w:hAnsi="Calibri" w:cs="Calibri"/>
          <w:b/>
          <w:bCs/>
          <w:sz w:val="28"/>
          <w:szCs w:val="24"/>
          <w:lang w:val="vi-VN"/>
        </w:rPr>
      </w:pPr>
    </w:p>
    <w:p w14:paraId="3B946A5A" w14:textId="687D87DB" w:rsidR="00BE117E" w:rsidRPr="00BE117E" w:rsidRDefault="00BE117E" w:rsidP="00BE117E">
      <w:pPr>
        <w:rPr>
          <w:rFonts w:ascii="Calibri" w:hAnsi="Calibri" w:cs="Calibri"/>
          <w:b/>
          <w:bCs/>
          <w:sz w:val="28"/>
          <w:szCs w:val="24"/>
          <w:lang w:val="vi-VN"/>
        </w:rPr>
      </w:pPr>
      <w:r w:rsidRPr="00BE117E">
        <w:rPr>
          <w:rFonts w:ascii="Calibri" w:hAnsi="Calibri" w:cs="Calibri"/>
          <w:b/>
          <w:bCs/>
          <w:sz w:val="28"/>
          <w:szCs w:val="24"/>
        </w:rPr>
        <w:t>Phương thức</w:t>
      </w:r>
    </w:p>
    <w:tbl>
      <w:tblPr>
        <w:tblStyle w:val="TableGrid"/>
        <w:tblW w:w="0" w:type="auto"/>
        <w:tblLook w:val="04A0" w:firstRow="1" w:lastRow="0" w:firstColumn="1" w:lastColumn="0" w:noHBand="0" w:noVBand="1"/>
      </w:tblPr>
      <w:tblGrid>
        <w:gridCol w:w="3511"/>
        <w:gridCol w:w="5551"/>
      </w:tblGrid>
      <w:tr w:rsidR="00BE117E" w:rsidRPr="00BE117E" w14:paraId="2FA638ED" w14:textId="77777777" w:rsidTr="00BE117E">
        <w:tc>
          <w:tcPr>
            <w:tcW w:w="0" w:type="auto"/>
            <w:hideMark/>
          </w:tcPr>
          <w:p w14:paraId="47C0DA42"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Phương thức</w:t>
            </w:r>
          </w:p>
        </w:tc>
        <w:tc>
          <w:tcPr>
            <w:tcW w:w="0" w:type="auto"/>
            <w:hideMark/>
          </w:tcPr>
          <w:p w14:paraId="4C81EE77"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Mô tả</w:t>
            </w:r>
          </w:p>
        </w:tc>
      </w:tr>
      <w:tr w:rsidR="00BE117E" w:rsidRPr="00BE117E" w14:paraId="61370AAF" w14:textId="77777777" w:rsidTr="00BE117E">
        <w:tc>
          <w:tcPr>
            <w:tcW w:w="0" w:type="auto"/>
            <w:hideMark/>
          </w:tcPr>
          <w:p w14:paraId="16E2B2F1"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ObservableList&lt;Double&gt; getPoints()</w:t>
            </w:r>
          </w:p>
        </w:tc>
        <w:tc>
          <w:tcPr>
            <w:tcW w:w="0" w:type="auto"/>
            <w:hideMark/>
          </w:tcPr>
          <w:p w14:paraId="11F78F09"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Lấy danh sách các tọa độ của các đỉnh đa giác.</w:t>
            </w:r>
          </w:p>
        </w:tc>
      </w:tr>
      <w:tr w:rsidR="00BE117E" w:rsidRPr="00BE117E" w14:paraId="54002FEF" w14:textId="77777777" w:rsidTr="00BE117E">
        <w:tc>
          <w:tcPr>
            <w:tcW w:w="0" w:type="auto"/>
            <w:hideMark/>
          </w:tcPr>
          <w:p w14:paraId="17A1C12E"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String toString()</w:t>
            </w:r>
          </w:p>
        </w:tc>
        <w:tc>
          <w:tcPr>
            <w:tcW w:w="0" w:type="auto"/>
            <w:hideMark/>
          </w:tcPr>
          <w:p w14:paraId="337CC0E0"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Trả về biểu diễn chuỗi của Polygon (ghi đè phương thức từ Object, không kế thừa từ Shape hoặc Node).</w:t>
            </w:r>
          </w:p>
        </w:tc>
      </w:tr>
    </w:tbl>
    <w:p w14:paraId="263BC682" w14:textId="77777777" w:rsidR="00BE117E" w:rsidRPr="00BE117E" w:rsidRDefault="00BE117E" w:rsidP="00BE117E">
      <w:pPr>
        <w:rPr>
          <w:rFonts w:ascii="Calibri" w:hAnsi="Calibri" w:cs="Calibri"/>
          <w:sz w:val="28"/>
          <w:szCs w:val="24"/>
        </w:rPr>
      </w:pPr>
      <w:r w:rsidRPr="00BE117E">
        <w:rPr>
          <w:rFonts w:ascii="Calibri" w:hAnsi="Calibri" w:cs="Calibri"/>
          <w:sz w:val="28"/>
          <w:szCs w:val="24"/>
        </w:rPr>
        <w:pict w14:anchorId="43B543AB">
          <v:rect id="_x0000_i1031" style="width:0;height:1.5pt" o:hralign="center" o:hrstd="t" o:hr="t" fillcolor="#a0a0a0" stroked="f"/>
        </w:pict>
      </w:r>
    </w:p>
    <w:p w14:paraId="33E7665D" w14:textId="77777777" w:rsidR="00BE117E" w:rsidRDefault="00BE117E" w:rsidP="00BE117E">
      <w:pPr>
        <w:rPr>
          <w:rFonts w:ascii="Calibri" w:hAnsi="Calibri" w:cs="Calibri"/>
          <w:b/>
          <w:bCs/>
          <w:sz w:val="28"/>
          <w:szCs w:val="24"/>
          <w:lang w:val="vi-VN"/>
        </w:rPr>
      </w:pPr>
    </w:p>
    <w:p w14:paraId="5E3B252B" w14:textId="32D1C10A" w:rsidR="00BE117E" w:rsidRPr="00BE117E" w:rsidRDefault="00BE117E" w:rsidP="00BE117E">
      <w:pPr>
        <w:pStyle w:val="Heading1"/>
        <w:rPr>
          <w:rFonts w:ascii="Calibri" w:hAnsi="Calibri" w:cs="Calibri"/>
          <w:b/>
          <w:bCs/>
          <w:sz w:val="28"/>
          <w:szCs w:val="24"/>
        </w:rPr>
      </w:pPr>
      <w:r w:rsidRPr="00BE117E">
        <w:rPr>
          <w:rFonts w:ascii="Calibri" w:hAnsi="Calibri" w:cs="Calibri"/>
          <w:b/>
          <w:bCs/>
          <w:sz w:val="28"/>
          <w:szCs w:val="24"/>
        </w:rPr>
        <w:t>2. Polyline</w:t>
      </w:r>
    </w:p>
    <w:p w14:paraId="681F88ED" w14:textId="00ECBA11" w:rsidR="00BE117E" w:rsidRPr="00BE117E" w:rsidRDefault="00BE117E" w:rsidP="00BE117E">
      <w:pPr>
        <w:rPr>
          <w:rFonts w:ascii="Calibri" w:hAnsi="Calibri" w:cs="Calibri"/>
          <w:b/>
          <w:bCs/>
          <w:sz w:val="28"/>
          <w:szCs w:val="24"/>
          <w:lang w:val="vi-VN"/>
        </w:rPr>
      </w:pPr>
      <w:r>
        <w:rPr>
          <w:rFonts w:ascii="Calibri" w:hAnsi="Calibri" w:cs="Calibri"/>
          <w:b/>
          <w:bCs/>
          <w:sz w:val="28"/>
          <w:szCs w:val="24"/>
          <w:lang w:val="vi-VN"/>
        </w:rPr>
        <w:t>Định nghĩa</w:t>
      </w:r>
    </w:p>
    <w:p w14:paraId="1E0DC873" w14:textId="57014E23" w:rsidR="00BE117E" w:rsidRPr="00BE117E" w:rsidRDefault="00BE117E" w:rsidP="00BE117E">
      <w:pPr>
        <w:rPr>
          <w:rFonts w:ascii="Calibri" w:hAnsi="Calibri" w:cs="Calibri"/>
          <w:sz w:val="28"/>
          <w:szCs w:val="24"/>
        </w:rPr>
      </w:pPr>
      <w:r w:rsidRPr="00BE117E">
        <w:rPr>
          <w:rFonts w:ascii="Calibri" w:hAnsi="Calibri" w:cs="Calibri"/>
          <w:sz w:val="28"/>
          <w:szCs w:val="24"/>
        </w:rPr>
        <w:t>Lớp Polyline biểu diễn một chuỗi các đoạn thẳng nối nhau (không khép kín) được định nghĩa bởi một tập hợp các điểm (x, y).</w:t>
      </w:r>
    </w:p>
    <w:p w14:paraId="71611E36" w14:textId="6A1F7D5D" w:rsidR="00BE117E" w:rsidRPr="00BE117E" w:rsidRDefault="00BE117E" w:rsidP="00BE117E">
      <w:pPr>
        <w:rPr>
          <w:rFonts w:ascii="Calibri" w:hAnsi="Calibri" w:cs="Calibri"/>
          <w:sz w:val="28"/>
          <w:szCs w:val="24"/>
          <w:lang w:val="vi-VN"/>
        </w:rPr>
      </w:pPr>
    </w:p>
    <w:p w14:paraId="44CBBDDF" w14:textId="1609A6AE" w:rsidR="00BE117E" w:rsidRPr="00BE117E" w:rsidRDefault="00BE117E" w:rsidP="00BE117E">
      <w:pPr>
        <w:rPr>
          <w:rFonts w:ascii="Calibri" w:hAnsi="Calibri" w:cs="Calibri"/>
          <w:b/>
          <w:bCs/>
          <w:color w:val="EE0000"/>
          <w:sz w:val="28"/>
          <w:szCs w:val="24"/>
          <w:lang w:val="vi-VN"/>
        </w:rPr>
      </w:pPr>
      <w:r w:rsidRPr="00BE117E">
        <w:rPr>
          <w:rFonts w:ascii="Calibri" w:hAnsi="Calibri" w:cs="Calibri"/>
          <w:b/>
          <w:bCs/>
          <w:color w:val="EE0000"/>
          <w:sz w:val="28"/>
          <w:szCs w:val="24"/>
          <w:lang w:val="vi-VN"/>
        </w:rPr>
        <w:t>// kế thừa toàn bộ từ Shape, Node</w:t>
      </w:r>
    </w:p>
    <w:p w14:paraId="11CFB7DA" w14:textId="5519407C" w:rsidR="00BE117E" w:rsidRPr="00BE117E" w:rsidRDefault="00BE117E" w:rsidP="00BE117E">
      <w:pPr>
        <w:rPr>
          <w:rFonts w:ascii="Calibri" w:hAnsi="Calibri" w:cs="Calibri"/>
          <w:b/>
          <w:bCs/>
          <w:sz w:val="28"/>
          <w:szCs w:val="24"/>
        </w:rPr>
      </w:pPr>
      <w:r w:rsidRPr="00BE117E">
        <w:rPr>
          <w:rFonts w:ascii="Calibri" w:hAnsi="Calibri" w:cs="Calibri"/>
          <w:b/>
          <w:bCs/>
          <w:sz w:val="28"/>
          <w:szCs w:val="24"/>
        </w:rPr>
        <w:t xml:space="preserve">Hàm tạo </w:t>
      </w:r>
    </w:p>
    <w:tbl>
      <w:tblPr>
        <w:tblStyle w:val="TableGrid"/>
        <w:tblW w:w="0" w:type="auto"/>
        <w:tblLook w:val="04A0" w:firstRow="1" w:lastRow="0" w:firstColumn="1" w:lastColumn="0" w:noHBand="0" w:noVBand="1"/>
      </w:tblPr>
      <w:tblGrid>
        <w:gridCol w:w="2534"/>
        <w:gridCol w:w="6528"/>
      </w:tblGrid>
      <w:tr w:rsidR="00BE117E" w:rsidRPr="00BE117E" w14:paraId="2EA54013" w14:textId="77777777" w:rsidTr="00BE117E">
        <w:tc>
          <w:tcPr>
            <w:tcW w:w="0" w:type="auto"/>
            <w:hideMark/>
          </w:tcPr>
          <w:p w14:paraId="68CCD207"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Hàm tạo</w:t>
            </w:r>
          </w:p>
        </w:tc>
        <w:tc>
          <w:tcPr>
            <w:tcW w:w="0" w:type="auto"/>
            <w:hideMark/>
          </w:tcPr>
          <w:p w14:paraId="14A23A5A"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Mô tả</w:t>
            </w:r>
          </w:p>
        </w:tc>
      </w:tr>
      <w:tr w:rsidR="00BE117E" w:rsidRPr="00BE117E" w14:paraId="190520C9" w14:textId="77777777" w:rsidTr="00BE117E">
        <w:tc>
          <w:tcPr>
            <w:tcW w:w="0" w:type="auto"/>
            <w:hideMark/>
          </w:tcPr>
          <w:p w14:paraId="1497E748"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Polyline()</w:t>
            </w:r>
          </w:p>
        </w:tc>
        <w:tc>
          <w:tcPr>
            <w:tcW w:w="0" w:type="auto"/>
            <w:hideMark/>
          </w:tcPr>
          <w:p w14:paraId="2290687C"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Tạo một Polyline rỗng không có điểm nào.</w:t>
            </w:r>
          </w:p>
        </w:tc>
      </w:tr>
      <w:tr w:rsidR="00BE117E" w:rsidRPr="00BE117E" w14:paraId="7A513A5D" w14:textId="77777777" w:rsidTr="00BE117E">
        <w:tc>
          <w:tcPr>
            <w:tcW w:w="0" w:type="auto"/>
            <w:hideMark/>
          </w:tcPr>
          <w:p w14:paraId="74C77A49"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Polyline(double... points)</w:t>
            </w:r>
          </w:p>
        </w:tc>
        <w:tc>
          <w:tcPr>
            <w:tcW w:w="0" w:type="auto"/>
            <w:hideMark/>
          </w:tcPr>
          <w:p w14:paraId="23AB365C"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Tạo một Polyline với danh sách các điểm (x, y) được cung cấp dưới dạng varargs. Các điểm được thêm theo cặp (x1, y1, x2, y2, ...).</w:t>
            </w:r>
          </w:p>
        </w:tc>
      </w:tr>
    </w:tbl>
    <w:p w14:paraId="7306B43C" w14:textId="77777777" w:rsidR="00BE117E" w:rsidRDefault="00BE117E" w:rsidP="00BE117E">
      <w:pPr>
        <w:rPr>
          <w:rFonts w:ascii="Calibri" w:hAnsi="Calibri" w:cs="Calibri"/>
          <w:b/>
          <w:bCs/>
          <w:sz w:val="28"/>
          <w:szCs w:val="24"/>
          <w:lang w:val="vi-VN"/>
        </w:rPr>
      </w:pPr>
    </w:p>
    <w:p w14:paraId="193904EA" w14:textId="633D690A" w:rsidR="00BE117E" w:rsidRPr="00BE117E" w:rsidRDefault="00BE117E" w:rsidP="00BE117E">
      <w:pPr>
        <w:rPr>
          <w:rFonts w:ascii="Calibri" w:hAnsi="Calibri" w:cs="Calibri"/>
          <w:b/>
          <w:bCs/>
          <w:sz w:val="28"/>
          <w:szCs w:val="24"/>
        </w:rPr>
      </w:pPr>
      <w:r w:rsidRPr="00BE117E">
        <w:rPr>
          <w:rFonts w:ascii="Calibri" w:hAnsi="Calibri" w:cs="Calibri"/>
          <w:b/>
          <w:bCs/>
          <w:sz w:val="28"/>
          <w:szCs w:val="24"/>
        </w:rPr>
        <w:t xml:space="preserve">Thuộc tính </w:t>
      </w:r>
    </w:p>
    <w:tbl>
      <w:tblPr>
        <w:tblStyle w:val="TableGrid"/>
        <w:tblW w:w="0" w:type="auto"/>
        <w:tblLook w:val="04A0" w:firstRow="1" w:lastRow="0" w:firstColumn="1" w:lastColumn="0" w:noHBand="0" w:noVBand="1"/>
      </w:tblPr>
      <w:tblGrid>
        <w:gridCol w:w="1913"/>
        <w:gridCol w:w="2983"/>
        <w:gridCol w:w="4166"/>
      </w:tblGrid>
      <w:tr w:rsidR="00BE117E" w:rsidRPr="00BE117E" w14:paraId="26E5291F" w14:textId="77777777" w:rsidTr="00BE117E">
        <w:tc>
          <w:tcPr>
            <w:tcW w:w="0" w:type="auto"/>
            <w:hideMark/>
          </w:tcPr>
          <w:p w14:paraId="3B7E33B0"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Thuộc tính</w:t>
            </w:r>
          </w:p>
        </w:tc>
        <w:tc>
          <w:tcPr>
            <w:tcW w:w="0" w:type="auto"/>
            <w:hideMark/>
          </w:tcPr>
          <w:p w14:paraId="7391C6FE"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Kiểu</w:t>
            </w:r>
          </w:p>
        </w:tc>
        <w:tc>
          <w:tcPr>
            <w:tcW w:w="0" w:type="auto"/>
            <w:hideMark/>
          </w:tcPr>
          <w:p w14:paraId="3A8BF93B"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Mô tả</w:t>
            </w:r>
          </w:p>
        </w:tc>
      </w:tr>
      <w:tr w:rsidR="00BE117E" w:rsidRPr="00BE117E" w14:paraId="0B6EAFDF" w14:textId="77777777" w:rsidTr="00BE117E">
        <w:tc>
          <w:tcPr>
            <w:tcW w:w="0" w:type="auto"/>
            <w:hideMark/>
          </w:tcPr>
          <w:p w14:paraId="40675830"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pointsProperty</w:t>
            </w:r>
          </w:p>
        </w:tc>
        <w:tc>
          <w:tcPr>
            <w:tcW w:w="0" w:type="auto"/>
            <w:hideMark/>
          </w:tcPr>
          <w:p w14:paraId="57AEFFAE"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ObservableList&lt;Double&gt;</w:t>
            </w:r>
          </w:p>
        </w:tc>
        <w:tc>
          <w:tcPr>
            <w:tcW w:w="0" w:type="auto"/>
            <w:hideMark/>
          </w:tcPr>
          <w:p w14:paraId="6F9392AB"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Danh sách các tọa độ (x, y) của các điểm nối, được lưu trữ dưới dạng danh sách các số thực (x1, y1, x2, y2, ...).</w:t>
            </w:r>
          </w:p>
        </w:tc>
      </w:tr>
    </w:tbl>
    <w:p w14:paraId="0A3AB597" w14:textId="77777777" w:rsidR="00BE117E" w:rsidRDefault="00BE117E" w:rsidP="00BE117E">
      <w:pPr>
        <w:rPr>
          <w:rFonts w:ascii="Calibri" w:hAnsi="Calibri" w:cs="Calibri"/>
          <w:b/>
          <w:bCs/>
          <w:sz w:val="28"/>
          <w:szCs w:val="24"/>
          <w:lang w:val="vi-VN"/>
        </w:rPr>
      </w:pPr>
    </w:p>
    <w:p w14:paraId="305DBA55" w14:textId="09551795" w:rsidR="00BE117E" w:rsidRPr="00BE117E" w:rsidRDefault="00BE117E" w:rsidP="00BE117E">
      <w:pPr>
        <w:rPr>
          <w:rFonts w:ascii="Calibri" w:hAnsi="Calibri" w:cs="Calibri"/>
          <w:b/>
          <w:bCs/>
          <w:sz w:val="28"/>
          <w:szCs w:val="24"/>
        </w:rPr>
      </w:pPr>
      <w:r w:rsidRPr="00BE117E">
        <w:rPr>
          <w:rFonts w:ascii="Calibri" w:hAnsi="Calibri" w:cs="Calibri"/>
          <w:b/>
          <w:bCs/>
          <w:sz w:val="28"/>
          <w:szCs w:val="24"/>
        </w:rPr>
        <w:t xml:space="preserve">Phương thức </w:t>
      </w:r>
    </w:p>
    <w:tbl>
      <w:tblPr>
        <w:tblStyle w:val="TableGrid"/>
        <w:tblW w:w="0" w:type="auto"/>
        <w:tblLook w:val="04A0" w:firstRow="1" w:lastRow="0" w:firstColumn="1" w:lastColumn="0" w:noHBand="0" w:noVBand="1"/>
      </w:tblPr>
      <w:tblGrid>
        <w:gridCol w:w="3508"/>
        <w:gridCol w:w="5554"/>
      </w:tblGrid>
      <w:tr w:rsidR="00BE117E" w:rsidRPr="00BE117E" w14:paraId="25DF52F8" w14:textId="77777777" w:rsidTr="00BE117E">
        <w:tc>
          <w:tcPr>
            <w:tcW w:w="0" w:type="auto"/>
            <w:hideMark/>
          </w:tcPr>
          <w:p w14:paraId="16C20AD3"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Phương thức</w:t>
            </w:r>
          </w:p>
        </w:tc>
        <w:tc>
          <w:tcPr>
            <w:tcW w:w="0" w:type="auto"/>
            <w:hideMark/>
          </w:tcPr>
          <w:p w14:paraId="2D26001E" w14:textId="77777777" w:rsidR="00BE117E" w:rsidRPr="00BE117E" w:rsidRDefault="00BE117E" w:rsidP="00BE117E">
            <w:pPr>
              <w:spacing w:after="160" w:line="259" w:lineRule="auto"/>
              <w:rPr>
                <w:rFonts w:ascii="Calibri" w:hAnsi="Calibri" w:cs="Calibri"/>
                <w:b/>
                <w:bCs/>
                <w:sz w:val="28"/>
                <w:szCs w:val="24"/>
              </w:rPr>
            </w:pPr>
            <w:r w:rsidRPr="00BE117E">
              <w:rPr>
                <w:rFonts w:ascii="Calibri" w:hAnsi="Calibri" w:cs="Calibri"/>
                <w:b/>
                <w:bCs/>
                <w:sz w:val="28"/>
                <w:szCs w:val="24"/>
              </w:rPr>
              <w:t>Mô tả</w:t>
            </w:r>
          </w:p>
        </w:tc>
      </w:tr>
      <w:tr w:rsidR="00BE117E" w:rsidRPr="00BE117E" w14:paraId="12B07FAE" w14:textId="77777777" w:rsidTr="00BE117E">
        <w:tc>
          <w:tcPr>
            <w:tcW w:w="0" w:type="auto"/>
            <w:hideMark/>
          </w:tcPr>
          <w:p w14:paraId="037EC64B"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ObservableList&lt;Double&gt; getPoints()</w:t>
            </w:r>
          </w:p>
        </w:tc>
        <w:tc>
          <w:tcPr>
            <w:tcW w:w="0" w:type="auto"/>
            <w:hideMark/>
          </w:tcPr>
          <w:p w14:paraId="3189E8B0"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Lấy danh sách các tọa độ của các điểm nối trong Polyline.</w:t>
            </w:r>
          </w:p>
        </w:tc>
      </w:tr>
      <w:tr w:rsidR="00BE117E" w:rsidRPr="00BE117E" w14:paraId="07AF76D0" w14:textId="77777777" w:rsidTr="00BE117E">
        <w:tc>
          <w:tcPr>
            <w:tcW w:w="0" w:type="auto"/>
            <w:hideMark/>
          </w:tcPr>
          <w:p w14:paraId="181F0497"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String toString()</w:t>
            </w:r>
          </w:p>
        </w:tc>
        <w:tc>
          <w:tcPr>
            <w:tcW w:w="0" w:type="auto"/>
            <w:hideMark/>
          </w:tcPr>
          <w:p w14:paraId="78FFC82E" w14:textId="77777777" w:rsidR="00BE117E" w:rsidRPr="00BE117E" w:rsidRDefault="00BE117E" w:rsidP="00BE117E">
            <w:pPr>
              <w:spacing w:after="160" w:line="259" w:lineRule="auto"/>
              <w:rPr>
                <w:rFonts w:ascii="Calibri" w:hAnsi="Calibri" w:cs="Calibri"/>
                <w:sz w:val="28"/>
                <w:szCs w:val="24"/>
              </w:rPr>
            </w:pPr>
            <w:r w:rsidRPr="00BE117E">
              <w:rPr>
                <w:rFonts w:ascii="Calibri" w:hAnsi="Calibri" w:cs="Calibri"/>
                <w:sz w:val="28"/>
                <w:szCs w:val="24"/>
              </w:rPr>
              <w:t>Trả về biểu diễn chuỗi của Polyline (ghi đè phương thức từ Object, không kế thừa từ Shape hoặc Node).</w:t>
            </w:r>
          </w:p>
        </w:tc>
      </w:tr>
    </w:tbl>
    <w:p w14:paraId="46926E9F" w14:textId="77777777" w:rsidR="00BE117E" w:rsidRDefault="00BE117E">
      <w:pPr>
        <w:rPr>
          <w:rFonts w:ascii="Calibri" w:hAnsi="Calibri" w:cs="Calibri"/>
          <w:sz w:val="28"/>
          <w:szCs w:val="24"/>
          <w:lang w:val="vi-VN"/>
        </w:rPr>
      </w:pPr>
    </w:p>
    <w:p w14:paraId="0111E78A" w14:textId="77777777" w:rsidR="0080313C" w:rsidRDefault="0080313C">
      <w:pPr>
        <w:rPr>
          <w:rFonts w:ascii="Calibri" w:hAnsi="Calibri" w:cs="Calibri"/>
          <w:sz w:val="28"/>
          <w:szCs w:val="24"/>
          <w:lang w:val="vi-VN"/>
        </w:rPr>
      </w:pPr>
    </w:p>
    <w:p w14:paraId="0775D52D" w14:textId="64436B75" w:rsidR="0080313C" w:rsidRPr="0080313C" w:rsidRDefault="0080313C" w:rsidP="0080313C">
      <w:pPr>
        <w:pStyle w:val="Heading1"/>
        <w:rPr>
          <w:rFonts w:ascii="Calibri" w:hAnsi="Calibri" w:cs="Calibri"/>
          <w:b/>
          <w:bCs/>
          <w:sz w:val="28"/>
          <w:szCs w:val="24"/>
          <w:lang w:val="vi-VN"/>
        </w:rPr>
      </w:pPr>
      <w:r>
        <w:rPr>
          <w:rFonts w:ascii="Calibri" w:hAnsi="Calibri" w:cs="Calibri"/>
          <w:b/>
          <w:bCs/>
          <w:sz w:val="28"/>
          <w:szCs w:val="24"/>
          <w:lang w:val="vi-VN"/>
        </w:rPr>
        <w:lastRenderedPageBreak/>
        <w:t>3. Tổ chức dữ liệu</w:t>
      </w:r>
    </w:p>
    <w:p w14:paraId="5066A3D0" w14:textId="02B63D3E" w:rsidR="0080313C" w:rsidRDefault="0080313C">
      <w:pPr>
        <w:rPr>
          <w:rFonts w:ascii="Calibri" w:hAnsi="Calibri" w:cs="Calibri"/>
          <w:sz w:val="28"/>
          <w:szCs w:val="24"/>
          <w:lang w:val="vi-VN"/>
        </w:rPr>
      </w:pPr>
      <w:r>
        <w:rPr>
          <w:rFonts w:ascii="Calibri" w:hAnsi="Calibri" w:cs="Calibri"/>
          <w:sz w:val="28"/>
          <w:szCs w:val="24"/>
          <w:lang w:val="vi-VN"/>
        </w:rPr>
        <w:t xml:space="preserve">2 lớp này dùng </w:t>
      </w:r>
      <w:r w:rsidRPr="00BE117E">
        <w:rPr>
          <w:rFonts w:ascii="Calibri" w:hAnsi="Calibri" w:cs="Calibri"/>
          <w:sz w:val="28"/>
          <w:szCs w:val="24"/>
        </w:rPr>
        <w:t>ObservableList</w:t>
      </w:r>
      <w:r>
        <w:rPr>
          <w:rFonts w:ascii="Calibri" w:hAnsi="Calibri" w:cs="Calibri"/>
          <w:sz w:val="28"/>
          <w:szCs w:val="24"/>
          <w:lang w:val="vi-VN"/>
        </w:rPr>
        <w:t xml:space="preserve"> để lưu trữ các </w:t>
      </w:r>
      <w:r w:rsidRPr="00BE117E">
        <w:rPr>
          <w:rFonts w:ascii="Calibri" w:hAnsi="Calibri" w:cs="Calibri"/>
          <w:sz w:val="28"/>
          <w:szCs w:val="24"/>
        </w:rPr>
        <w:t>Points</w:t>
      </w:r>
      <w:r>
        <w:rPr>
          <w:rFonts w:ascii="Calibri" w:hAnsi="Calibri" w:cs="Calibri"/>
          <w:sz w:val="28"/>
          <w:szCs w:val="24"/>
          <w:lang w:val="vi-VN"/>
        </w:rPr>
        <w:t xml:space="preserve"> ứng với các đỉnh.</w:t>
      </w:r>
    </w:p>
    <w:p w14:paraId="62B7F560" w14:textId="26BC0B0A" w:rsidR="0080313C" w:rsidRPr="0080313C" w:rsidRDefault="0080313C">
      <w:pPr>
        <w:rPr>
          <w:rFonts w:ascii="Calibri" w:hAnsi="Calibri" w:cs="Calibri"/>
          <w:sz w:val="28"/>
          <w:szCs w:val="24"/>
          <w:lang w:val="vi-VN"/>
        </w:rPr>
      </w:pPr>
      <w:r>
        <w:rPr>
          <w:rFonts w:ascii="Calibri" w:hAnsi="Calibri" w:cs="Calibri"/>
          <w:sz w:val="28"/>
          <w:szCs w:val="24"/>
          <w:lang w:val="vi-VN"/>
        </w:rPr>
        <w:t xml:space="preserve">Thao tác với </w:t>
      </w:r>
      <w:r w:rsidRPr="00BE117E">
        <w:rPr>
          <w:rFonts w:ascii="Calibri" w:hAnsi="Calibri" w:cs="Calibri"/>
          <w:sz w:val="28"/>
          <w:szCs w:val="24"/>
        </w:rPr>
        <w:t>ObservableList</w:t>
      </w:r>
      <w:r>
        <w:rPr>
          <w:rFonts w:ascii="Calibri" w:hAnsi="Calibri" w:cs="Calibri"/>
          <w:sz w:val="28"/>
          <w:szCs w:val="24"/>
          <w:lang w:val="vi-VN"/>
        </w:rPr>
        <w:t xml:space="preserve"> này thông qua </w:t>
      </w:r>
      <w:r w:rsidRPr="00BE117E">
        <w:rPr>
          <w:rFonts w:ascii="Calibri" w:hAnsi="Calibri" w:cs="Calibri"/>
          <w:sz w:val="28"/>
          <w:szCs w:val="24"/>
        </w:rPr>
        <w:t>getPoints()</w:t>
      </w:r>
      <w:r>
        <w:rPr>
          <w:rFonts w:ascii="Calibri" w:hAnsi="Calibri" w:cs="Calibri"/>
          <w:sz w:val="28"/>
          <w:szCs w:val="24"/>
          <w:lang w:val="vi-VN"/>
        </w:rPr>
        <w:t>, chúng ta có thể thực hiện thêm, sửa, xóa các đỉnh.</w:t>
      </w:r>
    </w:p>
    <w:p w14:paraId="7B88C097" w14:textId="77777777" w:rsidR="0080313C" w:rsidRDefault="0080313C">
      <w:pPr>
        <w:rPr>
          <w:rFonts w:ascii="Calibri" w:hAnsi="Calibri" w:cs="Calibri"/>
          <w:sz w:val="28"/>
          <w:szCs w:val="24"/>
          <w:lang w:val="vi-VN"/>
        </w:rPr>
      </w:pPr>
    </w:p>
    <w:p w14:paraId="02107D11" w14:textId="110DD7C2" w:rsidR="00BE117E" w:rsidRPr="00BE117E" w:rsidRDefault="0080313C" w:rsidP="00BE117E">
      <w:pPr>
        <w:pStyle w:val="Heading1"/>
        <w:rPr>
          <w:rFonts w:ascii="Calibri" w:hAnsi="Calibri" w:cs="Calibri"/>
          <w:b/>
          <w:bCs/>
          <w:sz w:val="28"/>
          <w:szCs w:val="24"/>
          <w:lang w:val="vi-VN"/>
        </w:rPr>
      </w:pPr>
      <w:r>
        <w:rPr>
          <w:rFonts w:ascii="Calibri" w:hAnsi="Calibri" w:cs="Calibri"/>
          <w:b/>
          <w:bCs/>
          <w:sz w:val="28"/>
          <w:szCs w:val="24"/>
          <w:lang w:val="vi-VN"/>
        </w:rPr>
        <w:t>4</w:t>
      </w:r>
      <w:r w:rsidR="00BE117E">
        <w:rPr>
          <w:rFonts w:ascii="Calibri" w:hAnsi="Calibri" w:cs="Calibri"/>
          <w:b/>
          <w:bCs/>
          <w:sz w:val="28"/>
          <w:szCs w:val="24"/>
          <w:lang w:val="vi-VN"/>
        </w:rPr>
        <w:t>. Ví dụ</w:t>
      </w:r>
    </w:p>
    <w:p w14:paraId="4002EED4" w14:textId="64E73F45" w:rsidR="00BE117E" w:rsidRPr="00BE117E" w:rsidRDefault="00BE117E">
      <w:pPr>
        <w:rPr>
          <w:rFonts w:ascii="Calibri" w:hAnsi="Calibri" w:cs="Calibri"/>
          <w:b/>
          <w:bCs/>
          <w:sz w:val="28"/>
          <w:szCs w:val="24"/>
          <w:lang w:val="vi-VN"/>
        </w:rPr>
      </w:pPr>
      <w:r>
        <w:rPr>
          <w:rFonts w:ascii="Calibri" w:hAnsi="Calibri" w:cs="Calibri"/>
          <w:b/>
          <w:bCs/>
          <w:sz w:val="28"/>
          <w:szCs w:val="24"/>
          <w:lang w:val="vi-VN"/>
        </w:rPr>
        <w:t>Ví dụ</w:t>
      </w:r>
    </w:p>
    <w:p w14:paraId="72C93719"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javafx.application.Application;</w:t>
      </w:r>
    </w:p>
    <w:p w14:paraId="2C53C17B"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javafx.scene.Scene;</w:t>
      </w:r>
    </w:p>
    <w:p w14:paraId="243247DA"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javafx.scene.layout.Pane;</w:t>
      </w:r>
    </w:p>
    <w:p w14:paraId="37FB4A91"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javafx.scene.paint.Color;</w:t>
      </w:r>
    </w:p>
    <w:p w14:paraId="3E686462"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javafx.scene.shape.Polygon;</w:t>
      </w:r>
    </w:p>
    <w:p w14:paraId="45DFD6EC"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javafx.scene.shape.Polyline;</w:t>
      </w:r>
    </w:p>
    <w:p w14:paraId="3744F4FA"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import javafx.stage.Stage;</w:t>
      </w:r>
    </w:p>
    <w:p w14:paraId="6B76DB1B" w14:textId="77777777" w:rsidR="00BE117E" w:rsidRPr="00BE117E" w:rsidRDefault="00BE117E" w:rsidP="00BE117E">
      <w:pPr>
        <w:shd w:val="clear" w:color="auto" w:fill="E8E8E8" w:themeFill="background2"/>
        <w:spacing w:line="192" w:lineRule="auto"/>
        <w:rPr>
          <w:rFonts w:ascii="Calibri" w:hAnsi="Calibri" w:cs="Calibri"/>
          <w:sz w:val="28"/>
          <w:szCs w:val="24"/>
        </w:rPr>
      </w:pPr>
    </w:p>
    <w:p w14:paraId="49C0952B"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public class PolygonPolylineExample extends Application {</w:t>
      </w:r>
    </w:p>
    <w:p w14:paraId="7C275DEC"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@Override</w:t>
      </w:r>
    </w:p>
    <w:p w14:paraId="0D4B15A2"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public void start(Stage primaryStage) {</w:t>
      </w:r>
    </w:p>
    <w:p w14:paraId="148994BD"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Pane pane = new Pane();</w:t>
      </w:r>
    </w:p>
    <w:p w14:paraId="7D1BC291" w14:textId="77777777" w:rsidR="00BE117E" w:rsidRPr="00BE117E" w:rsidRDefault="00BE117E" w:rsidP="00BE117E">
      <w:pPr>
        <w:shd w:val="clear" w:color="auto" w:fill="E8E8E8" w:themeFill="background2"/>
        <w:spacing w:line="192" w:lineRule="auto"/>
        <w:rPr>
          <w:rFonts w:ascii="Calibri" w:hAnsi="Calibri" w:cs="Calibri"/>
          <w:sz w:val="28"/>
          <w:szCs w:val="24"/>
        </w:rPr>
      </w:pPr>
    </w:p>
    <w:p w14:paraId="2D041F73"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 Tạo Polygon với các thuộc tính riêng</w:t>
      </w:r>
    </w:p>
    <w:p w14:paraId="1237527A"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Polygon polygon = new Polygon();</w:t>
      </w:r>
    </w:p>
    <w:p w14:paraId="6F63C1AC"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polygon.getPoints().addAll(50.0, 50.0, 150.0, 50.0, 100.0, 150.0); // Tam giác</w:t>
      </w:r>
    </w:p>
    <w:p w14:paraId="6109DBE4"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polygon.setFill(Color.GREEN);    // Thuộc tính kế thừa từ Shape</w:t>
      </w:r>
    </w:p>
    <w:p w14:paraId="5245B622"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polygon.setStroke(Color.BLACK);  // Thuộc tính kế thừa từ Shape</w:t>
      </w:r>
    </w:p>
    <w:p w14:paraId="57691D4D"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polygon.setStrokeWidth(2.0);     // Thuộc tính kế thừa từ Shape</w:t>
      </w:r>
    </w:p>
    <w:p w14:paraId="769602D6" w14:textId="77777777" w:rsidR="00BE117E" w:rsidRPr="00BE117E" w:rsidRDefault="00BE117E" w:rsidP="00BE117E">
      <w:pPr>
        <w:shd w:val="clear" w:color="auto" w:fill="E8E8E8" w:themeFill="background2"/>
        <w:spacing w:line="192" w:lineRule="auto"/>
        <w:rPr>
          <w:rFonts w:ascii="Calibri" w:hAnsi="Calibri" w:cs="Calibri"/>
          <w:sz w:val="28"/>
          <w:szCs w:val="24"/>
        </w:rPr>
      </w:pPr>
    </w:p>
    <w:p w14:paraId="73F7D336"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 Tạo Polyline với các thuộc tính riêng</w:t>
      </w:r>
    </w:p>
    <w:p w14:paraId="056EA80C"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Polyline polyline = new Polyline();</w:t>
      </w:r>
    </w:p>
    <w:p w14:paraId="0131775B"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polyline.getPoints().addAll(200.0, 50.0, 300.0, 50.0, 250.0, 150.0); // Đường gấp khúc</w:t>
      </w:r>
    </w:p>
    <w:p w14:paraId="61BC8ADD"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polyline.setStroke(Color.BLUE);  // Thuộc tính kế thừa từ Shape</w:t>
      </w:r>
    </w:p>
    <w:p w14:paraId="192831F5"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lastRenderedPageBreak/>
        <w:t>        polyline.setStrokeWidth(2.0);    // Thuộc tính kế thừa từ Shape</w:t>
      </w:r>
    </w:p>
    <w:p w14:paraId="361131A3" w14:textId="77777777" w:rsidR="00BE117E" w:rsidRPr="00BE117E" w:rsidRDefault="00BE117E" w:rsidP="00BE117E">
      <w:pPr>
        <w:shd w:val="clear" w:color="auto" w:fill="E8E8E8" w:themeFill="background2"/>
        <w:spacing w:line="192" w:lineRule="auto"/>
        <w:rPr>
          <w:rFonts w:ascii="Calibri" w:hAnsi="Calibri" w:cs="Calibri"/>
          <w:sz w:val="28"/>
          <w:szCs w:val="24"/>
        </w:rPr>
      </w:pPr>
    </w:p>
    <w:p w14:paraId="4CAA0571"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pane.getChildren().addAll(polygon, polyline);</w:t>
      </w:r>
    </w:p>
    <w:p w14:paraId="319FA7FA" w14:textId="77777777" w:rsidR="00BE117E" w:rsidRPr="00BE117E" w:rsidRDefault="00BE117E" w:rsidP="00BE117E">
      <w:pPr>
        <w:shd w:val="clear" w:color="auto" w:fill="E8E8E8" w:themeFill="background2"/>
        <w:spacing w:line="192" w:lineRule="auto"/>
        <w:rPr>
          <w:rFonts w:ascii="Calibri" w:hAnsi="Calibri" w:cs="Calibri"/>
          <w:sz w:val="28"/>
          <w:szCs w:val="24"/>
        </w:rPr>
      </w:pPr>
    </w:p>
    <w:p w14:paraId="54FBF930"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Scene scene = new Scene(pane, 350, 200);</w:t>
      </w:r>
    </w:p>
    <w:p w14:paraId="61937855"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primaryStage.setTitle("Polygon and Polyline Example");</w:t>
      </w:r>
    </w:p>
    <w:p w14:paraId="717C432C"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primaryStage.setScene(scene);</w:t>
      </w:r>
    </w:p>
    <w:p w14:paraId="4729D736"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primaryStage.show();</w:t>
      </w:r>
    </w:p>
    <w:p w14:paraId="2B31FF92"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w:t>
      </w:r>
    </w:p>
    <w:p w14:paraId="38264C6C" w14:textId="77777777" w:rsidR="00BE117E" w:rsidRPr="00BE117E" w:rsidRDefault="00BE117E" w:rsidP="00BE117E">
      <w:pPr>
        <w:shd w:val="clear" w:color="auto" w:fill="E8E8E8" w:themeFill="background2"/>
        <w:spacing w:line="192" w:lineRule="auto"/>
        <w:rPr>
          <w:rFonts w:ascii="Calibri" w:hAnsi="Calibri" w:cs="Calibri"/>
          <w:sz w:val="28"/>
          <w:szCs w:val="24"/>
        </w:rPr>
      </w:pPr>
    </w:p>
    <w:p w14:paraId="304E908B"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public static void main(String[] args) {</w:t>
      </w:r>
    </w:p>
    <w:p w14:paraId="510BFF02"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launch(args);</w:t>
      </w:r>
    </w:p>
    <w:p w14:paraId="5442D9C0"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    }</w:t>
      </w:r>
    </w:p>
    <w:p w14:paraId="23A8756A" w14:textId="77777777" w:rsidR="00BE117E" w:rsidRPr="00BE117E" w:rsidRDefault="00BE117E" w:rsidP="00BE117E">
      <w:pPr>
        <w:shd w:val="clear" w:color="auto" w:fill="E8E8E8" w:themeFill="background2"/>
        <w:spacing w:line="192" w:lineRule="auto"/>
        <w:rPr>
          <w:rFonts w:ascii="Calibri" w:hAnsi="Calibri" w:cs="Calibri"/>
          <w:sz w:val="28"/>
          <w:szCs w:val="24"/>
        </w:rPr>
      </w:pPr>
      <w:r w:rsidRPr="00BE117E">
        <w:rPr>
          <w:rFonts w:ascii="Calibri" w:hAnsi="Calibri" w:cs="Calibri"/>
          <w:sz w:val="28"/>
          <w:szCs w:val="24"/>
        </w:rPr>
        <w:t>}</w:t>
      </w:r>
    </w:p>
    <w:p w14:paraId="15A96074" w14:textId="77777777" w:rsidR="00BE117E" w:rsidRDefault="00BE117E" w:rsidP="00BE117E">
      <w:pPr>
        <w:shd w:val="clear" w:color="auto" w:fill="E8E8E8" w:themeFill="background2"/>
        <w:spacing w:line="192" w:lineRule="auto"/>
        <w:rPr>
          <w:rFonts w:ascii="Calibri" w:hAnsi="Calibri" w:cs="Calibri"/>
          <w:sz w:val="28"/>
          <w:szCs w:val="24"/>
          <w:lang w:val="vi-VN"/>
        </w:rPr>
      </w:pPr>
    </w:p>
    <w:p w14:paraId="19ADA457" w14:textId="77777777" w:rsidR="00BE117E" w:rsidRDefault="00BE117E">
      <w:pPr>
        <w:rPr>
          <w:rFonts w:ascii="Calibri" w:hAnsi="Calibri" w:cs="Calibri"/>
          <w:sz w:val="28"/>
          <w:szCs w:val="24"/>
          <w:lang w:val="vi-VN"/>
        </w:rPr>
      </w:pPr>
    </w:p>
    <w:p w14:paraId="7FF220FE" w14:textId="77777777" w:rsidR="00BE117E" w:rsidRDefault="00BE117E">
      <w:pPr>
        <w:rPr>
          <w:rFonts w:ascii="Calibri" w:hAnsi="Calibri" w:cs="Calibri"/>
          <w:sz w:val="28"/>
          <w:szCs w:val="24"/>
          <w:lang w:val="vi-VN"/>
        </w:rPr>
      </w:pPr>
    </w:p>
    <w:p w14:paraId="25D5C084" w14:textId="77777777" w:rsidR="00BE117E" w:rsidRDefault="00BE117E">
      <w:pPr>
        <w:rPr>
          <w:rFonts w:ascii="Calibri" w:hAnsi="Calibri" w:cs="Calibri"/>
          <w:sz w:val="28"/>
          <w:szCs w:val="24"/>
          <w:lang w:val="vi-VN"/>
        </w:rPr>
      </w:pPr>
    </w:p>
    <w:p w14:paraId="11209EB0" w14:textId="77777777" w:rsidR="00BE117E" w:rsidRDefault="00BE117E">
      <w:pPr>
        <w:rPr>
          <w:rFonts w:ascii="Calibri" w:hAnsi="Calibri" w:cs="Calibri"/>
          <w:sz w:val="28"/>
          <w:szCs w:val="24"/>
          <w:lang w:val="vi-VN"/>
        </w:rPr>
      </w:pPr>
    </w:p>
    <w:p w14:paraId="317365E0" w14:textId="77777777" w:rsidR="00BE117E" w:rsidRDefault="00BE117E">
      <w:pPr>
        <w:rPr>
          <w:rFonts w:ascii="Calibri" w:hAnsi="Calibri" w:cs="Calibri"/>
          <w:sz w:val="28"/>
          <w:szCs w:val="24"/>
          <w:lang w:val="vi-VN"/>
        </w:rPr>
      </w:pPr>
    </w:p>
    <w:p w14:paraId="3D0DF207" w14:textId="77777777" w:rsidR="00BE117E" w:rsidRDefault="00BE117E">
      <w:pPr>
        <w:rPr>
          <w:rFonts w:ascii="Calibri" w:hAnsi="Calibri" w:cs="Calibri"/>
          <w:sz w:val="28"/>
          <w:szCs w:val="24"/>
          <w:lang w:val="vi-VN"/>
        </w:rPr>
      </w:pPr>
    </w:p>
    <w:p w14:paraId="46738D98" w14:textId="77777777" w:rsidR="00BE117E" w:rsidRDefault="00BE117E">
      <w:pPr>
        <w:rPr>
          <w:rFonts w:ascii="Calibri" w:hAnsi="Calibri" w:cs="Calibri"/>
          <w:sz w:val="28"/>
          <w:szCs w:val="24"/>
          <w:lang w:val="vi-VN"/>
        </w:rPr>
      </w:pPr>
    </w:p>
    <w:p w14:paraId="16AD411C" w14:textId="77777777" w:rsidR="00BE117E" w:rsidRDefault="00BE117E">
      <w:pPr>
        <w:rPr>
          <w:rFonts w:ascii="Calibri" w:hAnsi="Calibri" w:cs="Calibri"/>
          <w:sz w:val="28"/>
          <w:szCs w:val="24"/>
          <w:lang w:val="vi-VN"/>
        </w:rPr>
      </w:pPr>
    </w:p>
    <w:p w14:paraId="2C879B39" w14:textId="77777777" w:rsidR="00BE117E" w:rsidRPr="00BE117E" w:rsidRDefault="00BE117E">
      <w:pPr>
        <w:rPr>
          <w:rFonts w:ascii="Calibri" w:hAnsi="Calibri" w:cs="Calibri"/>
          <w:sz w:val="28"/>
          <w:szCs w:val="24"/>
          <w:lang w:val="vi-VN"/>
        </w:rPr>
      </w:pPr>
    </w:p>
    <w:sectPr w:rsidR="00BE117E" w:rsidRPr="00BE117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92"/>
    <w:rsid w:val="002802F9"/>
    <w:rsid w:val="002F7A44"/>
    <w:rsid w:val="005C3E9C"/>
    <w:rsid w:val="005F1A92"/>
    <w:rsid w:val="0080313C"/>
    <w:rsid w:val="00816163"/>
    <w:rsid w:val="009832B9"/>
    <w:rsid w:val="00BE117E"/>
    <w:rsid w:val="00D2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B519"/>
  <w15:chartTrackingRefBased/>
  <w15:docId w15:val="{FB902F6B-F431-4C1A-8BAB-D27E894D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A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A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1A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1A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1A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1A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1A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A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A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1A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1A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1A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1A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1A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1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A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A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1A92"/>
    <w:pPr>
      <w:spacing w:before="160"/>
      <w:jc w:val="center"/>
    </w:pPr>
    <w:rPr>
      <w:i/>
      <w:iCs/>
      <w:color w:val="404040" w:themeColor="text1" w:themeTint="BF"/>
    </w:rPr>
  </w:style>
  <w:style w:type="character" w:customStyle="1" w:styleId="QuoteChar">
    <w:name w:val="Quote Char"/>
    <w:basedOn w:val="DefaultParagraphFont"/>
    <w:link w:val="Quote"/>
    <w:uiPriority w:val="29"/>
    <w:rsid w:val="005F1A92"/>
    <w:rPr>
      <w:i/>
      <w:iCs/>
      <w:color w:val="404040" w:themeColor="text1" w:themeTint="BF"/>
    </w:rPr>
  </w:style>
  <w:style w:type="paragraph" w:styleId="ListParagraph">
    <w:name w:val="List Paragraph"/>
    <w:basedOn w:val="Normal"/>
    <w:uiPriority w:val="34"/>
    <w:qFormat/>
    <w:rsid w:val="005F1A92"/>
    <w:pPr>
      <w:ind w:left="720"/>
      <w:contextualSpacing/>
    </w:pPr>
  </w:style>
  <w:style w:type="character" w:styleId="IntenseEmphasis">
    <w:name w:val="Intense Emphasis"/>
    <w:basedOn w:val="DefaultParagraphFont"/>
    <w:uiPriority w:val="21"/>
    <w:qFormat/>
    <w:rsid w:val="005F1A92"/>
    <w:rPr>
      <w:i/>
      <w:iCs/>
      <w:color w:val="0F4761" w:themeColor="accent1" w:themeShade="BF"/>
    </w:rPr>
  </w:style>
  <w:style w:type="paragraph" w:styleId="IntenseQuote">
    <w:name w:val="Intense Quote"/>
    <w:basedOn w:val="Normal"/>
    <w:next w:val="Normal"/>
    <w:link w:val="IntenseQuoteChar"/>
    <w:uiPriority w:val="30"/>
    <w:qFormat/>
    <w:rsid w:val="005F1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A92"/>
    <w:rPr>
      <w:i/>
      <w:iCs/>
      <w:color w:val="0F4761" w:themeColor="accent1" w:themeShade="BF"/>
    </w:rPr>
  </w:style>
  <w:style w:type="character" w:styleId="IntenseReference">
    <w:name w:val="Intense Reference"/>
    <w:basedOn w:val="DefaultParagraphFont"/>
    <w:uiPriority w:val="32"/>
    <w:qFormat/>
    <w:rsid w:val="005F1A92"/>
    <w:rPr>
      <w:b/>
      <w:bCs/>
      <w:smallCaps/>
      <w:color w:val="0F4761" w:themeColor="accent1" w:themeShade="BF"/>
      <w:spacing w:val="5"/>
    </w:rPr>
  </w:style>
  <w:style w:type="table" w:styleId="TableGrid">
    <w:name w:val="Table Grid"/>
    <w:basedOn w:val="TableNormal"/>
    <w:uiPriority w:val="39"/>
    <w:rsid w:val="00BE1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2025-09-25T17:10:00Z</dcterms:created>
  <dcterms:modified xsi:type="dcterms:W3CDTF">2025-09-25T17:23:00Z</dcterms:modified>
</cp:coreProperties>
</file>