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C1CF9" w14:textId="77777777" w:rsidR="00DD47CA" w:rsidRPr="00080073" w:rsidRDefault="00DD47CA" w:rsidP="00DD47C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0073">
        <w:rPr>
          <w:rFonts w:ascii="Calibri" w:hAnsi="Calibri" w:cs="Calibri"/>
          <w:b/>
          <w:bCs/>
          <w:sz w:val="28"/>
          <w:szCs w:val="24"/>
        </w:rPr>
        <w:t>4. Xử lý hình ảnh – javafx.scene.image</w:t>
      </w:r>
    </w:p>
    <w:p w14:paraId="423063A2" w14:textId="77777777" w:rsidR="00DD47CA" w:rsidRDefault="00DD47CA" w:rsidP="00DD47CA">
      <w:pPr>
        <w:rPr>
          <w:rFonts w:ascii="Calibri" w:hAnsi="Calibri" w:cs="Calibri"/>
          <w:sz w:val="28"/>
          <w:szCs w:val="24"/>
          <w:lang w:val="vi-VN"/>
        </w:rPr>
      </w:pPr>
      <w:r w:rsidRPr="0008007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09280B16" wp14:editId="603E0F2D">
            <wp:extent cx="4657725" cy="914400"/>
            <wp:effectExtent l="0" t="0" r="9525" b="0"/>
            <wp:docPr id="125314707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47073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1C43" w14:textId="77777777" w:rsidR="00DD47CA" w:rsidRDefault="00DD47CA" w:rsidP="00DD47CA">
      <w:pPr>
        <w:rPr>
          <w:rFonts w:ascii="Calibri" w:hAnsi="Calibri" w:cs="Calibri"/>
          <w:sz w:val="28"/>
          <w:szCs w:val="24"/>
          <w:lang w:val="vi-VN"/>
        </w:rPr>
      </w:pPr>
    </w:p>
    <w:p w14:paraId="69E2D258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DD"/>
    <w:rsid w:val="002802F9"/>
    <w:rsid w:val="002F7A44"/>
    <w:rsid w:val="005C3E9C"/>
    <w:rsid w:val="007F3BAB"/>
    <w:rsid w:val="00816163"/>
    <w:rsid w:val="009832B9"/>
    <w:rsid w:val="00AB1ADD"/>
    <w:rsid w:val="00DD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E54A6C1-C294-49A2-A377-E21F5FED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7CA"/>
  </w:style>
  <w:style w:type="paragraph" w:styleId="Heading1">
    <w:name w:val="heading 1"/>
    <w:basedOn w:val="Normal"/>
    <w:next w:val="Normal"/>
    <w:link w:val="Heading1Char"/>
    <w:uiPriority w:val="9"/>
    <w:qFormat/>
    <w:rsid w:val="00AB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D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D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D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D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D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2025-10-04T09:15:00Z</dcterms:created>
  <dcterms:modified xsi:type="dcterms:W3CDTF">2025-10-04T09:15:00Z</dcterms:modified>
</cp:coreProperties>
</file>