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D6F7" w14:textId="72171324" w:rsidR="002F7A44" w:rsidRDefault="003373F0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338680FB" wp14:editId="335D973D">
            <wp:extent cx="5760720" cy="3016885"/>
            <wp:effectExtent l="0" t="0" r="0" b="0"/>
            <wp:docPr id="929626551" name="Picture 1" descr="Softech Aptech | Lập trình viên Fullstack là gì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ech Aptech | Lập trình viên Fullstack là gì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FBA54" w14:textId="2E7E0574" w:rsidR="003373F0" w:rsidRDefault="009017F1">
      <w:pPr>
        <w:rPr>
          <w:rFonts w:ascii="Calibri" w:hAnsi="Calibri" w:cs="Calibri"/>
          <w:sz w:val="28"/>
          <w:szCs w:val="24"/>
          <w:lang w:val="vi-VN"/>
        </w:rPr>
      </w:pPr>
      <w:r w:rsidRPr="009017F1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3A410CD" wp14:editId="48ED84A2">
            <wp:extent cx="5760720" cy="1881505"/>
            <wp:effectExtent l="0" t="0" r="0" b="4445"/>
            <wp:docPr id="1645176000" name="Picture 1" descr="A blue rectang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76000" name="Picture 1" descr="A blue rectangle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D9C7" w14:textId="77777777" w:rsidR="003373F0" w:rsidRDefault="003373F0">
      <w:pPr>
        <w:rPr>
          <w:rFonts w:ascii="Calibri" w:hAnsi="Calibri" w:cs="Calibri"/>
          <w:sz w:val="28"/>
          <w:szCs w:val="24"/>
          <w:lang w:val="vi-VN"/>
        </w:rPr>
      </w:pPr>
    </w:p>
    <w:p w14:paraId="15454298" w14:textId="310110D1" w:rsidR="003373F0" w:rsidRDefault="00FD698C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4801E6FB" wp14:editId="4B387826">
            <wp:extent cx="5760720" cy="3240405"/>
            <wp:effectExtent l="0" t="0" r="0" b="0"/>
            <wp:docPr id="1131581434" name="Picture 4" descr="So sánh 2 vị trí trong lập trình: Lập trình Backend và lập trình Front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o sánh 2 vị trí trong lập trình: Lập trình Backend và lập trình Fronte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62D41" w14:textId="77777777" w:rsidR="003373F0" w:rsidRDefault="003373F0">
      <w:pPr>
        <w:rPr>
          <w:rFonts w:ascii="Calibri" w:hAnsi="Calibri" w:cs="Calibri"/>
          <w:sz w:val="28"/>
          <w:szCs w:val="24"/>
          <w:lang w:val="vi-VN"/>
        </w:rPr>
      </w:pPr>
    </w:p>
    <w:p w14:paraId="661D1B75" w14:textId="0E059941" w:rsidR="0070742A" w:rsidRDefault="0070742A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2843BD81" wp14:editId="5E25A7E9">
            <wp:extent cx="5760720" cy="2970530"/>
            <wp:effectExtent l="0" t="0" r="0" b="1270"/>
            <wp:docPr id="1114854112" name="Picture 1" descr="CDN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DN m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D3874" w14:textId="434B0947" w:rsidR="0070742A" w:rsidRDefault="00D62FCA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5A8C80F7" wp14:editId="436DE98E">
            <wp:extent cx="5760720" cy="2883535"/>
            <wp:effectExtent l="0" t="0" r="0" b="0"/>
            <wp:docPr id="1503325271" name="Picture 1" descr="A diagram of a web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25271" name="Picture 1" descr="A diagram of a web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2307" w14:textId="77777777" w:rsidR="00D62FCA" w:rsidRDefault="00D62FCA">
      <w:pPr>
        <w:rPr>
          <w:rFonts w:ascii="Calibri" w:hAnsi="Calibri" w:cs="Calibri"/>
          <w:sz w:val="28"/>
          <w:szCs w:val="24"/>
          <w:lang w:val="vi-VN"/>
        </w:rPr>
      </w:pPr>
    </w:p>
    <w:p w14:paraId="62FB7814" w14:textId="77777777" w:rsidR="002B5D0A" w:rsidRPr="002B5D0A" w:rsidRDefault="002B5D0A" w:rsidP="002B5D0A">
      <w:pPr>
        <w:rPr>
          <w:rFonts w:ascii="Calibri" w:hAnsi="Calibri" w:cs="Calibri"/>
          <w:sz w:val="28"/>
          <w:szCs w:val="24"/>
        </w:rPr>
      </w:pPr>
      <w:r w:rsidRPr="002B5D0A">
        <w:rPr>
          <w:rFonts w:ascii="Calibri" w:hAnsi="Calibri" w:cs="Calibri"/>
          <w:b/>
          <w:bCs/>
          <w:sz w:val="28"/>
          <w:szCs w:val="24"/>
        </w:rPr>
        <w:t>Phát triển Front-End:</w:t>
      </w:r>
      <w:r w:rsidRPr="002B5D0A">
        <w:rPr>
          <w:rFonts w:ascii="Calibri" w:hAnsi="Calibri" w:cs="Calibri"/>
          <w:sz w:val="28"/>
          <w:szCs w:val="24"/>
        </w:rPr>
        <w:br/>
        <w:t>Đây là phần phía máy khách của ứng dụng, nơi người dùng tương tác. Các công nghệ chính bao gồm:</w:t>
      </w:r>
    </w:p>
    <w:p w14:paraId="643A8914" w14:textId="77777777" w:rsidR="002B5D0A" w:rsidRPr="002B5D0A" w:rsidRDefault="002B5D0A" w:rsidP="002B5D0A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2B5D0A">
        <w:rPr>
          <w:rFonts w:ascii="Calibri" w:hAnsi="Calibri" w:cs="Calibri"/>
          <w:sz w:val="28"/>
          <w:szCs w:val="24"/>
        </w:rPr>
        <w:t>HTML/CSS : Để cấu trúc và định dạng trang web.</w:t>
      </w:r>
    </w:p>
    <w:p w14:paraId="34A9C119" w14:textId="77777777" w:rsidR="002B5D0A" w:rsidRPr="002B5D0A" w:rsidRDefault="002B5D0A" w:rsidP="002B5D0A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2B5D0A">
        <w:rPr>
          <w:rFonts w:ascii="Calibri" w:hAnsi="Calibri" w:cs="Calibri"/>
          <w:sz w:val="28"/>
          <w:szCs w:val="24"/>
        </w:rPr>
        <w:t>JavaScript : Dành cho nội dung động và tính tương tác.</w:t>
      </w:r>
    </w:p>
    <w:p w14:paraId="6F61A715" w14:textId="77777777" w:rsidR="002B5D0A" w:rsidRPr="002B5D0A" w:rsidRDefault="002B5D0A" w:rsidP="002B5D0A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2B5D0A">
        <w:rPr>
          <w:rFonts w:ascii="Calibri" w:hAnsi="Calibri" w:cs="Calibri"/>
          <w:sz w:val="28"/>
          <w:szCs w:val="24"/>
        </w:rPr>
        <w:t>Khung/Thư viện : Chẳng hạn như React, Angular hoặc Vue.js để hợp lý hóa quá trình phát triển.</w:t>
      </w:r>
    </w:p>
    <w:p w14:paraId="7CE121EF" w14:textId="77777777" w:rsidR="00521A99" w:rsidRDefault="00521A99" w:rsidP="002B5D0A">
      <w:pPr>
        <w:rPr>
          <w:rFonts w:ascii="Calibri" w:hAnsi="Calibri" w:cs="Calibri"/>
          <w:sz w:val="28"/>
          <w:szCs w:val="24"/>
          <w:lang w:val="vi-VN"/>
        </w:rPr>
      </w:pPr>
    </w:p>
    <w:p w14:paraId="1053CA04" w14:textId="2621E1D3" w:rsidR="002B5D0A" w:rsidRPr="002B5D0A" w:rsidRDefault="002B5D0A" w:rsidP="002B5D0A">
      <w:pPr>
        <w:rPr>
          <w:rFonts w:ascii="Calibri" w:hAnsi="Calibri" w:cs="Calibri"/>
          <w:sz w:val="28"/>
          <w:szCs w:val="24"/>
        </w:rPr>
      </w:pPr>
      <w:r w:rsidRPr="002B5D0A">
        <w:rPr>
          <w:rFonts w:ascii="Calibri" w:hAnsi="Calibri" w:cs="Calibri"/>
          <w:b/>
          <w:bCs/>
          <w:sz w:val="28"/>
          <w:szCs w:val="24"/>
        </w:rPr>
        <w:lastRenderedPageBreak/>
        <w:t>Phát triển Back-End:</w:t>
      </w:r>
      <w:r w:rsidRPr="002B5D0A">
        <w:rPr>
          <w:rFonts w:ascii="Calibri" w:hAnsi="Calibri" w:cs="Calibri"/>
          <w:sz w:val="28"/>
          <w:szCs w:val="24"/>
        </w:rPr>
        <w:br/>
        <w:t>Đây là phần phía máy chủ xử lý và lưu trữ dữ liệu. Các thành phần chính bao gồm:</w:t>
      </w:r>
    </w:p>
    <w:p w14:paraId="7979B8D1" w14:textId="77777777" w:rsidR="002B5D0A" w:rsidRPr="002B5D0A" w:rsidRDefault="002B5D0A" w:rsidP="002B5D0A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2B5D0A">
        <w:rPr>
          <w:rFonts w:ascii="Calibri" w:hAnsi="Calibri" w:cs="Calibri"/>
          <w:sz w:val="28"/>
          <w:szCs w:val="24"/>
        </w:rPr>
        <w:t>Máy chủ : Sử dụng Node.js, Django, Ruby on Rails, v.v.</w:t>
      </w:r>
    </w:p>
    <w:p w14:paraId="4DB42110" w14:textId="77777777" w:rsidR="002B5D0A" w:rsidRPr="002B5D0A" w:rsidRDefault="002B5D0A" w:rsidP="002B5D0A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2B5D0A">
        <w:rPr>
          <w:rFonts w:ascii="Calibri" w:hAnsi="Calibri" w:cs="Calibri"/>
          <w:sz w:val="28"/>
          <w:szCs w:val="24"/>
        </w:rPr>
        <w:t>Cơ sở dữ liệu : SQL (như PostgreSQL, MySQL) hoặc NoSQL (như MongoDB) để lưu trữ dữ liệu.</w:t>
      </w:r>
    </w:p>
    <w:p w14:paraId="12653576" w14:textId="77777777" w:rsidR="002B5D0A" w:rsidRPr="002B5D0A" w:rsidRDefault="002B5D0A" w:rsidP="002B5D0A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2B5D0A">
        <w:rPr>
          <w:rFonts w:ascii="Calibri" w:hAnsi="Calibri" w:cs="Calibri"/>
          <w:sz w:val="28"/>
          <w:szCs w:val="24"/>
        </w:rPr>
        <w:t xml:space="preserve">API : API RESTful hoặc GraphQL để tạo điều kiện thuận lợi cho </w:t>
      </w:r>
      <w:r w:rsidRPr="00982AFB">
        <w:rPr>
          <w:rFonts w:ascii="Calibri" w:hAnsi="Calibri" w:cs="Calibri"/>
          <w:b/>
          <w:bCs/>
          <w:color w:val="EE0000"/>
          <w:sz w:val="28"/>
          <w:szCs w:val="24"/>
        </w:rPr>
        <w:t>việc giao tiếp giữa front-end và back-end</w:t>
      </w:r>
      <w:r w:rsidRPr="002B5D0A">
        <w:rPr>
          <w:rFonts w:ascii="Calibri" w:hAnsi="Calibri" w:cs="Calibri"/>
          <w:sz w:val="28"/>
          <w:szCs w:val="24"/>
        </w:rPr>
        <w:t>.</w:t>
      </w:r>
    </w:p>
    <w:p w14:paraId="185D9D6B" w14:textId="77777777" w:rsidR="00521A99" w:rsidRDefault="00521A99" w:rsidP="002B5D0A">
      <w:pPr>
        <w:rPr>
          <w:rFonts w:ascii="Calibri" w:hAnsi="Calibri" w:cs="Calibri"/>
          <w:sz w:val="28"/>
          <w:szCs w:val="24"/>
          <w:lang w:val="vi-VN"/>
        </w:rPr>
      </w:pPr>
    </w:p>
    <w:p w14:paraId="69D11C46" w14:textId="77777777" w:rsidR="00521A99" w:rsidRPr="00521A99" w:rsidRDefault="002B5D0A" w:rsidP="002B5D0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2B5D0A">
        <w:rPr>
          <w:rFonts w:ascii="Calibri" w:hAnsi="Calibri" w:cs="Calibri"/>
          <w:b/>
          <w:bCs/>
          <w:sz w:val="28"/>
          <w:szCs w:val="24"/>
        </w:rPr>
        <w:t xml:space="preserve">DevOps và Triển khai: </w:t>
      </w:r>
    </w:p>
    <w:p w14:paraId="4FC0B0C1" w14:textId="1BC18326" w:rsidR="002B5D0A" w:rsidRPr="002B5D0A" w:rsidRDefault="002B5D0A" w:rsidP="002B5D0A">
      <w:pPr>
        <w:rPr>
          <w:rFonts w:ascii="Calibri" w:hAnsi="Calibri" w:cs="Calibri"/>
          <w:sz w:val="28"/>
          <w:szCs w:val="24"/>
        </w:rPr>
      </w:pPr>
      <w:r w:rsidRPr="002B5D0A">
        <w:rPr>
          <w:rFonts w:ascii="Calibri" w:hAnsi="Calibri" w:cs="Calibri"/>
          <w:sz w:val="28"/>
          <w:szCs w:val="24"/>
        </w:rPr>
        <w:t>Bao gồm việc triển khai ứng dụng và quản lý cơ sở hạ tầng của ứng dụng. Các khía cạnh chính bao gồm:</w:t>
      </w:r>
    </w:p>
    <w:p w14:paraId="2E49C17E" w14:textId="77777777" w:rsidR="002B5D0A" w:rsidRPr="002B5D0A" w:rsidRDefault="002B5D0A" w:rsidP="002B5D0A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2B5D0A">
        <w:rPr>
          <w:rFonts w:ascii="Calibri" w:hAnsi="Calibri" w:cs="Calibri"/>
          <w:sz w:val="28"/>
          <w:szCs w:val="24"/>
        </w:rPr>
        <w:t>Kiểm soát phiên bản : Sử dụng Git để quản lý mã nguồn.</w:t>
      </w:r>
    </w:p>
    <w:p w14:paraId="5E90CF65" w14:textId="77777777" w:rsidR="002B5D0A" w:rsidRPr="002B5D0A" w:rsidRDefault="002B5D0A" w:rsidP="002B5D0A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2B5D0A">
        <w:rPr>
          <w:rFonts w:ascii="Calibri" w:hAnsi="Calibri" w:cs="Calibri"/>
          <w:sz w:val="28"/>
          <w:szCs w:val="24"/>
        </w:rPr>
        <w:t>Lưu trữ : Các nền tảng như AWS, Heroku hoặc DigitalOcean để triển khai.</w:t>
      </w:r>
    </w:p>
    <w:p w14:paraId="7471409C" w14:textId="77777777" w:rsidR="002B5D0A" w:rsidRPr="002B5D0A" w:rsidRDefault="002B5D0A" w:rsidP="002B5D0A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2B5D0A">
        <w:rPr>
          <w:rFonts w:ascii="Calibri" w:hAnsi="Calibri" w:cs="Calibri"/>
          <w:sz w:val="28"/>
          <w:szCs w:val="24"/>
        </w:rPr>
        <w:t>CI/CD : Thực hành tích hợp liên tục và triển khai liên tục để cập nhật hiệu quả.</w:t>
      </w:r>
    </w:p>
    <w:p w14:paraId="4306A082" w14:textId="77777777" w:rsidR="003B6D39" w:rsidRDefault="003B6D39">
      <w:pPr>
        <w:rPr>
          <w:rFonts w:ascii="Calibri" w:hAnsi="Calibri" w:cs="Calibri"/>
          <w:sz w:val="28"/>
          <w:szCs w:val="24"/>
          <w:lang w:val="vi-VN"/>
        </w:rPr>
      </w:pPr>
    </w:p>
    <w:p w14:paraId="231FA421" w14:textId="77777777" w:rsidR="003373F0" w:rsidRDefault="003373F0">
      <w:pPr>
        <w:rPr>
          <w:rFonts w:ascii="Calibri" w:hAnsi="Calibri" w:cs="Calibri"/>
          <w:sz w:val="28"/>
          <w:szCs w:val="24"/>
          <w:lang w:val="vi-VN"/>
        </w:rPr>
      </w:pPr>
    </w:p>
    <w:p w14:paraId="5ECE2F6A" w14:textId="77777777" w:rsidR="003373F0" w:rsidRDefault="003373F0">
      <w:pPr>
        <w:rPr>
          <w:rFonts w:ascii="Calibri" w:hAnsi="Calibri" w:cs="Calibri"/>
          <w:sz w:val="28"/>
          <w:szCs w:val="24"/>
          <w:lang w:val="vi-VN"/>
        </w:rPr>
      </w:pPr>
    </w:p>
    <w:p w14:paraId="723C18AC" w14:textId="77777777" w:rsidR="003373F0" w:rsidRDefault="003373F0">
      <w:pPr>
        <w:rPr>
          <w:rFonts w:ascii="Calibri" w:hAnsi="Calibri" w:cs="Calibri"/>
          <w:sz w:val="28"/>
          <w:szCs w:val="24"/>
          <w:lang w:val="vi-VN"/>
        </w:rPr>
      </w:pPr>
    </w:p>
    <w:p w14:paraId="30D87410" w14:textId="77777777" w:rsidR="003373F0" w:rsidRDefault="003373F0">
      <w:pPr>
        <w:rPr>
          <w:rFonts w:ascii="Calibri" w:hAnsi="Calibri" w:cs="Calibri"/>
          <w:sz w:val="28"/>
          <w:szCs w:val="24"/>
          <w:lang w:val="vi-VN"/>
        </w:rPr>
      </w:pPr>
    </w:p>
    <w:p w14:paraId="678F649B" w14:textId="77777777" w:rsidR="003373F0" w:rsidRDefault="003373F0">
      <w:pPr>
        <w:rPr>
          <w:rFonts w:ascii="Calibri" w:hAnsi="Calibri" w:cs="Calibri"/>
          <w:sz w:val="28"/>
          <w:szCs w:val="24"/>
          <w:lang w:val="vi-VN"/>
        </w:rPr>
      </w:pPr>
    </w:p>
    <w:p w14:paraId="1AFC8691" w14:textId="77777777" w:rsidR="003373F0" w:rsidRDefault="003373F0">
      <w:pPr>
        <w:rPr>
          <w:rFonts w:ascii="Calibri" w:hAnsi="Calibri" w:cs="Calibri"/>
          <w:sz w:val="28"/>
          <w:szCs w:val="24"/>
          <w:lang w:val="vi-VN"/>
        </w:rPr>
      </w:pPr>
    </w:p>
    <w:p w14:paraId="2B91F30D" w14:textId="77777777" w:rsidR="003373F0" w:rsidRDefault="003373F0">
      <w:pPr>
        <w:rPr>
          <w:rFonts w:ascii="Calibri" w:hAnsi="Calibri" w:cs="Calibri"/>
          <w:sz w:val="28"/>
          <w:szCs w:val="24"/>
          <w:lang w:val="vi-VN"/>
        </w:rPr>
      </w:pPr>
    </w:p>
    <w:p w14:paraId="64423310" w14:textId="77777777" w:rsidR="003373F0" w:rsidRPr="003373F0" w:rsidRDefault="003373F0">
      <w:pPr>
        <w:rPr>
          <w:rFonts w:ascii="Calibri" w:hAnsi="Calibri" w:cs="Calibri"/>
          <w:sz w:val="28"/>
          <w:szCs w:val="24"/>
          <w:lang w:val="vi-VN"/>
        </w:rPr>
      </w:pPr>
    </w:p>
    <w:sectPr w:rsidR="003373F0" w:rsidRPr="003373F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B129E"/>
    <w:multiLevelType w:val="multilevel"/>
    <w:tmpl w:val="D82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820794"/>
    <w:multiLevelType w:val="multilevel"/>
    <w:tmpl w:val="E5BE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479B3"/>
    <w:multiLevelType w:val="multilevel"/>
    <w:tmpl w:val="1E6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C14C95"/>
    <w:multiLevelType w:val="multilevel"/>
    <w:tmpl w:val="6E10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4080287">
    <w:abstractNumId w:val="1"/>
  </w:num>
  <w:num w:numId="2" w16cid:durableId="69326358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91463332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32925900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8310241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32382505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7199359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6600117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2183032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96064991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9272646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4073126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506600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79568269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447751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6955038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643541953">
    <w:abstractNumId w:val="2"/>
  </w:num>
  <w:num w:numId="18" w16cid:durableId="1655141372">
    <w:abstractNumId w:val="0"/>
  </w:num>
  <w:num w:numId="19" w16cid:durableId="1902447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D2"/>
    <w:rsid w:val="001B30D2"/>
    <w:rsid w:val="002802F9"/>
    <w:rsid w:val="002B5D0A"/>
    <w:rsid w:val="002F7A44"/>
    <w:rsid w:val="003373F0"/>
    <w:rsid w:val="003B6D39"/>
    <w:rsid w:val="00426164"/>
    <w:rsid w:val="00521A99"/>
    <w:rsid w:val="005C3E9C"/>
    <w:rsid w:val="006170B0"/>
    <w:rsid w:val="006D0477"/>
    <w:rsid w:val="0070742A"/>
    <w:rsid w:val="00716D44"/>
    <w:rsid w:val="00816163"/>
    <w:rsid w:val="009017F1"/>
    <w:rsid w:val="00982AFB"/>
    <w:rsid w:val="009832B9"/>
    <w:rsid w:val="00A763CB"/>
    <w:rsid w:val="00D62FCA"/>
    <w:rsid w:val="00FD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0A505D"/>
  <w15:chartTrackingRefBased/>
  <w15:docId w15:val="{D3AAC131-FAE9-4CA3-97A5-786ACD1E0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0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0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0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0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0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0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0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0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0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0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0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0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0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0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0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0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10</cp:revision>
  <dcterms:created xsi:type="dcterms:W3CDTF">2025-09-27T03:15:00Z</dcterms:created>
  <dcterms:modified xsi:type="dcterms:W3CDTF">2025-10-07T02:40:00Z</dcterms:modified>
</cp:coreProperties>
</file>