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F85" w:rsidRPr="00CF4FF9" w:rsidRDefault="00351DBE" w:rsidP="00CF4FF9">
      <w:pPr>
        <w:widowControl w:val="0"/>
        <w:spacing w:line="324" w:lineRule="auto"/>
        <w:jc w:val="center"/>
        <w:rPr>
          <w:b/>
          <w:sz w:val="22"/>
          <w:szCs w:val="22"/>
        </w:rPr>
      </w:pPr>
      <w:r w:rsidRPr="00CF4FF9">
        <w:rPr>
          <w:b/>
          <w:sz w:val="22"/>
          <w:szCs w:val="22"/>
        </w:rPr>
        <w:t>CỘNG HOÀ XÃ HỘI CHỦ NGHĨA VIỆT NAM</w:t>
      </w:r>
    </w:p>
    <w:p w:rsidR="00171F85" w:rsidRPr="00CF4FF9" w:rsidRDefault="00351DBE" w:rsidP="00CF4FF9">
      <w:pPr>
        <w:widowControl w:val="0"/>
        <w:spacing w:line="324" w:lineRule="auto"/>
        <w:jc w:val="center"/>
        <w:rPr>
          <w:b/>
          <w:sz w:val="22"/>
          <w:szCs w:val="22"/>
          <w:u w:val="single"/>
        </w:rPr>
      </w:pPr>
      <w:r w:rsidRPr="00CF4FF9">
        <w:rPr>
          <w:b/>
          <w:sz w:val="22"/>
          <w:szCs w:val="22"/>
          <w:u w:val="single"/>
        </w:rPr>
        <w:t>Độc lập - Tự do - Hạnh phúc</w:t>
      </w:r>
    </w:p>
    <w:p w:rsidR="00171F85" w:rsidRPr="00CF4FF9" w:rsidRDefault="00351DBE" w:rsidP="00CF4FF9">
      <w:pPr>
        <w:widowControl w:val="0"/>
        <w:spacing w:line="324" w:lineRule="auto"/>
        <w:jc w:val="center"/>
        <w:rPr>
          <w:b/>
          <w:sz w:val="22"/>
          <w:szCs w:val="22"/>
        </w:rPr>
      </w:pPr>
      <w:r w:rsidRPr="00CF4FF9">
        <w:rPr>
          <w:noProof/>
          <w:sz w:val="22"/>
          <w:szCs w:val="22"/>
          <w:lang w:val="en-US" w:eastAsia="zh-CN"/>
        </w:rPr>
        <mc:AlternateContent>
          <mc:Choice Requires="wps">
            <w:drawing>
              <wp:anchor distT="0" distB="0" distL="114300" distR="114300" simplePos="0" relativeHeight="251658240" behindDoc="0" locked="0" layoutInCell="1" hidden="0" allowOverlap="1">
                <wp:simplePos x="0" y="0"/>
                <wp:positionH relativeFrom="column">
                  <wp:posOffset>2571750</wp:posOffset>
                </wp:positionH>
                <wp:positionV relativeFrom="paragraph">
                  <wp:posOffset>76200</wp:posOffset>
                </wp:positionV>
                <wp:extent cx="0" cy="12700"/>
                <wp:effectExtent l="0" t="0" r="0" b="0"/>
                <wp:wrapNone/>
                <wp:docPr id="1001" name="Straight Arrow Connector 4"/>
                <wp:cNvGraphicFramePr/>
                <a:graphic xmlns:a="http://schemas.openxmlformats.org/drawingml/2006/main">
                  <a:graphicData uri="http://schemas.microsoft.com/office/word/2010/wordprocessingShape">
                    <wps:wsp>
                      <wps:cNvCnPr/>
                      <wps:spPr>
                        <a:xfrm>
                          <a:off x="4712588" y="3780000"/>
                          <a:ext cx="12668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cx="http://schemas.microsoft.com/office/drawing/2014/chartex">
            <w:drawing>
              <wp:anchor allowOverlap="1" behindDoc="0" distB="0" distT="0" distL="114300" distR="114300" hidden="0" layoutInCell="1" locked="0" relativeHeight="0" simplePos="0">
                <wp:simplePos x="0" y="0"/>
                <wp:positionH relativeFrom="column">
                  <wp:posOffset>2571750</wp:posOffset>
                </wp:positionH>
                <wp:positionV relativeFrom="paragraph">
                  <wp:posOffset>76200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171F85" w:rsidRPr="00CF4FF9" w:rsidRDefault="00351DBE" w:rsidP="00CF4FF9">
      <w:pPr>
        <w:widowControl w:val="0"/>
        <w:spacing w:line="324" w:lineRule="auto"/>
        <w:jc w:val="center"/>
        <w:rPr>
          <w:b/>
          <w:sz w:val="22"/>
          <w:szCs w:val="22"/>
        </w:rPr>
      </w:pPr>
      <w:r w:rsidRPr="00CF4FF9">
        <w:rPr>
          <w:b/>
          <w:sz w:val="22"/>
          <w:szCs w:val="22"/>
        </w:rPr>
        <w:t>ĐIỀU LỆ</w:t>
      </w:r>
    </w:p>
    <w:p w:rsidR="00171F85" w:rsidRPr="00CF4FF9" w:rsidRDefault="00351DBE" w:rsidP="00CF4FF9">
      <w:pPr>
        <w:tabs>
          <w:tab w:val="left" w:pos="8280"/>
        </w:tabs>
        <w:spacing w:line="324" w:lineRule="auto"/>
        <w:jc w:val="center"/>
        <w:rPr>
          <w:b/>
          <w:sz w:val="22"/>
          <w:szCs w:val="22"/>
        </w:rPr>
      </w:pPr>
      <w:r w:rsidRPr="00CF4FF9">
        <w:rPr>
          <w:b/>
          <w:sz w:val="22"/>
          <w:szCs w:val="22"/>
        </w:rPr>
        <w:t xml:space="preserve">CÔNG TY TNHH H9 GLOBAL                                      </w:t>
      </w:r>
    </w:p>
    <w:p w:rsidR="00171F85" w:rsidRPr="00CF4FF9" w:rsidRDefault="00351DBE" w:rsidP="00CF4FF9">
      <w:pPr>
        <w:widowControl w:val="0"/>
        <w:spacing w:line="324" w:lineRule="auto"/>
        <w:jc w:val="both"/>
        <w:rPr>
          <w:i/>
          <w:sz w:val="22"/>
          <w:szCs w:val="22"/>
        </w:rPr>
      </w:pPr>
      <w:r w:rsidRPr="00CF4FF9">
        <w:rPr>
          <w:i/>
          <w:sz w:val="22"/>
          <w:szCs w:val="22"/>
        </w:rPr>
        <w:t>Căn cứ vào:</w:t>
      </w:r>
    </w:p>
    <w:p w:rsidR="00171F85" w:rsidRPr="00CF4FF9" w:rsidRDefault="00351DBE" w:rsidP="00CF4FF9">
      <w:pPr>
        <w:widowControl w:val="0"/>
        <w:numPr>
          <w:ilvl w:val="0"/>
          <w:numId w:val="8"/>
        </w:numPr>
        <w:pBdr>
          <w:top w:val="nil"/>
          <w:left w:val="nil"/>
          <w:bottom w:val="nil"/>
          <w:right w:val="nil"/>
          <w:between w:val="nil"/>
        </w:pBdr>
        <w:tabs>
          <w:tab w:val="left" w:pos="284"/>
        </w:tabs>
        <w:spacing w:line="324" w:lineRule="auto"/>
        <w:ind w:left="0" w:firstLine="0"/>
        <w:jc w:val="both"/>
        <w:rPr>
          <w:i/>
          <w:color w:val="000000"/>
          <w:sz w:val="22"/>
          <w:szCs w:val="22"/>
        </w:rPr>
      </w:pPr>
      <w:r w:rsidRPr="00CF4FF9">
        <w:rPr>
          <w:i/>
          <w:color w:val="000000"/>
          <w:sz w:val="22"/>
          <w:szCs w:val="22"/>
        </w:rPr>
        <w:t xml:space="preserve">Luật Doanh Nghiệp số </w:t>
      </w:r>
      <w:r w:rsidRPr="00CF4FF9">
        <w:rPr>
          <w:i/>
          <w:color w:val="000000"/>
          <w:sz w:val="22"/>
          <w:szCs w:val="22"/>
          <w:shd w:val="clear" w:color="auto" w:fill="F9FAFC"/>
        </w:rPr>
        <w:t xml:space="preserve">59/2020/QH14 </w:t>
      </w:r>
      <w:r w:rsidRPr="00CF4FF9">
        <w:rPr>
          <w:i/>
          <w:color w:val="000000"/>
          <w:sz w:val="22"/>
          <w:szCs w:val="22"/>
        </w:rPr>
        <w:t>và Luật Doanh nghiệp sửa đổi số 76/2025/QH15;</w:t>
      </w:r>
    </w:p>
    <w:p w:rsidR="00171F85" w:rsidRPr="00CF4FF9" w:rsidRDefault="00351DBE" w:rsidP="00CF4FF9">
      <w:pPr>
        <w:widowControl w:val="0"/>
        <w:numPr>
          <w:ilvl w:val="0"/>
          <w:numId w:val="8"/>
        </w:numPr>
        <w:pBdr>
          <w:top w:val="nil"/>
          <w:left w:val="nil"/>
          <w:bottom w:val="nil"/>
          <w:right w:val="nil"/>
          <w:between w:val="nil"/>
        </w:pBdr>
        <w:tabs>
          <w:tab w:val="left" w:pos="284"/>
        </w:tabs>
        <w:spacing w:line="324" w:lineRule="auto"/>
        <w:ind w:left="0" w:firstLine="0"/>
        <w:jc w:val="both"/>
        <w:rPr>
          <w:i/>
          <w:color w:val="000000"/>
          <w:sz w:val="22"/>
          <w:szCs w:val="22"/>
        </w:rPr>
      </w:pPr>
      <w:r w:rsidRPr="00CF4FF9">
        <w:rPr>
          <w:i/>
          <w:color w:val="000000"/>
          <w:sz w:val="22"/>
          <w:szCs w:val="22"/>
        </w:rPr>
        <w:t xml:space="preserve">Điều lệ này thông qua bởi các thành viên ngày … tháng … năm </w:t>
      </w:r>
      <w:r w:rsidRPr="00CF4FF9">
        <w:rPr>
          <w:i/>
          <w:sz w:val="22"/>
          <w:szCs w:val="22"/>
        </w:rPr>
        <w:t>……</w:t>
      </w:r>
    </w:p>
    <w:p w:rsidR="00171F85" w:rsidRPr="00CF4FF9" w:rsidRDefault="00171F85" w:rsidP="00CF4FF9">
      <w:pPr>
        <w:widowControl w:val="0"/>
        <w:pBdr>
          <w:top w:val="nil"/>
          <w:left w:val="nil"/>
          <w:bottom w:val="nil"/>
          <w:right w:val="nil"/>
          <w:between w:val="nil"/>
        </w:pBdr>
        <w:tabs>
          <w:tab w:val="left" w:pos="284"/>
        </w:tabs>
        <w:spacing w:line="324" w:lineRule="auto"/>
        <w:jc w:val="both"/>
        <w:rPr>
          <w:i/>
          <w:color w:val="000000"/>
          <w:sz w:val="22"/>
          <w:szCs w:val="22"/>
        </w:rPr>
      </w:pPr>
    </w:p>
    <w:p w:rsidR="00171F85" w:rsidRPr="00CF4FF9" w:rsidRDefault="00351DBE" w:rsidP="00CF4FF9">
      <w:pPr>
        <w:tabs>
          <w:tab w:val="left" w:pos="9072"/>
        </w:tabs>
        <w:spacing w:line="324" w:lineRule="auto"/>
        <w:jc w:val="center"/>
        <w:rPr>
          <w:b/>
          <w:sz w:val="22"/>
          <w:szCs w:val="22"/>
        </w:rPr>
      </w:pPr>
      <w:r w:rsidRPr="00CF4FF9">
        <w:rPr>
          <w:b/>
          <w:sz w:val="22"/>
          <w:szCs w:val="22"/>
        </w:rPr>
        <w:t>CHƯƠNG I</w:t>
      </w:r>
    </w:p>
    <w:p w:rsidR="00171F85" w:rsidRPr="00CF4FF9" w:rsidRDefault="00351DBE" w:rsidP="00CF4FF9">
      <w:pPr>
        <w:widowControl w:val="0"/>
        <w:spacing w:line="324" w:lineRule="auto"/>
        <w:jc w:val="center"/>
        <w:rPr>
          <w:b/>
          <w:sz w:val="22"/>
          <w:szCs w:val="22"/>
        </w:rPr>
      </w:pPr>
      <w:r w:rsidRPr="00CF4FF9">
        <w:rPr>
          <w:b/>
          <w:sz w:val="22"/>
          <w:szCs w:val="22"/>
        </w:rPr>
        <w:t>QUY ĐỊNH CHUNG</w:t>
      </w:r>
    </w:p>
    <w:p w:rsidR="00171F85" w:rsidRPr="00CF4FF9" w:rsidRDefault="00351DBE" w:rsidP="00CF4FF9">
      <w:pPr>
        <w:widowControl w:val="0"/>
        <w:spacing w:line="324" w:lineRule="auto"/>
        <w:jc w:val="both"/>
        <w:rPr>
          <w:b/>
          <w:sz w:val="22"/>
          <w:szCs w:val="22"/>
        </w:rPr>
      </w:pPr>
      <w:r w:rsidRPr="00CF4FF9">
        <w:rPr>
          <w:b/>
          <w:sz w:val="22"/>
          <w:szCs w:val="22"/>
        </w:rPr>
        <w:t>Điều 1. Tên gọi, trụ sở của công ty:</w:t>
      </w:r>
    </w:p>
    <w:p w:rsidR="00171F85" w:rsidRPr="00CF4FF9" w:rsidRDefault="00351DBE" w:rsidP="00CF4FF9">
      <w:pPr>
        <w:widowControl w:val="0"/>
        <w:numPr>
          <w:ilvl w:val="1"/>
          <w:numId w:val="2"/>
        </w:numPr>
        <w:pBdr>
          <w:top w:val="nil"/>
          <w:left w:val="nil"/>
          <w:bottom w:val="nil"/>
          <w:right w:val="nil"/>
          <w:between w:val="nil"/>
        </w:pBdr>
        <w:spacing w:line="324" w:lineRule="auto"/>
        <w:jc w:val="both"/>
        <w:rPr>
          <w:color w:val="000000"/>
          <w:sz w:val="22"/>
          <w:szCs w:val="22"/>
        </w:rPr>
      </w:pPr>
      <w:r w:rsidRPr="00CF4FF9">
        <w:rPr>
          <w:color w:val="000000"/>
          <w:sz w:val="22"/>
          <w:szCs w:val="22"/>
        </w:rPr>
        <w:t>Tên công ty</w:t>
      </w:r>
    </w:p>
    <w:p w:rsidR="00171F85" w:rsidRPr="00CF4FF9" w:rsidRDefault="00351DBE" w:rsidP="00CF4FF9">
      <w:pPr>
        <w:widowControl w:val="0"/>
        <w:tabs>
          <w:tab w:val="left" w:pos="9324"/>
        </w:tabs>
        <w:spacing w:line="324" w:lineRule="auto"/>
        <w:jc w:val="both"/>
        <w:rPr>
          <w:sz w:val="22"/>
          <w:szCs w:val="22"/>
        </w:rPr>
      </w:pPr>
      <w:r w:rsidRPr="00CF4FF9">
        <w:rPr>
          <w:sz w:val="22"/>
          <w:szCs w:val="22"/>
        </w:rPr>
        <w:t>Tên công ty viết bằng tiếng Việt (</w:t>
      </w:r>
      <w:r w:rsidRPr="00CF4FF9">
        <w:rPr>
          <w:i/>
          <w:sz w:val="22"/>
          <w:szCs w:val="22"/>
        </w:rPr>
        <w:t>ghi bằng chữ in hoa</w:t>
      </w:r>
      <w:r w:rsidRPr="00CF4FF9">
        <w:rPr>
          <w:sz w:val="22"/>
          <w:szCs w:val="22"/>
        </w:rPr>
        <w:t>):</w:t>
      </w:r>
      <w:r w:rsidRPr="00CF4FF9">
        <w:rPr>
          <w:b/>
          <w:sz w:val="22"/>
          <w:szCs w:val="22"/>
        </w:rPr>
        <w:t xml:space="preserve"> CÔNG TY TNHH H9 GLOBAL</w:t>
      </w:r>
    </w:p>
    <w:p w:rsidR="00171F85" w:rsidRPr="00CF4FF9" w:rsidRDefault="00351DBE" w:rsidP="00CF4FF9">
      <w:pPr>
        <w:widowControl w:val="0"/>
        <w:tabs>
          <w:tab w:val="left" w:pos="9324"/>
        </w:tabs>
        <w:spacing w:line="324" w:lineRule="auto"/>
        <w:jc w:val="both"/>
        <w:rPr>
          <w:b/>
          <w:sz w:val="22"/>
          <w:szCs w:val="22"/>
        </w:rPr>
      </w:pPr>
      <w:r w:rsidRPr="00CF4FF9">
        <w:rPr>
          <w:sz w:val="22"/>
          <w:szCs w:val="22"/>
        </w:rPr>
        <w:t>Tên công ty viết bằng tiếng nước ngoài (</w:t>
      </w:r>
      <w:r w:rsidRPr="00CF4FF9">
        <w:rPr>
          <w:i/>
          <w:sz w:val="22"/>
          <w:szCs w:val="22"/>
        </w:rPr>
        <w:t>nếu có</w:t>
      </w:r>
      <w:r w:rsidRPr="00CF4FF9">
        <w:rPr>
          <w:sz w:val="22"/>
          <w:szCs w:val="22"/>
        </w:rPr>
        <w:t xml:space="preserve">): </w:t>
      </w:r>
      <w:r w:rsidRPr="00CF4FF9">
        <w:rPr>
          <w:b/>
          <w:sz w:val="22"/>
          <w:szCs w:val="22"/>
        </w:rPr>
        <w:t>H9 GLOBAL COMPANY LIMITED</w:t>
      </w:r>
    </w:p>
    <w:p w:rsidR="00171F85" w:rsidRPr="00CF4FF9" w:rsidRDefault="00351DBE" w:rsidP="00CF4FF9">
      <w:pPr>
        <w:widowControl w:val="0"/>
        <w:tabs>
          <w:tab w:val="left" w:pos="9324"/>
        </w:tabs>
        <w:spacing w:line="324" w:lineRule="auto"/>
        <w:jc w:val="both"/>
        <w:rPr>
          <w:b/>
          <w:sz w:val="22"/>
          <w:szCs w:val="22"/>
        </w:rPr>
      </w:pPr>
      <w:r w:rsidRPr="00CF4FF9">
        <w:rPr>
          <w:sz w:val="22"/>
          <w:szCs w:val="22"/>
        </w:rPr>
        <w:t>Tên công ty viết tắt (</w:t>
      </w:r>
      <w:r w:rsidRPr="00CF4FF9">
        <w:rPr>
          <w:i/>
          <w:sz w:val="22"/>
          <w:szCs w:val="22"/>
        </w:rPr>
        <w:t>nếu có</w:t>
      </w:r>
      <w:r w:rsidRPr="00CF4FF9">
        <w:rPr>
          <w:sz w:val="22"/>
          <w:szCs w:val="22"/>
        </w:rPr>
        <w:t xml:space="preserve">): </w:t>
      </w:r>
    </w:p>
    <w:p w:rsidR="00171F85" w:rsidRPr="00CF4FF9" w:rsidRDefault="00351DBE" w:rsidP="00CF4FF9">
      <w:pPr>
        <w:widowControl w:val="0"/>
        <w:tabs>
          <w:tab w:val="left" w:pos="9291"/>
        </w:tabs>
        <w:spacing w:line="324" w:lineRule="auto"/>
        <w:jc w:val="both"/>
        <w:rPr>
          <w:sz w:val="22"/>
          <w:szCs w:val="22"/>
        </w:rPr>
      </w:pPr>
      <w:r w:rsidRPr="00CF4FF9">
        <w:rPr>
          <w:sz w:val="22"/>
          <w:szCs w:val="22"/>
        </w:rPr>
        <w:t>Công ty được thành lập theo loại hình Công ty Trách nhiệm hữu hạn Hai thành viên trở lên, có tư cách pháp nhân theo quy định của Luật Doanh nghiệp và Pháp luật hiện hành có liên quan. Trong quá trình hoạt động, Công ty phải tuân thủ Pháp luật và các quy định tại Điều lệ này. Trách nhiệm của các Thành viên đối với các bên thứ ba chỉ giới hạn trong số Vốn góp của mình trong tổng số Vốn Điều lệ của Công ty. Công ty là một pháp nhân độc lập không chịu trách nhiệm đối với các khoản vay nợ hoặc các trách nhiệm khác của các Thành viên, trừ khi có thỏa thuận rõ ràng khác. Công ty hoạt động trên nguyên tắc quản lý kinh tế độc lập phù hợp với Điều lệ hiện tại, Pháp luật và Giấy chứng nhận Đăng ký Doanh nghiệp</w:t>
      </w:r>
    </w:p>
    <w:p w:rsidR="00171F85" w:rsidRPr="00CF4FF9" w:rsidRDefault="00351DBE" w:rsidP="00CF4FF9">
      <w:pPr>
        <w:widowControl w:val="0"/>
        <w:tabs>
          <w:tab w:val="left" w:pos="5760"/>
          <w:tab w:val="left" w:pos="8789"/>
        </w:tabs>
        <w:spacing w:line="324" w:lineRule="auto"/>
        <w:jc w:val="both"/>
        <w:rPr>
          <w:sz w:val="22"/>
          <w:szCs w:val="22"/>
        </w:rPr>
      </w:pPr>
      <w:bookmarkStart w:id="0" w:name="_heading=h.f1ceabr06auz" w:colFirst="0" w:colLast="0"/>
      <w:bookmarkEnd w:id="0"/>
      <w:r w:rsidRPr="00CF4FF9">
        <w:rPr>
          <w:sz w:val="22"/>
          <w:szCs w:val="22"/>
        </w:rPr>
        <w:t xml:space="preserve">1.2. Địa chỉ trụ sở chính: </w:t>
      </w:r>
      <w:r w:rsidR="001A2E65" w:rsidRPr="001A2E65">
        <w:rPr>
          <w:sz w:val="22"/>
          <w:szCs w:val="22"/>
        </w:rPr>
        <w:t>Số 13C, 255/3 đường Hoàng Mai, Phường Tương Mai, Thành Phố Hà Nội, Việt Nam</w:t>
      </w:r>
    </w:p>
    <w:p w:rsidR="00171F85" w:rsidRPr="00CF4FF9" w:rsidRDefault="00351DBE" w:rsidP="00CF4FF9">
      <w:pPr>
        <w:spacing w:line="324" w:lineRule="auto"/>
        <w:rPr>
          <w:sz w:val="22"/>
          <w:szCs w:val="22"/>
        </w:rPr>
      </w:pPr>
      <w:r w:rsidRPr="00CF4FF9">
        <w:rPr>
          <w:sz w:val="22"/>
          <w:szCs w:val="22"/>
        </w:rPr>
        <w:t>Điện thoại: 0866822300</w:t>
      </w:r>
      <w:r w:rsidRPr="00CF4FF9">
        <w:rPr>
          <w:sz w:val="22"/>
          <w:szCs w:val="22"/>
          <w:highlight w:val="white"/>
        </w:rPr>
        <w:t xml:space="preserve">                                  </w:t>
      </w:r>
      <w:r w:rsidRPr="00CF4FF9">
        <w:rPr>
          <w:sz w:val="22"/>
          <w:szCs w:val="22"/>
        </w:rPr>
        <w:t xml:space="preserve">  Fax </w:t>
      </w:r>
      <w:r w:rsidRPr="00CF4FF9">
        <w:rPr>
          <w:i/>
          <w:sz w:val="22"/>
          <w:szCs w:val="22"/>
        </w:rPr>
        <w:t>(nếu có)</w:t>
      </w:r>
      <w:r w:rsidRPr="00CF4FF9">
        <w:rPr>
          <w:sz w:val="22"/>
          <w:szCs w:val="22"/>
        </w:rPr>
        <w:t xml:space="preserve">:  </w:t>
      </w:r>
    </w:p>
    <w:p w:rsidR="00171F85" w:rsidRPr="00CF4FF9" w:rsidRDefault="00351DBE" w:rsidP="00CF4FF9">
      <w:pPr>
        <w:spacing w:line="324" w:lineRule="auto"/>
        <w:jc w:val="both"/>
        <w:rPr>
          <w:sz w:val="22"/>
          <w:szCs w:val="22"/>
          <w:highlight w:val="white"/>
        </w:rPr>
      </w:pPr>
      <w:r w:rsidRPr="00CF4FF9">
        <w:rPr>
          <w:sz w:val="22"/>
          <w:szCs w:val="22"/>
        </w:rPr>
        <w:t xml:space="preserve">Email: h9global.llc@gmail.com                         Website </w:t>
      </w:r>
      <w:r w:rsidRPr="00CF4FF9">
        <w:rPr>
          <w:i/>
          <w:sz w:val="22"/>
          <w:szCs w:val="22"/>
        </w:rPr>
        <w:t>(nếu có)</w:t>
      </w:r>
      <w:r w:rsidRPr="00CF4FF9">
        <w:rPr>
          <w:sz w:val="22"/>
          <w:szCs w:val="22"/>
        </w:rPr>
        <w:t xml:space="preserve">:      </w:t>
      </w:r>
    </w:p>
    <w:p w:rsidR="00171F85" w:rsidRPr="00CF4FF9" w:rsidRDefault="00351DBE" w:rsidP="00CF4FF9">
      <w:pPr>
        <w:widowControl w:val="0"/>
        <w:spacing w:line="324" w:lineRule="auto"/>
        <w:jc w:val="both"/>
        <w:rPr>
          <w:sz w:val="22"/>
          <w:szCs w:val="22"/>
        </w:rPr>
      </w:pPr>
      <w:r w:rsidRPr="00CF4FF9">
        <w:rPr>
          <w:sz w:val="22"/>
          <w:szCs w:val="22"/>
        </w:rPr>
        <w:t>1.3. Công ty có thể thay đổi địa chỉ trụ sở giao dịch, đặt văn phòng đại diện hoặc chi nhánh tại các địa phương khác theo quyết định của hội đồng thành viên và phù hợp với quy định của pháp luật.</w:t>
      </w:r>
    </w:p>
    <w:p w:rsidR="00171F85" w:rsidRPr="00CF4FF9" w:rsidRDefault="00351DBE" w:rsidP="00CF4FF9">
      <w:pPr>
        <w:widowControl w:val="0"/>
        <w:spacing w:line="324" w:lineRule="auto"/>
        <w:jc w:val="both"/>
        <w:rPr>
          <w:b/>
          <w:sz w:val="22"/>
          <w:szCs w:val="22"/>
        </w:rPr>
      </w:pPr>
      <w:r w:rsidRPr="00CF4FF9">
        <w:rPr>
          <w:b/>
          <w:sz w:val="22"/>
          <w:szCs w:val="22"/>
        </w:rPr>
        <w:t>Điều 2. Hình Thức</w:t>
      </w:r>
    </w:p>
    <w:p w:rsidR="00171F85" w:rsidRPr="00CF4FF9" w:rsidRDefault="00351DBE" w:rsidP="00CF4FF9">
      <w:pPr>
        <w:widowControl w:val="0"/>
        <w:spacing w:line="324" w:lineRule="auto"/>
        <w:jc w:val="both"/>
        <w:rPr>
          <w:sz w:val="22"/>
          <w:szCs w:val="22"/>
        </w:rPr>
      </w:pPr>
      <w:r w:rsidRPr="00CF4FF9">
        <w:rPr>
          <w:sz w:val="22"/>
          <w:szCs w:val="22"/>
        </w:rPr>
        <w:t>Công ty trách nhiệm hữu hạn hai thành viên trở lên là doanh nghiệp có từ 02 đến 50 thành viên là tổ chức, cá nhân.</w:t>
      </w:r>
    </w:p>
    <w:p w:rsidR="00171F85" w:rsidRPr="00CF4FF9" w:rsidRDefault="00351DBE" w:rsidP="00CF4FF9">
      <w:pPr>
        <w:widowControl w:val="0"/>
        <w:spacing w:line="324" w:lineRule="auto"/>
        <w:jc w:val="both"/>
        <w:rPr>
          <w:sz w:val="22"/>
          <w:szCs w:val="22"/>
        </w:rPr>
      </w:pPr>
      <w:r w:rsidRPr="00CF4FF9">
        <w:rPr>
          <w:sz w:val="22"/>
          <w:szCs w:val="22"/>
        </w:rPr>
        <w:t>2.1.</w:t>
      </w:r>
      <w:r w:rsidRPr="00CF4FF9">
        <w:rPr>
          <w:sz w:val="22"/>
          <w:szCs w:val="22"/>
        </w:rPr>
        <w:tab/>
        <w:t>Thành viên chịu trách nhiệm về các khoản nợ và nghĩa vụ tài sản khác của doanh nghiệp trong phạm vi số vốn đã góp vào doanh nghiệp;</w:t>
      </w:r>
    </w:p>
    <w:p w:rsidR="00171F85" w:rsidRPr="00CF4FF9" w:rsidRDefault="00351DBE" w:rsidP="00CF4FF9">
      <w:pPr>
        <w:widowControl w:val="0"/>
        <w:spacing w:line="324" w:lineRule="auto"/>
        <w:jc w:val="both"/>
        <w:rPr>
          <w:sz w:val="22"/>
          <w:szCs w:val="22"/>
        </w:rPr>
      </w:pPr>
      <w:r w:rsidRPr="00CF4FF9">
        <w:rPr>
          <w:sz w:val="22"/>
          <w:szCs w:val="22"/>
        </w:rPr>
        <w:t>2.2.</w:t>
      </w:r>
      <w:r w:rsidRPr="00CF4FF9">
        <w:rPr>
          <w:sz w:val="22"/>
          <w:szCs w:val="22"/>
        </w:rPr>
        <w:tab/>
        <w:t>Phần vốn góp của thành viên chỉ được chuyển nhượng theo quy định tại các điều 22, 23 và 24 của Điều lệ này.</w:t>
      </w:r>
    </w:p>
    <w:p w:rsidR="00171F85" w:rsidRPr="00CF4FF9" w:rsidRDefault="00351DBE" w:rsidP="00CF4FF9">
      <w:pPr>
        <w:widowControl w:val="0"/>
        <w:spacing w:line="324" w:lineRule="auto"/>
        <w:jc w:val="both"/>
        <w:rPr>
          <w:sz w:val="22"/>
          <w:szCs w:val="22"/>
        </w:rPr>
      </w:pPr>
      <w:r w:rsidRPr="00CF4FF9">
        <w:rPr>
          <w:sz w:val="22"/>
          <w:szCs w:val="22"/>
        </w:rPr>
        <w:t>2.3.</w:t>
      </w:r>
      <w:r w:rsidRPr="00CF4FF9">
        <w:rPr>
          <w:sz w:val="22"/>
          <w:szCs w:val="22"/>
        </w:rPr>
        <w:tab/>
        <w:t>Công ty trách nhiệm hữu hạn hai thành viên trở lên có tư cách pháp nhân kể từ ngày được cấp Giấy chứng nhận đăng ký doanh nghiệp.</w:t>
      </w:r>
    </w:p>
    <w:p w:rsidR="00171F85" w:rsidRPr="00CF4FF9" w:rsidRDefault="00351DBE" w:rsidP="00CF4FF9">
      <w:pPr>
        <w:widowControl w:val="0"/>
        <w:spacing w:line="324" w:lineRule="auto"/>
        <w:jc w:val="both"/>
        <w:rPr>
          <w:sz w:val="22"/>
          <w:szCs w:val="22"/>
        </w:rPr>
      </w:pPr>
      <w:r w:rsidRPr="00CF4FF9">
        <w:rPr>
          <w:sz w:val="22"/>
          <w:szCs w:val="22"/>
        </w:rPr>
        <w:t>2.4.</w:t>
      </w:r>
      <w:r w:rsidRPr="00CF4FF9">
        <w:rPr>
          <w:sz w:val="22"/>
          <w:szCs w:val="22"/>
        </w:rPr>
        <w:tab/>
        <w:t>Công ty trách nhiệm hữu hạn hai thành viên trở lên không được phát hành cổ phần, trừ trường hợp để chuyển đổi thành công ty cổ phần.</w:t>
      </w:r>
    </w:p>
    <w:p w:rsidR="00171F85" w:rsidRPr="00CF4FF9" w:rsidRDefault="00351DBE" w:rsidP="00CF4FF9">
      <w:pPr>
        <w:widowControl w:val="0"/>
        <w:spacing w:line="324" w:lineRule="auto"/>
        <w:jc w:val="both"/>
        <w:rPr>
          <w:sz w:val="22"/>
          <w:szCs w:val="22"/>
        </w:rPr>
      </w:pPr>
      <w:r w:rsidRPr="00CF4FF9">
        <w:rPr>
          <w:sz w:val="22"/>
          <w:szCs w:val="22"/>
        </w:rPr>
        <w:t>2.5.</w:t>
      </w:r>
      <w:r w:rsidRPr="00CF4FF9">
        <w:rPr>
          <w:sz w:val="22"/>
          <w:szCs w:val="22"/>
          <w:highlight w:val="white"/>
        </w:rPr>
        <w:t xml:space="preserve"> </w:t>
      </w:r>
      <w:r w:rsidRPr="00CF4FF9">
        <w:rPr>
          <w:sz w:val="22"/>
          <w:szCs w:val="22"/>
          <w:highlight w:val="white"/>
        </w:rPr>
        <w:tab/>
      </w:r>
      <w:r w:rsidRPr="00CF4FF9">
        <w:rPr>
          <w:sz w:val="22"/>
          <w:szCs w:val="22"/>
        </w:rPr>
        <w:t xml:space="preserve">Công ty trách nhiệm hữu hạn hai thành viên trở lên được phát hành trái phiếu theo quy định của Luật Doanh nghiệp 2020 và quy định khác của pháp luật có liên quan, việc phát hành trái phiếu riêng lẻ </w:t>
      </w:r>
      <w:r w:rsidRPr="00CF4FF9">
        <w:rPr>
          <w:sz w:val="22"/>
          <w:szCs w:val="22"/>
        </w:rPr>
        <w:lastRenderedPageBreak/>
        <w:t>phải tuân thủ quy định tại Điều 128 và Điều 129 của Luật Doanh nghiệp 2020.</w:t>
      </w:r>
    </w:p>
    <w:p w:rsidR="00171F85" w:rsidRPr="00CF4FF9" w:rsidRDefault="00351DBE" w:rsidP="00CF4FF9">
      <w:pPr>
        <w:widowControl w:val="0"/>
        <w:spacing w:line="324" w:lineRule="auto"/>
        <w:jc w:val="both"/>
        <w:rPr>
          <w:sz w:val="22"/>
          <w:szCs w:val="22"/>
        </w:rPr>
      </w:pPr>
      <w:r w:rsidRPr="00CF4FF9">
        <w:rPr>
          <w:sz w:val="22"/>
          <w:szCs w:val="22"/>
        </w:rPr>
        <w:t>2.6.</w:t>
      </w:r>
      <w:r w:rsidRPr="00CF4FF9">
        <w:rPr>
          <w:sz w:val="22"/>
          <w:szCs w:val="22"/>
        </w:rPr>
        <w:tab/>
        <w:t>Công ty là một tổ chức kinh tế hạch toán kinh tế độc lập, có con dấu riêng, được mở tài khoản tiền Việt Nam và ngoại tệ tại ngân hàng theo quy định của pháp luật.</w:t>
      </w:r>
    </w:p>
    <w:p w:rsidR="00171F85" w:rsidRPr="00CF4FF9" w:rsidRDefault="00351DBE" w:rsidP="00CF4FF9">
      <w:pPr>
        <w:widowControl w:val="0"/>
        <w:spacing w:line="324" w:lineRule="auto"/>
        <w:jc w:val="both"/>
        <w:rPr>
          <w:b/>
          <w:sz w:val="22"/>
          <w:szCs w:val="22"/>
        </w:rPr>
      </w:pPr>
      <w:r w:rsidRPr="00CF4FF9">
        <w:rPr>
          <w:b/>
          <w:sz w:val="22"/>
          <w:szCs w:val="22"/>
        </w:rPr>
        <w:t>Điều 3: Ngành nghề kinh doanh</w:t>
      </w:r>
    </w:p>
    <w:tbl>
      <w:tblPr>
        <w:tblW w:w="9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954"/>
        <w:gridCol w:w="992"/>
        <w:gridCol w:w="2004"/>
      </w:tblGrid>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b/>
                <w:sz w:val="23"/>
                <w:szCs w:val="23"/>
              </w:rPr>
              <w:t>STT</w:t>
            </w:r>
          </w:p>
        </w:tc>
        <w:tc>
          <w:tcPr>
            <w:tcW w:w="5954" w:type="dxa"/>
            <w:vAlign w:val="center"/>
          </w:tcPr>
          <w:p w:rsidR="001A2E65" w:rsidRPr="009B5276" w:rsidRDefault="001A2E65" w:rsidP="001A2E65">
            <w:pPr>
              <w:spacing w:line="288" w:lineRule="auto"/>
              <w:jc w:val="center"/>
              <w:rPr>
                <w:b/>
                <w:sz w:val="23"/>
                <w:szCs w:val="23"/>
              </w:rPr>
            </w:pPr>
            <w:r w:rsidRPr="009B5276">
              <w:rPr>
                <w:b/>
                <w:sz w:val="23"/>
                <w:szCs w:val="23"/>
              </w:rPr>
              <w:t>Tên ngành</w:t>
            </w:r>
          </w:p>
        </w:tc>
        <w:tc>
          <w:tcPr>
            <w:tcW w:w="992" w:type="dxa"/>
            <w:vAlign w:val="center"/>
          </w:tcPr>
          <w:p w:rsidR="001A2E65" w:rsidRPr="009B5276" w:rsidRDefault="001A2E65" w:rsidP="001A2E65">
            <w:pPr>
              <w:spacing w:line="288" w:lineRule="auto"/>
              <w:jc w:val="center"/>
              <w:rPr>
                <w:b/>
                <w:sz w:val="23"/>
                <w:szCs w:val="23"/>
              </w:rPr>
            </w:pPr>
            <w:r w:rsidRPr="009B5276">
              <w:rPr>
                <w:b/>
                <w:sz w:val="23"/>
                <w:szCs w:val="23"/>
              </w:rPr>
              <w:t>Mã ngành</w:t>
            </w:r>
          </w:p>
        </w:tc>
        <w:tc>
          <w:tcPr>
            <w:tcW w:w="2004" w:type="dxa"/>
            <w:vAlign w:val="center"/>
          </w:tcPr>
          <w:p w:rsidR="001A2E65" w:rsidRPr="009B5276" w:rsidRDefault="001A2E65" w:rsidP="001A2E65">
            <w:pPr>
              <w:spacing w:line="288" w:lineRule="auto"/>
              <w:jc w:val="center"/>
              <w:rPr>
                <w:b/>
                <w:sz w:val="23"/>
                <w:szCs w:val="23"/>
              </w:rPr>
            </w:pPr>
            <w:r w:rsidRPr="009B5276">
              <w:rPr>
                <w:b/>
                <w:sz w:val="23"/>
                <w:szCs w:val="23"/>
              </w:rPr>
              <w:t xml:space="preserve">Ngành nghề kinh doanh chính </w:t>
            </w:r>
            <w:r w:rsidRPr="009B5276">
              <w:rPr>
                <w:sz w:val="23"/>
                <w:szCs w:val="23"/>
              </w:rPr>
              <w:t>(đánh dấu X để chọn một trong các ngành nghề đã kê khai)</w:t>
            </w: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w:t>
            </w:r>
          </w:p>
        </w:tc>
        <w:tc>
          <w:tcPr>
            <w:tcW w:w="5954" w:type="dxa"/>
            <w:vAlign w:val="center"/>
          </w:tcPr>
          <w:p w:rsidR="001A2E65" w:rsidRPr="009B5276" w:rsidRDefault="001A2E65" w:rsidP="001A2E65">
            <w:pPr>
              <w:spacing w:line="288" w:lineRule="auto"/>
              <w:rPr>
                <w:b/>
                <w:sz w:val="23"/>
                <w:szCs w:val="23"/>
              </w:rPr>
            </w:pPr>
            <w:r w:rsidRPr="009B5276">
              <w:rPr>
                <w:sz w:val="23"/>
                <w:szCs w:val="23"/>
              </w:rPr>
              <w:t>Sản xuất dao kéo, dụng cụ cầm tay và đồ kim loại thông dụng</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2593</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2</w:t>
            </w:r>
          </w:p>
        </w:tc>
        <w:tc>
          <w:tcPr>
            <w:tcW w:w="5954" w:type="dxa"/>
            <w:vAlign w:val="center"/>
          </w:tcPr>
          <w:p w:rsidR="001A2E65" w:rsidRPr="009B5276" w:rsidRDefault="001A2E65" w:rsidP="001A2E65">
            <w:pPr>
              <w:spacing w:line="288" w:lineRule="auto"/>
              <w:rPr>
                <w:b/>
                <w:sz w:val="23"/>
                <w:szCs w:val="23"/>
              </w:rPr>
            </w:pPr>
            <w:r w:rsidRPr="009B5276">
              <w:rPr>
                <w:sz w:val="23"/>
                <w:szCs w:val="23"/>
              </w:rPr>
              <w:t>Sản xuất sản phẩm khác bằng kim loại chưa được phân vào đâu</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2599</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3</w:t>
            </w:r>
          </w:p>
        </w:tc>
        <w:tc>
          <w:tcPr>
            <w:tcW w:w="5954" w:type="dxa"/>
            <w:vAlign w:val="center"/>
          </w:tcPr>
          <w:p w:rsidR="001A2E65" w:rsidRPr="009B5276" w:rsidRDefault="001A2E65" w:rsidP="001A2E65">
            <w:pPr>
              <w:spacing w:line="288" w:lineRule="auto"/>
              <w:rPr>
                <w:b/>
                <w:sz w:val="23"/>
                <w:szCs w:val="23"/>
              </w:rPr>
            </w:pPr>
            <w:r w:rsidRPr="009B5276">
              <w:rPr>
                <w:sz w:val="23"/>
                <w:szCs w:val="23"/>
              </w:rPr>
              <w:t>Đại lý, môi giới, đấu giá hàng hóa</w:t>
            </w:r>
            <w:r w:rsidRPr="009B5276">
              <w:rPr>
                <w:sz w:val="23"/>
                <w:szCs w:val="23"/>
              </w:rPr>
              <w:br/>
            </w:r>
            <w:r w:rsidRPr="009B5276">
              <w:rPr>
                <w:i/>
                <w:sz w:val="23"/>
                <w:szCs w:val="23"/>
              </w:rPr>
              <w:t>(Trừ đấu giá hàng hóa)</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4610</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4</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buôn giường, tủ, bàn ghế và đồ nội thất tương tự trong gia đình, văn phòng, cửa hàng; thảm, đệm và thiết bị chiếu sáng</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4642</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5</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buôn đồ dùng khác cho gia đình</w:t>
            </w:r>
            <w:r w:rsidRPr="009B5276">
              <w:rPr>
                <w:sz w:val="23"/>
                <w:szCs w:val="23"/>
              </w:rPr>
              <w:br/>
            </w:r>
            <w:r w:rsidRPr="009B5276">
              <w:rPr>
                <w:i/>
                <w:sz w:val="23"/>
                <w:szCs w:val="23"/>
              </w:rPr>
              <w:t>(Trừ bán buôn dược phẩm)</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4649</w:t>
            </w:r>
          </w:p>
        </w:tc>
        <w:tc>
          <w:tcPr>
            <w:tcW w:w="2004" w:type="dxa"/>
            <w:vAlign w:val="center"/>
          </w:tcPr>
          <w:p w:rsidR="001A2E65" w:rsidRPr="009B5276" w:rsidRDefault="001A2E65" w:rsidP="001A2E65">
            <w:pPr>
              <w:spacing w:line="288" w:lineRule="auto"/>
              <w:jc w:val="center"/>
              <w:rPr>
                <w:b/>
                <w:sz w:val="23"/>
                <w:szCs w:val="23"/>
              </w:rPr>
            </w:pPr>
            <w:r w:rsidRPr="009B5276">
              <w:rPr>
                <w:sz w:val="23"/>
                <w:szCs w:val="23"/>
              </w:rPr>
              <w:t>X</w:t>
            </w: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6</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buôn vật liệu, thiết bị lắp đặt khác trong xây dựng</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4673</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7</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buôn chuyên doanh khác chưa được phân vào đâu</w:t>
            </w:r>
            <w:r w:rsidRPr="009B5276">
              <w:rPr>
                <w:sz w:val="23"/>
                <w:szCs w:val="23"/>
              </w:rPr>
              <w:br/>
            </w:r>
            <w:r w:rsidRPr="009B5276">
              <w:rPr>
                <w:i/>
                <w:sz w:val="23"/>
                <w:szCs w:val="23"/>
              </w:rPr>
              <w:t>(Trừ bán buôn hóa chất, khí dầu mỏ hóa lỏng LPG, dầu nhớt cặn, vàng miếng, súng, đạn loại dùng đi săn hoặc thể thao và tiền kim khí; trừ buôn bán chất tại trụ sở)</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4679</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8</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buôn tổng hợp</w:t>
            </w:r>
            <w:r w:rsidRPr="009B5276">
              <w:rPr>
                <w:sz w:val="23"/>
                <w:szCs w:val="23"/>
              </w:rPr>
              <w:br/>
            </w:r>
            <w:r w:rsidRPr="009B5276">
              <w:rPr>
                <w:i/>
                <w:sz w:val="23"/>
                <w:szCs w:val="23"/>
              </w:rPr>
              <w:t>(Trừ đấu giá hàng hóa)</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4690</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9</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lẻ tổng hợp khác</w:t>
            </w:r>
            <w:r w:rsidRPr="009B5276">
              <w:rPr>
                <w:sz w:val="23"/>
                <w:szCs w:val="23"/>
              </w:rPr>
              <w:br/>
            </w:r>
            <w:r w:rsidRPr="009B5276">
              <w:rPr>
                <w:i/>
                <w:sz w:val="23"/>
                <w:szCs w:val="23"/>
              </w:rPr>
              <w:t>(Trừ đấu giá hàng hóa)</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4719</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10</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lẻ đồ ngũ kim, sơn, kính, vật liệu và thiết bị lắp đặt khác trong xây dựng</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4752</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11</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lẻ thảm, đệm, chăn, màn, rèm, vật liệu phủ tường và sàn</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4753</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12</w:t>
            </w:r>
          </w:p>
        </w:tc>
        <w:tc>
          <w:tcPr>
            <w:tcW w:w="5954" w:type="dxa"/>
            <w:vAlign w:val="center"/>
          </w:tcPr>
          <w:p w:rsidR="001A2E65" w:rsidRPr="009B5276" w:rsidRDefault="001A2E65" w:rsidP="001A2E65">
            <w:pPr>
              <w:spacing w:line="288" w:lineRule="auto"/>
              <w:rPr>
                <w:b/>
                <w:sz w:val="23"/>
                <w:szCs w:val="23"/>
              </w:rPr>
            </w:pPr>
            <w:r w:rsidRPr="009B5276">
              <w:rPr>
                <w:sz w:val="23"/>
                <w:szCs w:val="23"/>
              </w:rPr>
              <w:t>Bán lẻ đồ điện gia dụng, giường, tủ, bàn, ghế và đồ nội thất tương tự, đèn và bộ đèn điện, đồ dùng gia đình khác chưa được phân vào đâu</w:t>
            </w:r>
          </w:p>
        </w:tc>
        <w:tc>
          <w:tcPr>
            <w:tcW w:w="992" w:type="dxa"/>
            <w:vAlign w:val="center"/>
          </w:tcPr>
          <w:p w:rsidR="001A2E65" w:rsidRPr="009B5276" w:rsidRDefault="001A2E65" w:rsidP="001A2E65">
            <w:pPr>
              <w:spacing w:line="288" w:lineRule="auto"/>
              <w:jc w:val="center"/>
              <w:rPr>
                <w:b/>
                <w:sz w:val="23"/>
                <w:szCs w:val="23"/>
              </w:rPr>
            </w:pPr>
            <w:r w:rsidRPr="009B5276">
              <w:rPr>
                <w:sz w:val="23"/>
                <w:szCs w:val="23"/>
              </w:rPr>
              <w:t>4759</w:t>
            </w:r>
          </w:p>
        </w:tc>
        <w:tc>
          <w:tcPr>
            <w:tcW w:w="2004" w:type="dxa"/>
            <w:vAlign w:val="center"/>
          </w:tcPr>
          <w:p w:rsidR="001A2E65" w:rsidRPr="009B5276" w:rsidRDefault="001A2E65" w:rsidP="001A2E65">
            <w:pPr>
              <w:spacing w:line="288" w:lineRule="auto"/>
              <w:jc w:val="center"/>
              <w:rPr>
                <w:b/>
                <w:sz w:val="23"/>
                <w:szCs w:val="23"/>
              </w:rPr>
            </w:pPr>
          </w:p>
        </w:tc>
      </w:tr>
      <w:tr w:rsidR="001A2E65" w:rsidRPr="009B5276" w:rsidTr="001A2E65">
        <w:trPr>
          <w:trHeight w:val="621"/>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13</w:t>
            </w:r>
          </w:p>
        </w:tc>
        <w:tc>
          <w:tcPr>
            <w:tcW w:w="5954" w:type="dxa"/>
            <w:vAlign w:val="center"/>
          </w:tcPr>
          <w:p w:rsidR="001A2E65" w:rsidRPr="005C3495" w:rsidRDefault="001A2E65" w:rsidP="001A2E65">
            <w:pPr>
              <w:spacing w:line="288" w:lineRule="auto"/>
              <w:rPr>
                <w:sz w:val="23"/>
                <w:szCs w:val="23"/>
              </w:rPr>
            </w:pPr>
            <w:r w:rsidRPr="005C3495">
              <w:rPr>
                <w:sz w:val="23"/>
                <w:szCs w:val="23"/>
              </w:rPr>
              <w:t>Bán lẻ thuốc, dụng cụ y tế, mỹ phẩm và vật phẩm vệ sinh</w:t>
            </w:r>
          </w:p>
          <w:p w:rsidR="001A2E65" w:rsidRPr="005C3495" w:rsidRDefault="001A2E65" w:rsidP="001A2E65">
            <w:pPr>
              <w:spacing w:line="288" w:lineRule="auto"/>
              <w:rPr>
                <w:i/>
                <w:sz w:val="23"/>
                <w:szCs w:val="23"/>
              </w:rPr>
            </w:pPr>
            <w:r w:rsidRPr="005C3495">
              <w:rPr>
                <w:i/>
                <w:sz w:val="23"/>
                <w:szCs w:val="23"/>
              </w:rPr>
              <w:t>Chi</w:t>
            </w:r>
            <w:r w:rsidRPr="005C3495">
              <w:rPr>
                <w:i/>
                <w:sz w:val="23"/>
                <w:szCs w:val="23"/>
                <w:lang w:val="vi-VN"/>
              </w:rPr>
              <w:t xml:space="preserve"> tiết: </w:t>
            </w:r>
            <w:r w:rsidRPr="000A5676">
              <w:rPr>
                <w:i/>
                <w:sz w:val="23"/>
                <w:szCs w:val="23"/>
                <w:lang w:val="en-US"/>
              </w:rPr>
              <w:t>Bán lẻ nước hoa, mỹ phẩm và vật phẩm vệ sinh</w:t>
            </w:r>
            <w:r w:rsidRPr="005C3495">
              <w:rPr>
                <w:i/>
                <w:sz w:val="23"/>
                <w:szCs w:val="23"/>
              </w:rPr>
              <w:br/>
              <w:t>( Trừ bán lẻ thuốc)</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4772</w:t>
            </w:r>
          </w:p>
        </w:tc>
        <w:tc>
          <w:tcPr>
            <w:tcW w:w="2004" w:type="dxa"/>
            <w:vAlign w:val="center"/>
          </w:tcPr>
          <w:p w:rsidR="001A2E65" w:rsidRPr="005C3495"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14</w:t>
            </w:r>
          </w:p>
        </w:tc>
        <w:tc>
          <w:tcPr>
            <w:tcW w:w="5954" w:type="dxa"/>
            <w:vAlign w:val="center"/>
          </w:tcPr>
          <w:p w:rsidR="001A2E65" w:rsidRPr="005C3495" w:rsidRDefault="001A2E65" w:rsidP="001A2E65">
            <w:pPr>
              <w:spacing w:line="288" w:lineRule="auto"/>
              <w:rPr>
                <w:b/>
                <w:sz w:val="23"/>
                <w:szCs w:val="23"/>
              </w:rPr>
            </w:pPr>
            <w:r w:rsidRPr="005C3495">
              <w:rPr>
                <w:sz w:val="23"/>
                <w:szCs w:val="23"/>
              </w:rPr>
              <w:t>Bán lẻ hàng hóa khác mới (trừ ô tô, mô tô, xe máy và các bộ phận phụ trợ)</w:t>
            </w:r>
            <w:r w:rsidRPr="005C3495">
              <w:rPr>
                <w:sz w:val="23"/>
                <w:szCs w:val="23"/>
              </w:rPr>
              <w:br/>
            </w:r>
            <w:r w:rsidRPr="005C3495">
              <w:rPr>
                <w:i/>
                <w:sz w:val="23"/>
                <w:szCs w:val="23"/>
              </w:rPr>
              <w:t>(Trừ đấu giá hàng hóa)</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4773</w:t>
            </w:r>
          </w:p>
        </w:tc>
        <w:tc>
          <w:tcPr>
            <w:tcW w:w="2004" w:type="dxa"/>
            <w:vAlign w:val="center"/>
          </w:tcPr>
          <w:p w:rsidR="001A2E65" w:rsidRPr="005C3495"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15</w:t>
            </w:r>
          </w:p>
        </w:tc>
        <w:tc>
          <w:tcPr>
            <w:tcW w:w="5954" w:type="dxa"/>
            <w:vAlign w:val="center"/>
          </w:tcPr>
          <w:p w:rsidR="001A2E65" w:rsidRPr="005C3495" w:rsidRDefault="001A2E65" w:rsidP="001A2E65">
            <w:pPr>
              <w:spacing w:line="288" w:lineRule="auto"/>
              <w:rPr>
                <w:b/>
                <w:sz w:val="23"/>
                <w:szCs w:val="23"/>
              </w:rPr>
            </w:pPr>
            <w:r w:rsidRPr="005C3495">
              <w:rPr>
                <w:sz w:val="23"/>
                <w:szCs w:val="23"/>
              </w:rPr>
              <w:t>Bán lẻ hàng hóa đã qua sử dụng</w:t>
            </w:r>
            <w:r w:rsidRPr="005C3495">
              <w:rPr>
                <w:sz w:val="23"/>
                <w:szCs w:val="23"/>
              </w:rPr>
              <w:br/>
            </w:r>
            <w:r w:rsidRPr="005C3495">
              <w:rPr>
                <w:i/>
                <w:sz w:val="23"/>
                <w:szCs w:val="23"/>
              </w:rPr>
              <w:t>(Trừ đấu giá hàng hóa)</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4774</w:t>
            </w:r>
          </w:p>
        </w:tc>
        <w:tc>
          <w:tcPr>
            <w:tcW w:w="2004" w:type="dxa"/>
            <w:vAlign w:val="center"/>
          </w:tcPr>
          <w:p w:rsidR="001A2E65" w:rsidRPr="005C3495"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16</w:t>
            </w:r>
          </w:p>
        </w:tc>
        <w:tc>
          <w:tcPr>
            <w:tcW w:w="5954" w:type="dxa"/>
            <w:vAlign w:val="center"/>
          </w:tcPr>
          <w:p w:rsidR="001A2E65" w:rsidRPr="005C3495" w:rsidRDefault="001A2E65" w:rsidP="001A2E65">
            <w:pPr>
              <w:spacing w:line="288" w:lineRule="auto"/>
              <w:rPr>
                <w:b/>
                <w:sz w:val="23"/>
                <w:szCs w:val="23"/>
              </w:rPr>
            </w:pPr>
            <w:r w:rsidRPr="005C3495">
              <w:rPr>
                <w:sz w:val="23"/>
                <w:szCs w:val="23"/>
              </w:rPr>
              <w:t>Hoạt động dịch vụ trung gian bán lẻ</w:t>
            </w:r>
            <w:r w:rsidRPr="005C3495">
              <w:rPr>
                <w:sz w:val="23"/>
                <w:szCs w:val="23"/>
              </w:rPr>
              <w:br/>
            </w:r>
            <w:r w:rsidRPr="005C3495">
              <w:rPr>
                <w:i/>
                <w:sz w:val="23"/>
                <w:szCs w:val="23"/>
              </w:rPr>
              <w:t>(Trừ đấu giá hàng hóa)</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4790</w:t>
            </w:r>
          </w:p>
        </w:tc>
        <w:tc>
          <w:tcPr>
            <w:tcW w:w="2004" w:type="dxa"/>
            <w:vAlign w:val="center"/>
          </w:tcPr>
          <w:p w:rsidR="001A2E65" w:rsidRPr="005C3495"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lastRenderedPageBreak/>
              <w:t>17</w:t>
            </w:r>
          </w:p>
        </w:tc>
        <w:tc>
          <w:tcPr>
            <w:tcW w:w="5954" w:type="dxa"/>
            <w:vAlign w:val="center"/>
          </w:tcPr>
          <w:p w:rsidR="001A2E65" w:rsidRPr="005C3495" w:rsidRDefault="001A2E65" w:rsidP="001A2E65">
            <w:pPr>
              <w:spacing w:line="288" w:lineRule="auto"/>
              <w:rPr>
                <w:sz w:val="23"/>
                <w:szCs w:val="23"/>
              </w:rPr>
            </w:pPr>
            <w:r w:rsidRPr="005C3495">
              <w:rPr>
                <w:sz w:val="23"/>
                <w:szCs w:val="23"/>
              </w:rPr>
              <w:t>Vận tải hàng hóa bằng đường bộ</w:t>
            </w:r>
          </w:p>
          <w:p w:rsidR="001A2E65" w:rsidRPr="005C3495" w:rsidRDefault="001A2E65" w:rsidP="001A2E65">
            <w:pPr>
              <w:pStyle w:val="NormalWeb"/>
              <w:adjustRightInd w:val="0"/>
              <w:snapToGrid w:val="0"/>
              <w:spacing w:before="0" w:beforeAutospacing="0" w:after="0" w:afterAutospacing="0" w:line="288" w:lineRule="auto"/>
              <w:jc w:val="both"/>
              <w:rPr>
                <w:i/>
                <w:iCs/>
                <w:sz w:val="23"/>
                <w:szCs w:val="23"/>
                <w:lang w:val="vi-VN"/>
              </w:rPr>
            </w:pPr>
            <w:r w:rsidRPr="005C3495">
              <w:rPr>
                <w:i/>
                <w:iCs/>
                <w:sz w:val="23"/>
                <w:szCs w:val="23"/>
                <w:lang w:val="vi-VN"/>
              </w:rPr>
              <w:t>Chi tiết: Kinh doanh vận tải hàng hoá bằng xe ô tô</w:t>
            </w:r>
          </w:p>
          <w:p w:rsidR="001A2E65" w:rsidRPr="005C3495" w:rsidRDefault="001A2E65" w:rsidP="001A2E65">
            <w:pPr>
              <w:spacing w:line="288" w:lineRule="auto"/>
              <w:rPr>
                <w:b/>
                <w:sz w:val="23"/>
                <w:szCs w:val="23"/>
                <w:lang w:val="vi-VN"/>
              </w:rPr>
            </w:pPr>
            <w:r w:rsidRPr="005C3495">
              <w:rPr>
                <w:i/>
                <w:iCs/>
                <w:sz w:val="23"/>
                <w:szCs w:val="23"/>
                <w:lang w:val="vi-VN"/>
              </w:rPr>
              <w:t>(Điều 8 Nghị đinh 158/2024/NĐ-CP)</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4933</w:t>
            </w:r>
          </w:p>
        </w:tc>
        <w:tc>
          <w:tcPr>
            <w:tcW w:w="2004" w:type="dxa"/>
            <w:vAlign w:val="center"/>
          </w:tcPr>
          <w:p w:rsidR="001A2E65" w:rsidRPr="005C3495"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18</w:t>
            </w:r>
          </w:p>
        </w:tc>
        <w:tc>
          <w:tcPr>
            <w:tcW w:w="5954" w:type="dxa"/>
            <w:vAlign w:val="center"/>
          </w:tcPr>
          <w:p w:rsidR="001A2E65" w:rsidRPr="005C3495" w:rsidRDefault="001A2E65" w:rsidP="001A2E65">
            <w:pPr>
              <w:spacing w:line="288" w:lineRule="auto"/>
              <w:rPr>
                <w:b/>
                <w:sz w:val="23"/>
                <w:szCs w:val="23"/>
              </w:rPr>
            </w:pPr>
            <w:r w:rsidRPr="005C3495">
              <w:rPr>
                <w:sz w:val="23"/>
                <w:szCs w:val="23"/>
              </w:rPr>
              <w:t>Kho bãi và lưu giữ hàng hóa</w:t>
            </w:r>
            <w:r w:rsidRPr="005C3495">
              <w:rPr>
                <w:sz w:val="23"/>
                <w:szCs w:val="23"/>
              </w:rPr>
              <w:br/>
            </w:r>
            <w:r w:rsidRPr="005C3495">
              <w:rPr>
                <w:i/>
                <w:sz w:val="23"/>
                <w:szCs w:val="23"/>
              </w:rPr>
              <w:t>(Trừ kho ngoại quan; hoạt động kinh doanh bất động sản)</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5210</w:t>
            </w:r>
          </w:p>
        </w:tc>
        <w:tc>
          <w:tcPr>
            <w:tcW w:w="2004" w:type="dxa"/>
            <w:vAlign w:val="center"/>
          </w:tcPr>
          <w:p w:rsidR="001A2E65" w:rsidRPr="005C3495"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19</w:t>
            </w:r>
          </w:p>
        </w:tc>
        <w:tc>
          <w:tcPr>
            <w:tcW w:w="5954" w:type="dxa"/>
            <w:vAlign w:val="center"/>
          </w:tcPr>
          <w:p w:rsidR="001A2E65" w:rsidRPr="005C3495" w:rsidRDefault="001A2E65" w:rsidP="001A2E65">
            <w:pPr>
              <w:spacing w:line="288" w:lineRule="auto"/>
              <w:rPr>
                <w:b/>
                <w:sz w:val="23"/>
                <w:szCs w:val="23"/>
              </w:rPr>
            </w:pPr>
            <w:r w:rsidRPr="005C3495">
              <w:rPr>
                <w:sz w:val="23"/>
                <w:szCs w:val="23"/>
              </w:rPr>
              <w:t>Bốc xếp hàng hóa</w:t>
            </w:r>
            <w:r w:rsidRPr="005C3495">
              <w:rPr>
                <w:sz w:val="23"/>
                <w:szCs w:val="23"/>
              </w:rPr>
              <w:br/>
              <w:t>(</w:t>
            </w:r>
            <w:r w:rsidRPr="005C3495">
              <w:rPr>
                <w:i/>
                <w:sz w:val="23"/>
                <w:szCs w:val="23"/>
              </w:rPr>
              <w:t>Trừ bốc xếp hàng hoá cảng hàng không)</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5224</w:t>
            </w:r>
          </w:p>
        </w:tc>
        <w:tc>
          <w:tcPr>
            <w:tcW w:w="2004" w:type="dxa"/>
            <w:vAlign w:val="center"/>
          </w:tcPr>
          <w:p w:rsidR="001A2E65" w:rsidRPr="005C3495" w:rsidRDefault="001A2E65" w:rsidP="001A2E65">
            <w:pPr>
              <w:spacing w:line="288" w:lineRule="auto"/>
              <w:jc w:val="center"/>
              <w:rPr>
                <w:b/>
                <w:sz w:val="23"/>
                <w:szCs w:val="23"/>
              </w:rPr>
            </w:pPr>
          </w:p>
        </w:tc>
      </w:tr>
      <w:tr w:rsidR="001A2E65" w:rsidRPr="009B5276" w:rsidTr="001A2E65">
        <w:trPr>
          <w:jc w:val="right"/>
        </w:trPr>
        <w:tc>
          <w:tcPr>
            <w:tcW w:w="704" w:type="dxa"/>
            <w:vAlign w:val="center"/>
          </w:tcPr>
          <w:p w:rsidR="001A2E65" w:rsidRPr="009B5276" w:rsidRDefault="001A2E65" w:rsidP="001A2E65">
            <w:pPr>
              <w:spacing w:line="288" w:lineRule="auto"/>
              <w:ind w:left="-119" w:right="-115"/>
              <w:jc w:val="center"/>
              <w:rPr>
                <w:b/>
                <w:sz w:val="23"/>
                <w:szCs w:val="23"/>
              </w:rPr>
            </w:pPr>
            <w:r w:rsidRPr="009B5276">
              <w:rPr>
                <w:sz w:val="23"/>
                <w:szCs w:val="23"/>
              </w:rPr>
              <w:t>20</w:t>
            </w:r>
          </w:p>
        </w:tc>
        <w:tc>
          <w:tcPr>
            <w:tcW w:w="5954" w:type="dxa"/>
            <w:vAlign w:val="center"/>
          </w:tcPr>
          <w:p w:rsidR="001A2E65" w:rsidRPr="005C3495" w:rsidRDefault="001A2E65" w:rsidP="001A2E65">
            <w:pPr>
              <w:spacing w:line="288" w:lineRule="auto"/>
              <w:rPr>
                <w:b/>
                <w:sz w:val="23"/>
                <w:szCs w:val="23"/>
              </w:rPr>
            </w:pPr>
            <w:bookmarkStart w:id="1" w:name="_heading=h.2daf7h4d6jt9" w:colFirst="0" w:colLast="0"/>
            <w:bookmarkEnd w:id="1"/>
            <w:r w:rsidRPr="005C3495">
              <w:rPr>
                <w:sz w:val="23"/>
                <w:szCs w:val="23"/>
              </w:rPr>
              <w:t>Quảng cáo</w:t>
            </w:r>
            <w:r w:rsidRPr="005C3495">
              <w:rPr>
                <w:sz w:val="23"/>
                <w:szCs w:val="23"/>
              </w:rPr>
              <w:br/>
            </w:r>
            <w:r w:rsidRPr="005C3495">
              <w:rPr>
                <w:i/>
                <w:sz w:val="23"/>
                <w:szCs w:val="23"/>
              </w:rPr>
              <w:t>(Trừ quảng cáo thuốc lá và quảng cáo trên không)</w:t>
            </w:r>
          </w:p>
        </w:tc>
        <w:tc>
          <w:tcPr>
            <w:tcW w:w="992" w:type="dxa"/>
            <w:vAlign w:val="center"/>
          </w:tcPr>
          <w:p w:rsidR="001A2E65" w:rsidRPr="005C3495" w:rsidRDefault="001A2E65" w:rsidP="001A2E65">
            <w:pPr>
              <w:spacing w:line="288" w:lineRule="auto"/>
              <w:jc w:val="center"/>
              <w:rPr>
                <w:b/>
                <w:sz w:val="23"/>
                <w:szCs w:val="23"/>
              </w:rPr>
            </w:pPr>
            <w:r w:rsidRPr="005C3495">
              <w:rPr>
                <w:sz w:val="23"/>
                <w:szCs w:val="23"/>
              </w:rPr>
              <w:t>7310</w:t>
            </w:r>
          </w:p>
        </w:tc>
        <w:tc>
          <w:tcPr>
            <w:tcW w:w="2004" w:type="dxa"/>
            <w:vAlign w:val="center"/>
          </w:tcPr>
          <w:p w:rsidR="001A2E65" w:rsidRPr="005C3495" w:rsidRDefault="001A2E65" w:rsidP="001A2E65">
            <w:pPr>
              <w:spacing w:line="288" w:lineRule="auto"/>
              <w:jc w:val="center"/>
              <w:rPr>
                <w:b/>
                <w:sz w:val="23"/>
                <w:szCs w:val="23"/>
              </w:rPr>
            </w:pPr>
          </w:p>
        </w:tc>
      </w:tr>
    </w:tbl>
    <w:p w:rsidR="001A2E65" w:rsidRDefault="001A2E65" w:rsidP="00CF4FF9">
      <w:pPr>
        <w:widowControl w:val="0"/>
        <w:spacing w:line="324" w:lineRule="auto"/>
        <w:jc w:val="both"/>
        <w:rPr>
          <w:b/>
          <w:sz w:val="22"/>
          <w:szCs w:val="22"/>
        </w:rPr>
      </w:pPr>
    </w:p>
    <w:p w:rsidR="00171F85" w:rsidRPr="00CF4FF9" w:rsidRDefault="00351DBE" w:rsidP="00CF4FF9">
      <w:pPr>
        <w:widowControl w:val="0"/>
        <w:spacing w:line="324" w:lineRule="auto"/>
        <w:jc w:val="both"/>
        <w:rPr>
          <w:b/>
          <w:sz w:val="22"/>
          <w:szCs w:val="22"/>
        </w:rPr>
      </w:pPr>
      <w:r w:rsidRPr="00CF4FF9">
        <w:rPr>
          <w:b/>
          <w:sz w:val="22"/>
          <w:szCs w:val="22"/>
        </w:rPr>
        <w:t>Điều 4. Thành viên công ty</w:t>
      </w:r>
    </w:p>
    <w:p w:rsidR="00171F85" w:rsidRPr="00CF4FF9" w:rsidRDefault="00351DBE" w:rsidP="00CF4FF9">
      <w:pPr>
        <w:widowControl w:val="0"/>
        <w:spacing w:line="324" w:lineRule="auto"/>
        <w:rPr>
          <w:b/>
          <w:sz w:val="22"/>
          <w:szCs w:val="22"/>
        </w:rPr>
      </w:pPr>
      <w:r w:rsidRPr="00CF4FF9">
        <w:rPr>
          <w:sz w:val="22"/>
          <w:szCs w:val="22"/>
        </w:rPr>
        <w:t>Công ty được thành lập bởi các thành viên sau:</w:t>
      </w:r>
      <w:r w:rsidRPr="00CF4FF9">
        <w:rPr>
          <w:b/>
          <w:sz w:val="22"/>
          <w:szCs w:val="22"/>
        </w:rPr>
        <w:br/>
        <w:t>   a) Thành viên 1</w:t>
      </w:r>
    </w:p>
    <w:p w:rsidR="00171F85" w:rsidRPr="00CF4FF9" w:rsidRDefault="00351DBE" w:rsidP="00CF4FF9">
      <w:pPr>
        <w:widowControl w:val="0"/>
        <w:spacing w:line="324" w:lineRule="auto"/>
        <w:rPr>
          <w:sz w:val="22"/>
          <w:szCs w:val="22"/>
        </w:rPr>
      </w:pPr>
      <w:r w:rsidRPr="00CF4FF9">
        <w:rPr>
          <w:sz w:val="22"/>
          <w:szCs w:val="22"/>
        </w:rPr>
        <w:t xml:space="preserve">Họ và tên: </w:t>
      </w:r>
      <w:r w:rsidRPr="00CF4FF9">
        <w:rPr>
          <w:b/>
          <w:sz w:val="22"/>
          <w:szCs w:val="22"/>
        </w:rPr>
        <w:t>HỒ MẠNH HÙNG</w:t>
      </w:r>
      <w:r w:rsidRPr="00CF4FF9">
        <w:rPr>
          <w:sz w:val="22"/>
          <w:szCs w:val="22"/>
        </w:rPr>
        <w:t xml:space="preserve">           </w:t>
      </w:r>
      <w:r w:rsidRPr="00CF4FF9">
        <w:rPr>
          <w:sz w:val="22"/>
          <w:szCs w:val="22"/>
        </w:rPr>
        <w:tab/>
      </w:r>
      <w:r w:rsidRPr="00CF4FF9">
        <w:rPr>
          <w:sz w:val="22"/>
          <w:szCs w:val="22"/>
        </w:rPr>
        <w:tab/>
      </w:r>
      <w:r w:rsidRPr="00CF4FF9">
        <w:rPr>
          <w:sz w:val="22"/>
          <w:szCs w:val="22"/>
        </w:rPr>
        <w:tab/>
        <w:t>Giới tính: Nam</w:t>
      </w:r>
    </w:p>
    <w:p w:rsidR="00171F85" w:rsidRPr="00CF4FF9" w:rsidRDefault="00351DBE" w:rsidP="00CF4FF9">
      <w:pPr>
        <w:spacing w:line="324" w:lineRule="auto"/>
        <w:rPr>
          <w:sz w:val="22"/>
          <w:szCs w:val="22"/>
        </w:rPr>
      </w:pPr>
      <w:r w:rsidRPr="00CF4FF9">
        <w:rPr>
          <w:sz w:val="22"/>
          <w:szCs w:val="22"/>
        </w:rPr>
        <w:t xml:space="preserve">Sinh ngày: 06/08/1999                            </w:t>
      </w:r>
      <w:r w:rsidRPr="00CF4FF9">
        <w:rPr>
          <w:sz w:val="22"/>
          <w:szCs w:val="22"/>
        </w:rPr>
        <w:tab/>
      </w:r>
      <w:r w:rsidRPr="00CF4FF9">
        <w:rPr>
          <w:sz w:val="22"/>
          <w:szCs w:val="22"/>
        </w:rPr>
        <w:tab/>
      </w:r>
    </w:p>
    <w:p w:rsidR="00171F85" w:rsidRPr="00CF4FF9" w:rsidRDefault="00351DBE" w:rsidP="00CF4FF9">
      <w:pPr>
        <w:spacing w:line="324" w:lineRule="auto"/>
        <w:rPr>
          <w:sz w:val="22"/>
          <w:szCs w:val="22"/>
        </w:rPr>
      </w:pPr>
      <w:r w:rsidRPr="00CF4FF9">
        <w:rPr>
          <w:sz w:val="22"/>
          <w:szCs w:val="22"/>
        </w:rPr>
        <w:t>Số định danh cá nhân: 022099002821</w:t>
      </w:r>
    </w:p>
    <w:p w:rsidR="00171F85" w:rsidRPr="00CF4FF9" w:rsidRDefault="00351DBE" w:rsidP="00CF4FF9">
      <w:pPr>
        <w:tabs>
          <w:tab w:val="left" w:pos="5310"/>
        </w:tabs>
        <w:spacing w:line="324" w:lineRule="auto"/>
        <w:rPr>
          <w:sz w:val="22"/>
          <w:szCs w:val="22"/>
        </w:rPr>
      </w:pPr>
      <w:r w:rsidRPr="00CF4FF9">
        <w:rPr>
          <w:sz w:val="22"/>
          <w:szCs w:val="22"/>
        </w:rPr>
        <w:t>Địa chỉ liên lạc: Số 29, Tổ 5, Khu Yên Sơn, Phường Mạo Khê, Tỉnh Quảng Ninh, Việt Nam</w:t>
      </w:r>
      <w:r w:rsidRPr="00CF4FF9">
        <w:rPr>
          <w:sz w:val="22"/>
          <w:szCs w:val="22"/>
          <w:highlight w:val="white"/>
        </w:rPr>
        <w:t xml:space="preserve"> </w:t>
      </w:r>
      <w:r w:rsidRPr="00CF4FF9">
        <w:rPr>
          <w:b/>
          <w:sz w:val="22"/>
          <w:szCs w:val="22"/>
        </w:rPr>
        <w:br/>
        <w:t>   b) Thành viên 2</w:t>
      </w:r>
    </w:p>
    <w:p w:rsidR="00171F85" w:rsidRPr="00CF4FF9" w:rsidRDefault="00351DBE" w:rsidP="00CF4FF9">
      <w:pPr>
        <w:widowControl w:val="0"/>
        <w:spacing w:line="324" w:lineRule="auto"/>
        <w:rPr>
          <w:sz w:val="22"/>
          <w:szCs w:val="22"/>
        </w:rPr>
      </w:pPr>
      <w:r w:rsidRPr="00CF4FF9">
        <w:rPr>
          <w:sz w:val="22"/>
          <w:szCs w:val="22"/>
        </w:rPr>
        <w:t xml:space="preserve">Họ và tên: </w:t>
      </w:r>
      <w:r w:rsidRPr="00CF4FF9">
        <w:rPr>
          <w:b/>
          <w:sz w:val="22"/>
          <w:szCs w:val="22"/>
        </w:rPr>
        <w:t>TRẦN VĂN HUY</w:t>
      </w:r>
      <w:r w:rsidRPr="00CF4FF9">
        <w:rPr>
          <w:sz w:val="22"/>
          <w:szCs w:val="22"/>
        </w:rPr>
        <w:t xml:space="preserve">           </w:t>
      </w:r>
      <w:r w:rsidRPr="00CF4FF9">
        <w:rPr>
          <w:sz w:val="22"/>
          <w:szCs w:val="22"/>
        </w:rPr>
        <w:tab/>
      </w:r>
      <w:r w:rsidRPr="00CF4FF9">
        <w:rPr>
          <w:sz w:val="22"/>
          <w:szCs w:val="22"/>
        </w:rPr>
        <w:tab/>
      </w:r>
      <w:r w:rsidRPr="00CF4FF9">
        <w:rPr>
          <w:sz w:val="22"/>
          <w:szCs w:val="22"/>
        </w:rPr>
        <w:tab/>
        <w:t>Giới tính: Nam</w:t>
      </w:r>
    </w:p>
    <w:p w:rsidR="00171F85" w:rsidRPr="00CF4FF9" w:rsidRDefault="00351DBE" w:rsidP="00CF4FF9">
      <w:pPr>
        <w:spacing w:line="324" w:lineRule="auto"/>
        <w:rPr>
          <w:sz w:val="22"/>
          <w:szCs w:val="22"/>
        </w:rPr>
      </w:pPr>
      <w:r w:rsidRPr="00CF4FF9">
        <w:rPr>
          <w:sz w:val="22"/>
          <w:szCs w:val="22"/>
        </w:rPr>
        <w:t xml:space="preserve">Sinh ngày: 21/01/1999                            </w:t>
      </w:r>
      <w:r w:rsidRPr="00CF4FF9">
        <w:rPr>
          <w:sz w:val="22"/>
          <w:szCs w:val="22"/>
        </w:rPr>
        <w:tab/>
      </w:r>
      <w:r w:rsidRPr="00CF4FF9">
        <w:rPr>
          <w:sz w:val="22"/>
          <w:szCs w:val="22"/>
        </w:rPr>
        <w:tab/>
      </w:r>
    </w:p>
    <w:p w:rsidR="00171F85" w:rsidRPr="00CF4FF9" w:rsidRDefault="00351DBE" w:rsidP="00CF4FF9">
      <w:pPr>
        <w:spacing w:line="324" w:lineRule="auto"/>
        <w:rPr>
          <w:sz w:val="22"/>
          <w:szCs w:val="22"/>
        </w:rPr>
      </w:pPr>
      <w:r w:rsidRPr="00CF4FF9">
        <w:rPr>
          <w:sz w:val="22"/>
          <w:szCs w:val="22"/>
        </w:rPr>
        <w:t>Số định danh cá nhân: 040099024882</w:t>
      </w:r>
    </w:p>
    <w:p w:rsidR="00171F85" w:rsidRPr="00CF4FF9" w:rsidRDefault="00351DBE" w:rsidP="00CF4FF9">
      <w:pPr>
        <w:tabs>
          <w:tab w:val="left" w:pos="5310"/>
        </w:tabs>
        <w:spacing w:line="324" w:lineRule="auto"/>
        <w:rPr>
          <w:sz w:val="22"/>
          <w:szCs w:val="22"/>
        </w:rPr>
      </w:pPr>
      <w:r w:rsidRPr="00CF4FF9">
        <w:rPr>
          <w:sz w:val="22"/>
          <w:szCs w:val="22"/>
        </w:rPr>
        <w:t>Địa chỉ liên lạc: Xóm Đội Cung, Xã Quan Thành, Tỉnh Nghệ An, Việt Nam</w:t>
      </w:r>
      <w:r w:rsidRPr="00CF4FF9">
        <w:rPr>
          <w:sz w:val="22"/>
          <w:szCs w:val="22"/>
          <w:highlight w:val="white"/>
        </w:rPr>
        <w:t xml:space="preserve"> </w:t>
      </w:r>
      <w:r w:rsidRPr="00CF4FF9">
        <w:rPr>
          <w:b/>
          <w:sz w:val="22"/>
          <w:szCs w:val="22"/>
        </w:rPr>
        <w:br/>
        <w:t>   c) Thành viên 3</w:t>
      </w:r>
    </w:p>
    <w:p w:rsidR="00171F85" w:rsidRPr="00CF4FF9" w:rsidRDefault="00351DBE" w:rsidP="00CF4FF9">
      <w:pPr>
        <w:widowControl w:val="0"/>
        <w:spacing w:line="324" w:lineRule="auto"/>
        <w:rPr>
          <w:sz w:val="22"/>
          <w:szCs w:val="22"/>
        </w:rPr>
      </w:pPr>
      <w:r w:rsidRPr="00CF4FF9">
        <w:rPr>
          <w:sz w:val="22"/>
          <w:szCs w:val="22"/>
        </w:rPr>
        <w:t xml:space="preserve">Họ và tên: </w:t>
      </w:r>
      <w:r w:rsidRPr="00CF4FF9">
        <w:rPr>
          <w:b/>
          <w:sz w:val="22"/>
          <w:szCs w:val="22"/>
        </w:rPr>
        <w:t>NGUYỄN TRUNG DŨNG</w:t>
      </w:r>
      <w:r w:rsidRPr="00CF4FF9">
        <w:rPr>
          <w:sz w:val="22"/>
          <w:szCs w:val="22"/>
        </w:rPr>
        <w:t xml:space="preserve">           </w:t>
      </w:r>
      <w:r w:rsidRPr="00CF4FF9">
        <w:rPr>
          <w:sz w:val="22"/>
          <w:szCs w:val="22"/>
        </w:rPr>
        <w:tab/>
      </w:r>
      <w:r w:rsidRPr="00CF4FF9">
        <w:rPr>
          <w:sz w:val="22"/>
          <w:szCs w:val="22"/>
        </w:rPr>
        <w:tab/>
      </w:r>
      <w:r w:rsidRPr="00CF4FF9">
        <w:rPr>
          <w:sz w:val="22"/>
          <w:szCs w:val="22"/>
        </w:rPr>
        <w:tab/>
        <w:t>Giới tính: Nam</w:t>
      </w:r>
    </w:p>
    <w:p w:rsidR="00171F85" w:rsidRPr="00CF4FF9" w:rsidRDefault="00351DBE" w:rsidP="00CF4FF9">
      <w:pPr>
        <w:spacing w:line="324" w:lineRule="auto"/>
        <w:rPr>
          <w:sz w:val="22"/>
          <w:szCs w:val="22"/>
        </w:rPr>
      </w:pPr>
      <w:r w:rsidRPr="00CF4FF9">
        <w:rPr>
          <w:sz w:val="22"/>
          <w:szCs w:val="22"/>
        </w:rPr>
        <w:t xml:space="preserve">Sinh ngày: 02/04/1999                            </w:t>
      </w:r>
      <w:r w:rsidRPr="00CF4FF9">
        <w:rPr>
          <w:sz w:val="22"/>
          <w:szCs w:val="22"/>
        </w:rPr>
        <w:tab/>
      </w:r>
      <w:r w:rsidRPr="00CF4FF9">
        <w:rPr>
          <w:sz w:val="22"/>
          <w:szCs w:val="22"/>
        </w:rPr>
        <w:tab/>
      </w:r>
    </w:p>
    <w:p w:rsidR="00171F85" w:rsidRPr="00CF4FF9" w:rsidRDefault="00351DBE" w:rsidP="00CF4FF9">
      <w:pPr>
        <w:spacing w:line="324" w:lineRule="auto"/>
        <w:rPr>
          <w:sz w:val="22"/>
          <w:szCs w:val="22"/>
        </w:rPr>
      </w:pPr>
      <w:r w:rsidRPr="00CF4FF9">
        <w:rPr>
          <w:sz w:val="22"/>
          <w:szCs w:val="22"/>
        </w:rPr>
        <w:t>Số định danh cá nhân: 044099003240</w:t>
      </w:r>
    </w:p>
    <w:p w:rsidR="00171F85" w:rsidRPr="00CF4FF9" w:rsidRDefault="00351DBE" w:rsidP="00CF4FF9">
      <w:pPr>
        <w:tabs>
          <w:tab w:val="left" w:pos="5310"/>
        </w:tabs>
        <w:spacing w:line="324" w:lineRule="auto"/>
        <w:rPr>
          <w:sz w:val="22"/>
          <w:szCs w:val="22"/>
        </w:rPr>
      </w:pPr>
      <w:r w:rsidRPr="00CF4FF9">
        <w:rPr>
          <w:sz w:val="22"/>
          <w:szCs w:val="22"/>
        </w:rPr>
        <w:t>Địa chỉ liên lạc: Thôn Đạm Thủy 2, Xã Tuyên Phú, Tỉnh Quảng Trị, Việt Nam</w:t>
      </w:r>
      <w:r w:rsidRPr="00CF4FF9">
        <w:rPr>
          <w:sz w:val="22"/>
          <w:szCs w:val="22"/>
          <w:highlight w:val="white"/>
        </w:rPr>
        <w:t xml:space="preserve"> </w:t>
      </w:r>
    </w:p>
    <w:p w:rsidR="00171F85" w:rsidRPr="00CF4FF9" w:rsidRDefault="00351DBE" w:rsidP="00CF4FF9">
      <w:pPr>
        <w:widowControl w:val="0"/>
        <w:tabs>
          <w:tab w:val="left" w:pos="9324"/>
        </w:tabs>
        <w:spacing w:line="324" w:lineRule="auto"/>
        <w:rPr>
          <w:sz w:val="22"/>
          <w:szCs w:val="22"/>
        </w:rPr>
      </w:pPr>
      <w:r w:rsidRPr="00CF4FF9">
        <w:rPr>
          <w:b/>
          <w:sz w:val="22"/>
          <w:szCs w:val="22"/>
          <w:highlight w:val="white"/>
        </w:rPr>
        <w:t>* Chủ sở hữu hưởng lợi</w:t>
      </w:r>
      <w:r w:rsidRPr="00CF4FF9">
        <w:rPr>
          <w:sz w:val="22"/>
          <w:szCs w:val="22"/>
        </w:rPr>
        <w:br/>
        <w:t>   a) Chủ sở hữu hưởng lợi 1</w:t>
      </w:r>
    </w:p>
    <w:p w:rsidR="00171F85" w:rsidRPr="00CF4FF9" w:rsidRDefault="00351DBE" w:rsidP="00CF4FF9">
      <w:pPr>
        <w:spacing w:line="324" w:lineRule="auto"/>
        <w:rPr>
          <w:sz w:val="22"/>
          <w:szCs w:val="22"/>
        </w:rPr>
      </w:pPr>
      <w:r w:rsidRPr="00CF4FF9">
        <w:rPr>
          <w:sz w:val="22"/>
          <w:szCs w:val="22"/>
          <w:highlight w:val="white"/>
        </w:rPr>
        <w:t xml:space="preserve">Họ và tên: </w:t>
      </w:r>
      <w:r w:rsidRPr="00CF4FF9">
        <w:rPr>
          <w:b/>
          <w:sz w:val="22"/>
          <w:szCs w:val="22"/>
        </w:rPr>
        <w:t>HỒ MẠNH HÙNG</w:t>
      </w:r>
      <w:r w:rsidRPr="00CF4FF9">
        <w:rPr>
          <w:sz w:val="22"/>
          <w:szCs w:val="22"/>
        </w:rPr>
        <w:t xml:space="preserve">          </w:t>
      </w:r>
      <w:r w:rsidRPr="00CF4FF9">
        <w:rPr>
          <w:sz w:val="22"/>
          <w:szCs w:val="22"/>
        </w:rPr>
        <w:tab/>
        <w:t xml:space="preserve">Giới tính: Nam </w:t>
      </w:r>
    </w:p>
    <w:p w:rsidR="00171F85" w:rsidRPr="00CF4FF9" w:rsidRDefault="00351DBE" w:rsidP="00CF4FF9">
      <w:pPr>
        <w:spacing w:line="324" w:lineRule="auto"/>
        <w:rPr>
          <w:sz w:val="22"/>
          <w:szCs w:val="22"/>
        </w:rPr>
      </w:pPr>
      <w:r w:rsidRPr="00CF4FF9">
        <w:rPr>
          <w:sz w:val="22"/>
          <w:szCs w:val="22"/>
        </w:rPr>
        <w:t xml:space="preserve">Sinh ngày: 06/08/1999                               </w:t>
      </w:r>
    </w:p>
    <w:p w:rsidR="00171F85" w:rsidRPr="00CF4FF9" w:rsidRDefault="00351DBE" w:rsidP="00CF4FF9">
      <w:pPr>
        <w:spacing w:line="324" w:lineRule="auto"/>
        <w:rPr>
          <w:sz w:val="22"/>
          <w:szCs w:val="22"/>
        </w:rPr>
      </w:pPr>
      <w:r w:rsidRPr="00CF4FF9">
        <w:rPr>
          <w:sz w:val="22"/>
          <w:szCs w:val="22"/>
        </w:rPr>
        <w:t>Số định danh các nhân: 022099002821</w:t>
      </w:r>
    </w:p>
    <w:p w:rsidR="00171F85" w:rsidRPr="00CF4FF9" w:rsidRDefault="00351DBE" w:rsidP="00CF4FF9">
      <w:pPr>
        <w:widowControl w:val="0"/>
        <w:tabs>
          <w:tab w:val="left" w:pos="5760"/>
          <w:tab w:val="left" w:pos="8789"/>
        </w:tabs>
        <w:spacing w:line="324" w:lineRule="auto"/>
        <w:rPr>
          <w:sz w:val="22"/>
          <w:szCs w:val="22"/>
        </w:rPr>
      </w:pPr>
      <w:r w:rsidRPr="00CF4FF9">
        <w:rPr>
          <w:sz w:val="22"/>
          <w:szCs w:val="22"/>
        </w:rPr>
        <w:t xml:space="preserve">Địa chỉ liên lạc: Số 29, Tổ 5, Khu Yên Sơn, Phường Mạo Khê, Tỉnh Quảng Ninh, Việt Nam </w:t>
      </w:r>
    </w:p>
    <w:p w:rsidR="00171F85" w:rsidRPr="00CF4FF9" w:rsidRDefault="00351DBE" w:rsidP="00CF4FF9">
      <w:pPr>
        <w:tabs>
          <w:tab w:val="left" w:pos="5310"/>
        </w:tabs>
        <w:spacing w:line="324" w:lineRule="auto"/>
        <w:rPr>
          <w:color w:val="000000"/>
          <w:sz w:val="22"/>
          <w:szCs w:val="22"/>
        </w:rPr>
      </w:pPr>
      <w:r w:rsidRPr="00CF4FF9">
        <w:rPr>
          <w:sz w:val="22"/>
          <w:szCs w:val="22"/>
        </w:rPr>
        <w:t xml:space="preserve">Tỷ lệ sở hữu/ vốn điều lệ: 36% </w:t>
      </w:r>
      <w:r w:rsidRPr="00CF4FF9">
        <w:rPr>
          <w:sz w:val="22"/>
          <w:szCs w:val="22"/>
        </w:rPr>
        <w:br/>
        <w:t>   b) Chủ sở hữu hưởng lợi 2</w:t>
      </w:r>
    </w:p>
    <w:p w:rsidR="00171F85" w:rsidRPr="00CF4FF9" w:rsidRDefault="00351DBE" w:rsidP="00CF4FF9">
      <w:pPr>
        <w:spacing w:line="324" w:lineRule="auto"/>
        <w:rPr>
          <w:sz w:val="22"/>
          <w:szCs w:val="22"/>
        </w:rPr>
      </w:pPr>
      <w:r w:rsidRPr="00CF4FF9">
        <w:rPr>
          <w:sz w:val="22"/>
          <w:szCs w:val="22"/>
          <w:highlight w:val="white"/>
        </w:rPr>
        <w:t xml:space="preserve">Họ và tên: </w:t>
      </w:r>
      <w:r w:rsidRPr="00CF4FF9">
        <w:rPr>
          <w:b/>
          <w:sz w:val="22"/>
          <w:szCs w:val="22"/>
        </w:rPr>
        <w:t>TRẦN VĂN HUY</w:t>
      </w:r>
      <w:r w:rsidRPr="00CF4FF9">
        <w:rPr>
          <w:sz w:val="22"/>
          <w:szCs w:val="22"/>
        </w:rPr>
        <w:t xml:space="preserve">          </w:t>
      </w:r>
      <w:r w:rsidRPr="00CF4FF9">
        <w:rPr>
          <w:sz w:val="22"/>
          <w:szCs w:val="22"/>
        </w:rPr>
        <w:tab/>
        <w:t xml:space="preserve">Giới tính: Nam </w:t>
      </w:r>
    </w:p>
    <w:p w:rsidR="00171F85" w:rsidRPr="00CF4FF9" w:rsidRDefault="00351DBE" w:rsidP="00CF4FF9">
      <w:pPr>
        <w:spacing w:line="324" w:lineRule="auto"/>
        <w:rPr>
          <w:sz w:val="22"/>
          <w:szCs w:val="22"/>
        </w:rPr>
      </w:pPr>
      <w:r w:rsidRPr="00CF4FF9">
        <w:rPr>
          <w:sz w:val="22"/>
          <w:szCs w:val="22"/>
        </w:rPr>
        <w:t xml:space="preserve">Sinh ngày: 21/01/1999                               </w:t>
      </w:r>
    </w:p>
    <w:p w:rsidR="00171F85" w:rsidRPr="00CF4FF9" w:rsidRDefault="00351DBE" w:rsidP="00CF4FF9">
      <w:pPr>
        <w:spacing w:line="324" w:lineRule="auto"/>
        <w:rPr>
          <w:sz w:val="22"/>
          <w:szCs w:val="22"/>
        </w:rPr>
      </w:pPr>
      <w:r w:rsidRPr="00CF4FF9">
        <w:rPr>
          <w:sz w:val="22"/>
          <w:szCs w:val="22"/>
        </w:rPr>
        <w:t>Số định danh các nhân: 040099024882</w:t>
      </w:r>
    </w:p>
    <w:p w:rsidR="00171F85" w:rsidRPr="00CF4FF9" w:rsidRDefault="00351DBE" w:rsidP="00CF4FF9">
      <w:pPr>
        <w:widowControl w:val="0"/>
        <w:tabs>
          <w:tab w:val="left" w:pos="5760"/>
          <w:tab w:val="left" w:pos="8789"/>
        </w:tabs>
        <w:spacing w:line="324" w:lineRule="auto"/>
        <w:rPr>
          <w:sz w:val="22"/>
          <w:szCs w:val="22"/>
        </w:rPr>
      </w:pPr>
      <w:r w:rsidRPr="00CF4FF9">
        <w:rPr>
          <w:sz w:val="22"/>
          <w:szCs w:val="22"/>
        </w:rPr>
        <w:t xml:space="preserve">Địa chỉ liên lạc: Xóm Đội Cung, Xã Quan Thành, Tỉnh Nghệ An, Việt Nam </w:t>
      </w:r>
    </w:p>
    <w:p w:rsidR="00171F85" w:rsidRPr="00CF4FF9" w:rsidRDefault="00351DBE" w:rsidP="00CF4FF9">
      <w:pPr>
        <w:tabs>
          <w:tab w:val="left" w:pos="5310"/>
        </w:tabs>
        <w:spacing w:line="324" w:lineRule="auto"/>
        <w:rPr>
          <w:color w:val="000000"/>
          <w:sz w:val="22"/>
          <w:szCs w:val="22"/>
        </w:rPr>
      </w:pPr>
      <w:r w:rsidRPr="00CF4FF9">
        <w:rPr>
          <w:sz w:val="22"/>
          <w:szCs w:val="22"/>
        </w:rPr>
        <w:t xml:space="preserve">Tỷ lệ sở hữu/ vốn điều lệ: 32% </w:t>
      </w:r>
      <w:r w:rsidRPr="00CF4FF9">
        <w:rPr>
          <w:sz w:val="22"/>
          <w:szCs w:val="22"/>
        </w:rPr>
        <w:br/>
        <w:t>   c) Chủ sở hữu hưởng lợi 3</w:t>
      </w:r>
    </w:p>
    <w:p w:rsidR="00171F85" w:rsidRPr="00CF4FF9" w:rsidRDefault="00351DBE" w:rsidP="00CF4FF9">
      <w:pPr>
        <w:spacing w:line="324" w:lineRule="auto"/>
        <w:rPr>
          <w:sz w:val="22"/>
          <w:szCs w:val="22"/>
        </w:rPr>
      </w:pPr>
      <w:r w:rsidRPr="00CF4FF9">
        <w:rPr>
          <w:sz w:val="22"/>
          <w:szCs w:val="22"/>
          <w:highlight w:val="white"/>
        </w:rPr>
        <w:t xml:space="preserve">Họ và tên: </w:t>
      </w:r>
      <w:r w:rsidRPr="00CF4FF9">
        <w:rPr>
          <w:b/>
          <w:sz w:val="22"/>
          <w:szCs w:val="22"/>
        </w:rPr>
        <w:t>NGUYỄN TRUNG DŨNG</w:t>
      </w:r>
      <w:r w:rsidRPr="00CF4FF9">
        <w:rPr>
          <w:sz w:val="22"/>
          <w:szCs w:val="22"/>
        </w:rPr>
        <w:t xml:space="preserve">          </w:t>
      </w:r>
      <w:r w:rsidRPr="00CF4FF9">
        <w:rPr>
          <w:sz w:val="22"/>
          <w:szCs w:val="22"/>
        </w:rPr>
        <w:tab/>
        <w:t xml:space="preserve">Giới tính: Nam </w:t>
      </w:r>
    </w:p>
    <w:p w:rsidR="00171F85" w:rsidRPr="00CF4FF9" w:rsidRDefault="00351DBE" w:rsidP="00CF4FF9">
      <w:pPr>
        <w:spacing w:line="324" w:lineRule="auto"/>
        <w:rPr>
          <w:sz w:val="22"/>
          <w:szCs w:val="22"/>
        </w:rPr>
      </w:pPr>
      <w:r w:rsidRPr="00CF4FF9">
        <w:rPr>
          <w:sz w:val="22"/>
          <w:szCs w:val="22"/>
        </w:rPr>
        <w:t xml:space="preserve">Sinh ngày: 02/04/1999                               </w:t>
      </w:r>
    </w:p>
    <w:p w:rsidR="00171F85" w:rsidRPr="00CF4FF9" w:rsidRDefault="00351DBE" w:rsidP="00CF4FF9">
      <w:pPr>
        <w:spacing w:line="324" w:lineRule="auto"/>
        <w:rPr>
          <w:sz w:val="22"/>
          <w:szCs w:val="22"/>
        </w:rPr>
      </w:pPr>
      <w:r w:rsidRPr="00CF4FF9">
        <w:rPr>
          <w:sz w:val="22"/>
          <w:szCs w:val="22"/>
        </w:rPr>
        <w:lastRenderedPageBreak/>
        <w:t>Số định danh các nhân: 044099003240</w:t>
      </w:r>
    </w:p>
    <w:p w:rsidR="00171F85" w:rsidRPr="00CF4FF9" w:rsidRDefault="00351DBE" w:rsidP="00CF4FF9">
      <w:pPr>
        <w:widowControl w:val="0"/>
        <w:tabs>
          <w:tab w:val="left" w:pos="5760"/>
          <w:tab w:val="left" w:pos="8789"/>
        </w:tabs>
        <w:spacing w:line="324" w:lineRule="auto"/>
        <w:rPr>
          <w:sz w:val="22"/>
          <w:szCs w:val="22"/>
        </w:rPr>
      </w:pPr>
      <w:r w:rsidRPr="00CF4FF9">
        <w:rPr>
          <w:sz w:val="22"/>
          <w:szCs w:val="22"/>
        </w:rPr>
        <w:t xml:space="preserve">Địa chỉ liên lạc: Thôn Đạm Thủy 2, Xã Tuyên Phú, Tỉnh Quảng Trị, Việt Nam </w:t>
      </w:r>
    </w:p>
    <w:p w:rsidR="00171F85" w:rsidRPr="00CF4FF9" w:rsidRDefault="00351DBE" w:rsidP="00CF4FF9">
      <w:pPr>
        <w:tabs>
          <w:tab w:val="left" w:pos="5310"/>
        </w:tabs>
        <w:spacing w:line="324" w:lineRule="auto"/>
        <w:rPr>
          <w:color w:val="000000"/>
          <w:sz w:val="22"/>
          <w:szCs w:val="22"/>
        </w:rPr>
      </w:pPr>
      <w:r w:rsidRPr="00CF4FF9">
        <w:rPr>
          <w:sz w:val="22"/>
          <w:szCs w:val="22"/>
        </w:rPr>
        <w:t xml:space="preserve">Tỷ lệ sở hữu/ vốn điều lệ: 32% </w:t>
      </w:r>
    </w:p>
    <w:p w:rsidR="00171F85" w:rsidRPr="00CF4FF9" w:rsidRDefault="00351DBE" w:rsidP="00CF4FF9">
      <w:pPr>
        <w:widowControl w:val="0"/>
        <w:tabs>
          <w:tab w:val="left" w:pos="9324"/>
        </w:tabs>
        <w:spacing w:line="324" w:lineRule="auto"/>
        <w:jc w:val="both"/>
        <w:rPr>
          <w:sz w:val="22"/>
          <w:szCs w:val="22"/>
        </w:rPr>
      </w:pPr>
      <w:r w:rsidRPr="00CF4FF9">
        <w:rPr>
          <w:b/>
          <w:sz w:val="22"/>
          <w:szCs w:val="22"/>
        </w:rPr>
        <w:t xml:space="preserve">Điều 5. Vốn góp </w:t>
      </w:r>
    </w:p>
    <w:p w:rsidR="00171F85" w:rsidRPr="00CF4FF9" w:rsidRDefault="00351DBE" w:rsidP="00CF4FF9">
      <w:pPr>
        <w:widowControl w:val="0"/>
        <w:tabs>
          <w:tab w:val="right" w:pos="8472"/>
        </w:tabs>
        <w:spacing w:line="324" w:lineRule="auto"/>
        <w:jc w:val="both"/>
        <w:rPr>
          <w:sz w:val="22"/>
          <w:szCs w:val="22"/>
        </w:rPr>
      </w:pPr>
      <w:r w:rsidRPr="00CF4FF9">
        <w:rPr>
          <w:sz w:val="22"/>
          <w:szCs w:val="22"/>
        </w:rPr>
        <w:t xml:space="preserve">5.1. Vốn Điều lệ của công ty là: 400.000.000 VNĐ  </w:t>
      </w:r>
    </w:p>
    <w:p w:rsidR="00171F85" w:rsidRPr="00CF4FF9" w:rsidRDefault="00351DBE" w:rsidP="00CF4FF9">
      <w:pPr>
        <w:widowControl w:val="0"/>
        <w:spacing w:line="324" w:lineRule="auto"/>
        <w:jc w:val="both"/>
        <w:rPr>
          <w:sz w:val="22"/>
          <w:szCs w:val="22"/>
        </w:rPr>
      </w:pPr>
      <w:r w:rsidRPr="00CF4FF9">
        <w:rPr>
          <w:sz w:val="22"/>
          <w:szCs w:val="22"/>
        </w:rPr>
        <w:t xml:space="preserve">5.2. Phần vốn góp và giá trị vốn của các thành viên: </w:t>
      </w:r>
    </w:p>
    <w:tbl>
      <w:tblPr>
        <w:tblStyle w:val="a7"/>
        <w:tblW w:w="9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552"/>
        <w:gridCol w:w="1984"/>
        <w:gridCol w:w="992"/>
        <w:gridCol w:w="3131"/>
      </w:tblGrid>
      <w:tr w:rsidR="00171F85" w:rsidRPr="00CF4FF9" w:rsidTr="00CF4FF9">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STT</w:t>
            </w:r>
          </w:p>
        </w:tc>
        <w:tc>
          <w:tcPr>
            <w:tcW w:w="255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Tên thành viên</w:t>
            </w:r>
          </w:p>
        </w:tc>
        <w:tc>
          <w:tcPr>
            <w:tcW w:w="198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Số vốn góp (đồng)</w:t>
            </w:r>
          </w:p>
        </w:tc>
        <w:tc>
          <w:tcPr>
            <w:tcW w:w="99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Tỷ lệ vốn góp (%)</w:t>
            </w:r>
          </w:p>
        </w:tc>
        <w:tc>
          <w:tcPr>
            <w:tcW w:w="3131"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Hình thức góp vốn</w:t>
            </w:r>
          </w:p>
        </w:tc>
      </w:tr>
      <w:tr w:rsidR="00171F85" w:rsidRPr="00CF4FF9" w:rsidTr="00CF4FF9">
        <w:trPr>
          <w:trHeight w:val="380"/>
          <w:jc w:val="center"/>
        </w:trPr>
        <w:tc>
          <w:tcPr>
            <w:tcW w:w="70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171F85" w:rsidP="00CF4FF9">
            <w:pPr>
              <w:numPr>
                <w:ilvl w:val="0"/>
                <w:numId w:val="3"/>
              </w:numPr>
              <w:pBdr>
                <w:top w:val="nil"/>
                <w:left w:val="nil"/>
                <w:bottom w:val="nil"/>
                <w:right w:val="nil"/>
                <w:between w:val="nil"/>
              </w:pBdr>
              <w:tabs>
                <w:tab w:val="left" w:pos="284"/>
                <w:tab w:val="left" w:pos="426"/>
                <w:tab w:val="left" w:pos="3828"/>
              </w:tabs>
              <w:spacing w:line="324" w:lineRule="auto"/>
              <w:jc w:val="center"/>
              <w:rPr>
                <w:color w:val="000000"/>
                <w:sz w:val="22"/>
                <w:szCs w:val="22"/>
              </w:rPr>
            </w:pPr>
          </w:p>
        </w:tc>
        <w:tc>
          <w:tcPr>
            <w:tcW w:w="255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center" w:pos="2070"/>
                <w:tab w:val="center" w:pos="8010"/>
                <w:tab w:val="center" w:pos="9360"/>
              </w:tabs>
              <w:spacing w:line="324" w:lineRule="auto"/>
              <w:ind w:left="-117" w:right="-118"/>
              <w:jc w:val="center"/>
              <w:rPr>
                <w:b/>
                <w:sz w:val="22"/>
                <w:szCs w:val="22"/>
              </w:rPr>
            </w:pPr>
            <w:r w:rsidRPr="00CF4FF9">
              <w:rPr>
                <w:b/>
                <w:sz w:val="22"/>
                <w:szCs w:val="22"/>
              </w:rPr>
              <w:t>HỒ MẠNH HÙNG</w:t>
            </w:r>
          </w:p>
        </w:tc>
        <w:tc>
          <w:tcPr>
            <w:tcW w:w="198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lang w:val="vi-VN"/>
              </w:rPr>
            </w:pPr>
            <w:r w:rsidRPr="00CF4FF9">
              <w:rPr>
                <w:sz w:val="22"/>
                <w:szCs w:val="22"/>
              </w:rPr>
              <w:t>144.000.000</w:t>
            </w:r>
            <w:r w:rsidR="00CF4FF9">
              <w:rPr>
                <w:sz w:val="22"/>
                <w:szCs w:val="22"/>
                <w:lang w:val="vi-VN"/>
              </w:rPr>
              <w:t xml:space="preserve"> </w:t>
            </w:r>
            <w:r w:rsidR="00CF4FF9" w:rsidRPr="00CF4FF9">
              <w:rPr>
                <w:sz w:val="22"/>
                <w:szCs w:val="22"/>
              </w:rPr>
              <w:t xml:space="preserve">VNĐ  </w:t>
            </w:r>
          </w:p>
        </w:tc>
        <w:tc>
          <w:tcPr>
            <w:tcW w:w="99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highlight w:val="white"/>
              </w:rPr>
            </w:pPr>
            <w:r w:rsidRPr="00CF4FF9">
              <w:rPr>
                <w:sz w:val="22"/>
                <w:szCs w:val="22"/>
              </w:rPr>
              <w:t>36</w:t>
            </w:r>
          </w:p>
        </w:tc>
        <w:tc>
          <w:tcPr>
            <w:tcW w:w="3131"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rPr>
            </w:pPr>
            <w:r w:rsidRPr="00CF4FF9">
              <w:rPr>
                <w:sz w:val="22"/>
                <w:szCs w:val="22"/>
              </w:rPr>
              <w:t>Tiền mặt hoặc Chuyển khoản</w:t>
            </w:r>
          </w:p>
        </w:tc>
      </w:tr>
      <w:tr w:rsidR="00171F85" w:rsidRPr="00CF4FF9" w:rsidTr="00CF4FF9">
        <w:trPr>
          <w:trHeight w:val="380"/>
          <w:jc w:val="center"/>
        </w:trPr>
        <w:tc>
          <w:tcPr>
            <w:tcW w:w="70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171F85" w:rsidP="00CF4FF9">
            <w:pPr>
              <w:numPr>
                <w:ilvl w:val="0"/>
                <w:numId w:val="3"/>
              </w:numPr>
              <w:pBdr>
                <w:top w:val="nil"/>
                <w:left w:val="nil"/>
                <w:bottom w:val="nil"/>
                <w:right w:val="nil"/>
                <w:between w:val="nil"/>
              </w:pBdr>
              <w:tabs>
                <w:tab w:val="left" w:pos="284"/>
                <w:tab w:val="left" w:pos="426"/>
                <w:tab w:val="left" w:pos="3828"/>
              </w:tabs>
              <w:spacing w:line="324" w:lineRule="auto"/>
              <w:jc w:val="center"/>
              <w:rPr>
                <w:color w:val="000000"/>
                <w:sz w:val="22"/>
                <w:szCs w:val="22"/>
              </w:rPr>
            </w:pPr>
          </w:p>
        </w:tc>
        <w:tc>
          <w:tcPr>
            <w:tcW w:w="255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center" w:pos="2070"/>
                <w:tab w:val="center" w:pos="8010"/>
                <w:tab w:val="center" w:pos="9360"/>
              </w:tabs>
              <w:spacing w:line="324" w:lineRule="auto"/>
              <w:ind w:left="-117" w:right="-118"/>
              <w:jc w:val="center"/>
              <w:rPr>
                <w:b/>
                <w:sz w:val="22"/>
                <w:szCs w:val="22"/>
              </w:rPr>
            </w:pPr>
            <w:r w:rsidRPr="00CF4FF9">
              <w:rPr>
                <w:b/>
                <w:sz w:val="22"/>
                <w:szCs w:val="22"/>
              </w:rPr>
              <w:t>TRẦN VĂN HUY</w:t>
            </w:r>
          </w:p>
        </w:tc>
        <w:tc>
          <w:tcPr>
            <w:tcW w:w="198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lang w:val="vi-VN"/>
              </w:rPr>
            </w:pPr>
            <w:r w:rsidRPr="00CF4FF9">
              <w:rPr>
                <w:sz w:val="22"/>
                <w:szCs w:val="22"/>
              </w:rPr>
              <w:t>128.000.000</w:t>
            </w:r>
            <w:r w:rsidR="00CF4FF9">
              <w:rPr>
                <w:sz w:val="22"/>
                <w:szCs w:val="22"/>
                <w:lang w:val="vi-VN"/>
              </w:rPr>
              <w:t xml:space="preserve"> </w:t>
            </w:r>
            <w:r w:rsidR="00CF4FF9" w:rsidRPr="00CF4FF9">
              <w:rPr>
                <w:sz w:val="22"/>
                <w:szCs w:val="22"/>
              </w:rPr>
              <w:t xml:space="preserve">VNĐ  </w:t>
            </w:r>
          </w:p>
        </w:tc>
        <w:tc>
          <w:tcPr>
            <w:tcW w:w="99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highlight w:val="white"/>
              </w:rPr>
            </w:pPr>
            <w:r w:rsidRPr="00CF4FF9">
              <w:rPr>
                <w:sz w:val="22"/>
                <w:szCs w:val="22"/>
              </w:rPr>
              <w:t>32</w:t>
            </w:r>
          </w:p>
        </w:tc>
        <w:tc>
          <w:tcPr>
            <w:tcW w:w="3131"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rPr>
            </w:pPr>
            <w:r w:rsidRPr="00CF4FF9">
              <w:rPr>
                <w:sz w:val="22"/>
                <w:szCs w:val="22"/>
              </w:rPr>
              <w:t>Tiền mặt hoặc Chuyển khoản</w:t>
            </w:r>
          </w:p>
        </w:tc>
      </w:tr>
      <w:tr w:rsidR="00171F85" w:rsidRPr="00CF4FF9" w:rsidTr="00CF4FF9">
        <w:trPr>
          <w:trHeight w:val="380"/>
          <w:jc w:val="center"/>
        </w:trPr>
        <w:tc>
          <w:tcPr>
            <w:tcW w:w="70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171F85" w:rsidP="00CF4FF9">
            <w:pPr>
              <w:numPr>
                <w:ilvl w:val="0"/>
                <w:numId w:val="3"/>
              </w:numPr>
              <w:pBdr>
                <w:top w:val="nil"/>
                <w:left w:val="nil"/>
                <w:bottom w:val="nil"/>
                <w:right w:val="nil"/>
                <w:between w:val="nil"/>
              </w:pBdr>
              <w:tabs>
                <w:tab w:val="left" w:pos="284"/>
                <w:tab w:val="left" w:pos="426"/>
                <w:tab w:val="left" w:pos="3828"/>
              </w:tabs>
              <w:spacing w:line="324" w:lineRule="auto"/>
              <w:jc w:val="center"/>
              <w:rPr>
                <w:color w:val="000000"/>
                <w:sz w:val="22"/>
                <w:szCs w:val="22"/>
              </w:rPr>
            </w:pPr>
          </w:p>
        </w:tc>
        <w:tc>
          <w:tcPr>
            <w:tcW w:w="255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center" w:pos="2070"/>
                <w:tab w:val="center" w:pos="8010"/>
                <w:tab w:val="center" w:pos="9360"/>
              </w:tabs>
              <w:spacing w:line="324" w:lineRule="auto"/>
              <w:ind w:left="-117" w:right="-118"/>
              <w:jc w:val="center"/>
              <w:rPr>
                <w:b/>
                <w:sz w:val="22"/>
                <w:szCs w:val="22"/>
              </w:rPr>
            </w:pPr>
            <w:r w:rsidRPr="00CF4FF9">
              <w:rPr>
                <w:b/>
                <w:sz w:val="22"/>
                <w:szCs w:val="22"/>
              </w:rPr>
              <w:t>NGUYỄN TRUNG DŨNG</w:t>
            </w:r>
          </w:p>
        </w:tc>
        <w:tc>
          <w:tcPr>
            <w:tcW w:w="198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rPr>
            </w:pPr>
            <w:r w:rsidRPr="00CF4FF9">
              <w:rPr>
                <w:sz w:val="22"/>
                <w:szCs w:val="22"/>
              </w:rPr>
              <w:t>128.000.000</w:t>
            </w:r>
            <w:r w:rsidR="00CF4FF9">
              <w:rPr>
                <w:sz w:val="22"/>
                <w:szCs w:val="22"/>
                <w:lang w:val="vi-VN"/>
              </w:rPr>
              <w:t xml:space="preserve"> </w:t>
            </w:r>
            <w:r w:rsidR="00CF4FF9" w:rsidRPr="00CF4FF9">
              <w:rPr>
                <w:sz w:val="22"/>
                <w:szCs w:val="22"/>
              </w:rPr>
              <w:t xml:space="preserve">VNĐ  </w:t>
            </w:r>
          </w:p>
        </w:tc>
        <w:tc>
          <w:tcPr>
            <w:tcW w:w="99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highlight w:val="white"/>
              </w:rPr>
            </w:pPr>
            <w:r w:rsidRPr="00CF4FF9">
              <w:rPr>
                <w:sz w:val="22"/>
                <w:szCs w:val="22"/>
              </w:rPr>
              <w:t>32</w:t>
            </w:r>
          </w:p>
        </w:tc>
        <w:tc>
          <w:tcPr>
            <w:tcW w:w="3131"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spacing w:line="324" w:lineRule="auto"/>
              <w:jc w:val="center"/>
              <w:rPr>
                <w:sz w:val="22"/>
                <w:szCs w:val="22"/>
              </w:rPr>
            </w:pPr>
            <w:r w:rsidRPr="00CF4FF9">
              <w:rPr>
                <w:sz w:val="22"/>
                <w:szCs w:val="22"/>
              </w:rPr>
              <w:t>Tiền mặt hoặc Chuyển khoản</w:t>
            </w:r>
          </w:p>
        </w:tc>
      </w:tr>
      <w:tr w:rsidR="00171F85" w:rsidRPr="00CF4FF9" w:rsidTr="00CF4FF9">
        <w:trPr>
          <w:trHeight w:val="70"/>
          <w:jc w:val="center"/>
        </w:trPr>
        <w:tc>
          <w:tcPr>
            <w:tcW w:w="3256" w:type="dxa"/>
            <w:gridSpan w:val="2"/>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Tổng</w:t>
            </w:r>
          </w:p>
        </w:tc>
        <w:tc>
          <w:tcPr>
            <w:tcW w:w="1984"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CF4FF9" w:rsidP="00CF4FF9">
            <w:pPr>
              <w:tabs>
                <w:tab w:val="left" w:pos="284"/>
                <w:tab w:val="left" w:pos="426"/>
                <w:tab w:val="left" w:pos="3828"/>
              </w:tabs>
              <w:spacing w:line="324" w:lineRule="auto"/>
              <w:jc w:val="center"/>
              <w:rPr>
                <w:b/>
                <w:sz w:val="22"/>
                <w:szCs w:val="22"/>
              </w:rPr>
            </w:pPr>
            <w:r w:rsidRPr="00CF4FF9">
              <w:rPr>
                <w:sz w:val="22"/>
                <w:szCs w:val="22"/>
              </w:rPr>
              <w:t xml:space="preserve">400.000.000 VNĐ  </w:t>
            </w:r>
          </w:p>
        </w:tc>
        <w:tc>
          <w:tcPr>
            <w:tcW w:w="992"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100%</w:t>
            </w:r>
          </w:p>
        </w:tc>
        <w:tc>
          <w:tcPr>
            <w:tcW w:w="3131" w:type="dxa"/>
            <w:tcBorders>
              <w:top w:val="single" w:sz="4" w:space="0" w:color="000000"/>
              <w:left w:val="single" w:sz="4" w:space="0" w:color="000000"/>
              <w:bottom w:val="single" w:sz="4" w:space="0" w:color="000000"/>
              <w:right w:val="single" w:sz="4" w:space="0" w:color="000000"/>
            </w:tcBorders>
            <w:vAlign w:val="center"/>
          </w:tcPr>
          <w:p w:rsidR="00171F85" w:rsidRPr="00CF4FF9" w:rsidRDefault="00351DBE" w:rsidP="00CF4FF9">
            <w:pPr>
              <w:tabs>
                <w:tab w:val="left" w:pos="284"/>
                <w:tab w:val="left" w:pos="426"/>
                <w:tab w:val="left" w:pos="3828"/>
              </w:tabs>
              <w:spacing w:line="324" w:lineRule="auto"/>
              <w:jc w:val="center"/>
              <w:rPr>
                <w:b/>
                <w:sz w:val="22"/>
                <w:szCs w:val="22"/>
              </w:rPr>
            </w:pPr>
            <w:r w:rsidRPr="00CF4FF9">
              <w:rPr>
                <w:b/>
                <w:sz w:val="22"/>
                <w:szCs w:val="22"/>
              </w:rPr>
              <w:t>Tiền mặt hoặc Chuyển khoản</w:t>
            </w:r>
          </w:p>
        </w:tc>
      </w:tr>
    </w:tbl>
    <w:p w:rsidR="00171F85" w:rsidRPr="00CF4FF9" w:rsidRDefault="00351DBE" w:rsidP="00CF4FF9">
      <w:pPr>
        <w:widowControl w:val="0"/>
        <w:spacing w:line="324" w:lineRule="auto"/>
        <w:jc w:val="both"/>
        <w:rPr>
          <w:sz w:val="22"/>
          <w:szCs w:val="22"/>
        </w:rPr>
      </w:pPr>
      <w:r w:rsidRPr="00CF4FF9">
        <w:rPr>
          <w:sz w:val="22"/>
          <w:szCs w:val="22"/>
        </w:rPr>
        <w:t>5.3. Thời điểm góp vốn: 90 ngày kể từ ngày được cấp Giấy chứng nhận đăng ký doanh nghiệp</w:t>
      </w:r>
    </w:p>
    <w:p w:rsidR="00171F85" w:rsidRPr="00CF4FF9" w:rsidRDefault="00351DBE" w:rsidP="00CF4FF9">
      <w:pPr>
        <w:widowControl w:val="0"/>
        <w:spacing w:line="324" w:lineRule="auto"/>
        <w:jc w:val="both"/>
        <w:rPr>
          <w:b/>
          <w:sz w:val="22"/>
          <w:szCs w:val="22"/>
        </w:rPr>
      </w:pPr>
      <w:r w:rsidRPr="00CF4FF9">
        <w:rPr>
          <w:b/>
          <w:sz w:val="22"/>
          <w:szCs w:val="22"/>
        </w:rPr>
        <w:t>Điều 6. Sổ đăng ký thành viên</w:t>
      </w:r>
    </w:p>
    <w:p w:rsidR="00171F85" w:rsidRPr="00CF4FF9" w:rsidRDefault="00351DBE" w:rsidP="00CF4FF9">
      <w:pPr>
        <w:widowControl w:val="0"/>
        <w:spacing w:line="324" w:lineRule="auto"/>
        <w:jc w:val="both"/>
        <w:rPr>
          <w:sz w:val="22"/>
          <w:szCs w:val="22"/>
        </w:rPr>
      </w:pPr>
      <w:r w:rsidRPr="00CF4FF9">
        <w:rPr>
          <w:sz w:val="22"/>
          <w:szCs w:val="22"/>
        </w:rPr>
        <w:t>6.1.  Khi góp đủ giá trị phần vốn góp, Thành viên được ghi vào sổ thành viên công ty;</w:t>
      </w:r>
    </w:p>
    <w:p w:rsidR="00171F85" w:rsidRPr="00CF4FF9" w:rsidRDefault="00351DBE" w:rsidP="00CF4FF9">
      <w:pPr>
        <w:widowControl w:val="0"/>
        <w:spacing w:line="324" w:lineRule="auto"/>
        <w:jc w:val="both"/>
        <w:rPr>
          <w:sz w:val="22"/>
          <w:szCs w:val="22"/>
        </w:rPr>
      </w:pPr>
      <w:r w:rsidRPr="00CF4FF9">
        <w:rPr>
          <w:sz w:val="22"/>
          <w:szCs w:val="22"/>
        </w:rPr>
        <w:t>6.2.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 Sổ đăng ký thành viên phải bao gồm các nội dung chủ yếu sau đây:</w:t>
      </w:r>
    </w:p>
    <w:p w:rsidR="00171F85" w:rsidRPr="00CF4FF9" w:rsidRDefault="00351DBE" w:rsidP="00CF4FF9">
      <w:pPr>
        <w:widowControl w:val="0"/>
        <w:spacing w:line="324" w:lineRule="auto"/>
        <w:jc w:val="both"/>
        <w:rPr>
          <w:sz w:val="22"/>
          <w:szCs w:val="22"/>
        </w:rPr>
      </w:pPr>
      <w:r w:rsidRPr="00CF4FF9">
        <w:rPr>
          <w:sz w:val="22"/>
          <w:szCs w:val="22"/>
        </w:rPr>
        <w:t>a) Tên, mã số doanh nghiệp, địa chỉ trụ sở chính của công ty;</w:t>
      </w:r>
    </w:p>
    <w:p w:rsidR="00171F85" w:rsidRPr="00CF4FF9" w:rsidRDefault="00351DBE" w:rsidP="00CF4FF9">
      <w:pPr>
        <w:widowControl w:val="0"/>
        <w:spacing w:line="324" w:lineRule="auto"/>
        <w:jc w:val="both"/>
        <w:rPr>
          <w:sz w:val="22"/>
          <w:szCs w:val="22"/>
        </w:rPr>
      </w:pPr>
      <w:r w:rsidRPr="00CF4FF9">
        <w:rPr>
          <w:sz w:val="22"/>
          <w:szCs w:val="22"/>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rsidR="00171F85" w:rsidRPr="00CF4FF9" w:rsidRDefault="00351DBE" w:rsidP="00CF4FF9">
      <w:pPr>
        <w:widowControl w:val="0"/>
        <w:spacing w:line="324" w:lineRule="auto"/>
        <w:jc w:val="both"/>
        <w:rPr>
          <w:sz w:val="22"/>
          <w:szCs w:val="22"/>
        </w:rPr>
      </w:pPr>
      <w:r w:rsidRPr="00CF4FF9">
        <w:rPr>
          <w:sz w:val="22"/>
          <w:szCs w:val="22"/>
        </w:rPr>
        <w:t>c) Phần vốn góp, giá trị vốn đã góp, thời điểm góp vốn, loại tài sản góp vốn, số lượng, giá trị của từng loại tài sản góp vốn của từng thành viên;</w:t>
      </w:r>
    </w:p>
    <w:p w:rsidR="00171F85" w:rsidRPr="00CF4FF9" w:rsidRDefault="00351DBE" w:rsidP="00CF4FF9">
      <w:pPr>
        <w:widowControl w:val="0"/>
        <w:spacing w:line="324" w:lineRule="auto"/>
        <w:jc w:val="both"/>
        <w:rPr>
          <w:sz w:val="22"/>
          <w:szCs w:val="22"/>
        </w:rPr>
      </w:pPr>
      <w:r w:rsidRPr="00CF4FF9">
        <w:rPr>
          <w:sz w:val="22"/>
          <w:szCs w:val="22"/>
        </w:rPr>
        <w:t>d) Chữ ký của thành viên là cá nhân hoặc của người đại diện theo pháp luật của thành viên là tổ chức;</w:t>
      </w:r>
    </w:p>
    <w:p w:rsidR="00171F85" w:rsidRPr="00CF4FF9" w:rsidRDefault="00351DBE" w:rsidP="00CF4FF9">
      <w:pPr>
        <w:widowControl w:val="0"/>
        <w:spacing w:line="324" w:lineRule="auto"/>
        <w:jc w:val="both"/>
        <w:rPr>
          <w:sz w:val="22"/>
          <w:szCs w:val="22"/>
        </w:rPr>
      </w:pPr>
      <w:r w:rsidRPr="00CF4FF9">
        <w:rPr>
          <w:sz w:val="22"/>
          <w:szCs w:val="22"/>
        </w:rPr>
        <w:t>đ) Số và ngày cấp giấy chứng nhận phần vốn góp của từng thành viên.</w:t>
      </w:r>
    </w:p>
    <w:p w:rsidR="00171F85" w:rsidRPr="00CF4FF9" w:rsidRDefault="00351DBE" w:rsidP="00CF4FF9">
      <w:pPr>
        <w:widowControl w:val="0"/>
        <w:spacing w:line="324" w:lineRule="auto"/>
        <w:jc w:val="both"/>
        <w:rPr>
          <w:sz w:val="22"/>
          <w:szCs w:val="22"/>
        </w:rPr>
      </w:pPr>
      <w:r w:rsidRPr="00CF4FF9">
        <w:rPr>
          <w:sz w:val="22"/>
          <w:szCs w:val="22"/>
        </w:rPr>
        <w:t>6.3.  Sổ đăng ký thành viên được lưu giữ tại trụ sở chính của công ty.</w:t>
      </w:r>
    </w:p>
    <w:p w:rsidR="00171F85" w:rsidRPr="00CF4FF9" w:rsidRDefault="00351DBE" w:rsidP="00CF4FF9">
      <w:pPr>
        <w:widowControl w:val="0"/>
        <w:spacing w:line="324" w:lineRule="auto"/>
        <w:jc w:val="both"/>
        <w:rPr>
          <w:b/>
          <w:sz w:val="22"/>
          <w:szCs w:val="22"/>
        </w:rPr>
      </w:pPr>
      <w:r w:rsidRPr="00CF4FF9">
        <w:rPr>
          <w:b/>
          <w:sz w:val="22"/>
          <w:szCs w:val="22"/>
        </w:rPr>
        <w:t>Điều 7. Quyền và nghĩa vụ của thành viên công ty</w:t>
      </w:r>
    </w:p>
    <w:p w:rsidR="00171F85" w:rsidRPr="00CF4FF9" w:rsidRDefault="00351DBE" w:rsidP="00CF4FF9">
      <w:pPr>
        <w:widowControl w:val="0"/>
        <w:tabs>
          <w:tab w:val="left" w:pos="567"/>
        </w:tabs>
        <w:spacing w:line="324" w:lineRule="auto"/>
        <w:jc w:val="both"/>
        <w:rPr>
          <w:sz w:val="22"/>
          <w:szCs w:val="22"/>
        </w:rPr>
      </w:pPr>
      <w:r w:rsidRPr="00CF4FF9">
        <w:rPr>
          <w:sz w:val="22"/>
          <w:szCs w:val="22"/>
        </w:rPr>
        <w:t xml:space="preserve">7.1. </w:t>
      </w:r>
      <w:r w:rsidRPr="00CF4FF9">
        <w:rPr>
          <w:sz w:val="22"/>
          <w:szCs w:val="22"/>
        </w:rPr>
        <w:tab/>
        <w:t>Thành viên công ty có quyền:</w:t>
      </w:r>
    </w:p>
    <w:p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Tham dự họp Hội đồng thành viên, thảo luận, kiến nghị, biểu quyết các vấn đề thuộc thẩm quyền của Hội đồng thành viên.</w:t>
      </w:r>
    </w:p>
    <w:p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Có số phiếu biểu quyết tương ứng với phần vốn góp, trừ trường hợp quy định tại khoản 2 Điều 47 của Luật Doanh nghiệp 2020;</w:t>
      </w:r>
    </w:p>
    <w:p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Được chia lợi nhuận tương ứng với phần vốn góp sau khi công ty đã nộp đủ thuế và hoàn thành các nghĩa vụ tài chính khác theo quy định của pháp luật;</w:t>
      </w:r>
    </w:p>
    <w:p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Được chia giá trị tài sản còn lại của công ty tương ứng với phần vốn góp khi công ty giải thể hoặc phá sản;</w:t>
      </w:r>
    </w:p>
    <w:p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Được ưu tiên góp thêm vốn vào công ty khi công ty tăng vốn điều lệ;</w:t>
      </w:r>
    </w:p>
    <w:p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Định đoạt phần vốn góp của mình bằng cách chuyển nhượng một phần hoặc toàn bộ, tặng cho và hình thức khác theo quy định của pháp luật và Điều lệ công ty;</w:t>
      </w:r>
    </w:p>
    <w:p w:rsidR="00171F85" w:rsidRPr="00CF4FF9" w:rsidRDefault="00351DBE" w:rsidP="00CF4FF9">
      <w:pPr>
        <w:widowControl w:val="0"/>
        <w:numPr>
          <w:ilvl w:val="0"/>
          <w:numId w:val="4"/>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Tự mình hoặc nhân danh công ty khởi kiện trách nhiệm dân sự đối với Chủ tịch Hội đồng thành viên, Giám đốc, người đại diện theo pháp luật và người quản lý khác theo quy định tại Điều 72 của Luật Doanh </w:t>
      </w:r>
      <w:r w:rsidRPr="00CF4FF9">
        <w:rPr>
          <w:color w:val="000000"/>
          <w:sz w:val="22"/>
          <w:szCs w:val="22"/>
        </w:rPr>
        <w:lastRenderedPageBreak/>
        <w:t>nghiệp 2020.</w:t>
      </w:r>
    </w:p>
    <w:p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7.2. </w:t>
      </w:r>
      <w:r w:rsidRPr="00CF4FF9">
        <w:rPr>
          <w:color w:val="000000"/>
          <w:sz w:val="22"/>
          <w:szCs w:val="22"/>
        </w:rPr>
        <w:t>Ngoài các quyền được quy định tại Khoản 7.1 Điều này, thành viên, nhóm thành viên sở hữu từ 10% số vốn điều lệ trở lên còn có thêm các quyền sau đây:</w:t>
      </w:r>
    </w:p>
    <w:p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Yêu cầu triệu tập họp Hội đồng thành viên để giải quyết những vấn đề thuộc thẩm quyền;</w:t>
      </w:r>
    </w:p>
    <w:p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Kiểm tra, xem xét, tra cứu sổ ghi chép và theo dõi các giao dịch, sổ kế toán, báo cáo tài chính hằng năm;</w:t>
      </w:r>
    </w:p>
    <w:p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Kiểm tra, xem xét, tra cứu và sao chụp sổ đăng ký thành viên, biên bản họp và nghị quyết của Hội đồng thành viên và các hồ sơ khác của công ty;</w:t>
      </w:r>
    </w:p>
    <w:p w:rsidR="00171F85" w:rsidRPr="00CF4FF9" w:rsidRDefault="00351DBE" w:rsidP="00CF4FF9">
      <w:pPr>
        <w:widowControl w:val="0"/>
        <w:numPr>
          <w:ilvl w:val="0"/>
          <w:numId w:val="1"/>
        </w:numPr>
        <w:pBdr>
          <w:top w:val="nil"/>
          <w:left w:val="nil"/>
          <w:bottom w:val="nil"/>
          <w:right w:val="nil"/>
          <w:between w:val="nil"/>
        </w:pBdr>
        <w:spacing w:line="324" w:lineRule="auto"/>
        <w:jc w:val="both"/>
        <w:rPr>
          <w:color w:val="000000"/>
          <w:sz w:val="22"/>
          <w:szCs w:val="22"/>
        </w:rPr>
      </w:pPr>
      <w:r w:rsidRPr="00CF4FF9">
        <w:rPr>
          <w:color w:val="000000"/>
          <w:sz w:val="22"/>
          <w:szCs w:val="22"/>
        </w:rPr>
        <w:t xml:space="preserve">Yêu cầu Tòa án hủy bỏ nghị quyết của Hội đồng thành viên trong thời hạn 90 ngày, kể từ ngày kết thúc họp Hội đồng thành viên, nếu trình tự, thủ tục, điều kiện cuộc họp hoặc nội dung nghị quyết đó không thực hiện đúng hoặc không phù hợp với quy định của Luật doanh nghiệp 2020 và Điều lệ công ty. </w:t>
      </w:r>
    </w:p>
    <w:p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7.3. </w:t>
      </w:r>
      <w:r w:rsidRPr="00CF4FF9">
        <w:rPr>
          <w:color w:val="000000"/>
          <w:sz w:val="22"/>
          <w:szCs w:val="22"/>
        </w:rPr>
        <w:t>Trường hợp công ty có một thành viên sở hữu trên 90% vốn điều lệ thì nhóm thành viên còn lại đương nhiên có quyền theo quy định tại Khoản 7.2 Điều này.</w:t>
      </w:r>
    </w:p>
    <w:p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7.4. </w:t>
      </w:r>
      <w:r w:rsidRPr="00CF4FF9">
        <w:rPr>
          <w:color w:val="000000"/>
          <w:sz w:val="22"/>
          <w:szCs w:val="22"/>
        </w:rPr>
        <w:t>Các quyền khác theo quy định của Luật doanh nghiệp 2020 và Điều lệ công ty.</w:t>
      </w:r>
    </w:p>
    <w:p w:rsidR="00171F85" w:rsidRPr="00CF4FF9" w:rsidRDefault="00351DBE" w:rsidP="00CF4FF9">
      <w:pPr>
        <w:widowControl w:val="0"/>
        <w:pBdr>
          <w:top w:val="nil"/>
          <w:left w:val="nil"/>
          <w:bottom w:val="nil"/>
          <w:right w:val="nil"/>
          <w:between w:val="nil"/>
        </w:pBdr>
        <w:tabs>
          <w:tab w:val="left" w:pos="567"/>
        </w:tabs>
        <w:spacing w:line="324" w:lineRule="auto"/>
        <w:jc w:val="both"/>
        <w:rPr>
          <w:color w:val="000000"/>
          <w:sz w:val="22"/>
          <w:szCs w:val="22"/>
        </w:rPr>
      </w:pPr>
      <w:r w:rsidRPr="00CF4FF9">
        <w:rPr>
          <w:sz w:val="22"/>
          <w:szCs w:val="22"/>
        </w:rPr>
        <w:t xml:space="preserve">7.5. </w:t>
      </w:r>
      <w:r w:rsidRPr="00CF4FF9">
        <w:rPr>
          <w:color w:val="000000"/>
          <w:sz w:val="22"/>
          <w:szCs w:val="22"/>
        </w:rPr>
        <w:t>Nghĩa vụ của thành viên công ty:</w:t>
      </w:r>
    </w:p>
    <w:p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Doanh nghiệp 2020. </w:t>
      </w:r>
    </w:p>
    <w:p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 xml:space="preserve">Không được rút vốn đã góp ra khỏi công ty dưới mọi hình thức, trừ trường hợp quy định tại các điều 51, 52, 53 </w:t>
      </w:r>
    </w:p>
    <w:p w:rsidR="00171F85" w:rsidRPr="00CF4FF9" w:rsidRDefault="00351DBE" w:rsidP="00CF4FF9">
      <w:pPr>
        <w:widowControl w:val="0"/>
        <w:pBdr>
          <w:top w:val="nil"/>
          <w:left w:val="nil"/>
          <w:bottom w:val="nil"/>
          <w:right w:val="nil"/>
          <w:between w:val="nil"/>
        </w:pBdr>
        <w:tabs>
          <w:tab w:val="left" w:pos="360"/>
        </w:tabs>
        <w:spacing w:line="324" w:lineRule="auto"/>
        <w:jc w:val="both"/>
        <w:rPr>
          <w:color w:val="000000"/>
          <w:sz w:val="22"/>
          <w:szCs w:val="22"/>
        </w:rPr>
      </w:pPr>
      <w:r w:rsidRPr="00CF4FF9">
        <w:rPr>
          <w:color w:val="000000"/>
          <w:sz w:val="22"/>
          <w:szCs w:val="22"/>
        </w:rPr>
        <w:t>và 68 của Luật Doanh nghiệp 2020.</w:t>
      </w:r>
    </w:p>
    <w:p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Tuân thủ Điều lệ công ty.</w:t>
      </w:r>
    </w:p>
    <w:p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Chấp hành nghị quyết, quyết định của Hội đồng thành viên.</w:t>
      </w:r>
    </w:p>
    <w:p w:rsidR="00171F85" w:rsidRPr="00CF4FF9" w:rsidRDefault="00351DBE" w:rsidP="00CF4FF9">
      <w:pPr>
        <w:widowControl w:val="0"/>
        <w:numPr>
          <w:ilvl w:val="0"/>
          <w:numId w:val="5"/>
        </w:numPr>
        <w:pBdr>
          <w:top w:val="nil"/>
          <w:left w:val="nil"/>
          <w:bottom w:val="nil"/>
          <w:right w:val="nil"/>
          <w:between w:val="nil"/>
        </w:pBdr>
        <w:tabs>
          <w:tab w:val="left" w:pos="360"/>
        </w:tabs>
        <w:spacing w:line="324" w:lineRule="auto"/>
        <w:ind w:left="0" w:firstLine="0"/>
        <w:jc w:val="both"/>
        <w:rPr>
          <w:color w:val="000000"/>
          <w:sz w:val="22"/>
          <w:szCs w:val="22"/>
        </w:rPr>
      </w:pPr>
      <w:r w:rsidRPr="00CF4FF9">
        <w:rPr>
          <w:color w:val="000000"/>
          <w:sz w:val="22"/>
          <w:szCs w:val="22"/>
        </w:rPr>
        <w:t>Chịu trách nhiệm cá nhân khi nhân danh công ty để thực hiện các hành vi sau đây:</w:t>
      </w:r>
    </w:p>
    <w:p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Vi phạm pháp luật;</w:t>
      </w:r>
    </w:p>
    <w:p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Tiến hành kinh doanh hoặc giao dịch khác không nhằm phục vụ lợi ích của công ty và gây thiệt hại cho người khác;</w:t>
      </w:r>
    </w:p>
    <w:p w:rsidR="00171F85" w:rsidRPr="00CF4FF9" w:rsidRDefault="00351DBE" w:rsidP="00CF4FF9">
      <w:pPr>
        <w:widowControl w:val="0"/>
        <w:numPr>
          <w:ilvl w:val="0"/>
          <w:numId w:val="6"/>
        </w:numPr>
        <w:pBdr>
          <w:top w:val="nil"/>
          <w:left w:val="nil"/>
          <w:bottom w:val="nil"/>
          <w:right w:val="nil"/>
          <w:between w:val="nil"/>
        </w:pBdr>
        <w:spacing w:line="324" w:lineRule="auto"/>
        <w:jc w:val="both"/>
        <w:rPr>
          <w:color w:val="000000"/>
          <w:sz w:val="22"/>
          <w:szCs w:val="22"/>
        </w:rPr>
      </w:pPr>
      <w:r w:rsidRPr="00CF4FF9">
        <w:rPr>
          <w:color w:val="000000"/>
          <w:sz w:val="22"/>
          <w:szCs w:val="22"/>
        </w:rPr>
        <w:t>Thanh toán khoản nợ chưa đến hạn trước nguy cơ tài chính có thể xảy ra đối với công ty.</w:t>
      </w:r>
    </w:p>
    <w:p w:rsidR="00171F85" w:rsidRPr="00CF4FF9" w:rsidRDefault="00171F85" w:rsidP="00CF4FF9">
      <w:pPr>
        <w:widowControl w:val="0"/>
        <w:spacing w:line="324" w:lineRule="auto"/>
        <w:jc w:val="center"/>
        <w:rPr>
          <w:b/>
          <w:sz w:val="22"/>
          <w:szCs w:val="22"/>
        </w:rPr>
      </w:pPr>
    </w:p>
    <w:p w:rsidR="00171F85" w:rsidRPr="00CF4FF9" w:rsidRDefault="00351DBE" w:rsidP="00CF4FF9">
      <w:pPr>
        <w:widowControl w:val="0"/>
        <w:spacing w:line="324" w:lineRule="auto"/>
        <w:jc w:val="center"/>
        <w:rPr>
          <w:b/>
          <w:sz w:val="22"/>
          <w:szCs w:val="22"/>
        </w:rPr>
      </w:pPr>
      <w:r w:rsidRPr="00CF4FF9">
        <w:rPr>
          <w:b/>
          <w:sz w:val="22"/>
          <w:szCs w:val="22"/>
        </w:rPr>
        <w:t>CHƯƠNG II</w:t>
      </w:r>
    </w:p>
    <w:p w:rsidR="00171F85" w:rsidRPr="00CF4FF9" w:rsidRDefault="00351DBE" w:rsidP="00CF4FF9">
      <w:pPr>
        <w:widowControl w:val="0"/>
        <w:spacing w:line="324" w:lineRule="auto"/>
        <w:jc w:val="center"/>
        <w:rPr>
          <w:b/>
          <w:sz w:val="22"/>
          <w:szCs w:val="22"/>
        </w:rPr>
      </w:pPr>
      <w:r w:rsidRPr="00CF4FF9">
        <w:rPr>
          <w:b/>
          <w:sz w:val="22"/>
          <w:szCs w:val="22"/>
        </w:rPr>
        <w:t>CƠ CẤU TỔ CHỨC VÀ QUẢN LÝ CÔNG TY</w:t>
      </w:r>
    </w:p>
    <w:p w:rsidR="00171F85" w:rsidRPr="00CF4FF9" w:rsidRDefault="00351DBE" w:rsidP="00CF4FF9">
      <w:pPr>
        <w:widowControl w:val="0"/>
        <w:spacing w:line="324" w:lineRule="auto"/>
        <w:jc w:val="both"/>
        <w:rPr>
          <w:sz w:val="22"/>
          <w:szCs w:val="22"/>
        </w:rPr>
      </w:pPr>
      <w:r w:rsidRPr="00CF4FF9">
        <w:rPr>
          <w:sz w:val="22"/>
          <w:szCs w:val="22"/>
        </w:rPr>
        <w:t>Công ty được tổ chức quản lý và hoạt động theo mô hình: Hội đồng thành viên, Chủ tịch Hội đồng thành viên, Giám đốc. Nếu Công ty phát triển có trên 11 thành viên thì Hội đồng thành viên lập Ban kiểm soát và Trưởng ban kiểm soát.</w:t>
      </w:r>
    </w:p>
    <w:p w:rsidR="00171F85" w:rsidRPr="00CF4FF9" w:rsidRDefault="00351DBE" w:rsidP="00CF4FF9">
      <w:pPr>
        <w:widowControl w:val="0"/>
        <w:spacing w:line="324" w:lineRule="auto"/>
        <w:jc w:val="both"/>
        <w:rPr>
          <w:b/>
          <w:sz w:val="22"/>
          <w:szCs w:val="22"/>
        </w:rPr>
      </w:pPr>
      <w:r w:rsidRPr="00CF4FF9">
        <w:rPr>
          <w:b/>
          <w:sz w:val="22"/>
          <w:szCs w:val="22"/>
        </w:rPr>
        <w:t>Điều 8. Hội đồng thành viên</w:t>
      </w:r>
    </w:p>
    <w:p w:rsidR="00171F85" w:rsidRPr="00CF4FF9" w:rsidRDefault="00351DBE" w:rsidP="00CF4FF9">
      <w:pPr>
        <w:widowControl w:val="0"/>
        <w:spacing w:line="324" w:lineRule="auto"/>
        <w:jc w:val="both"/>
        <w:rPr>
          <w:sz w:val="22"/>
          <w:szCs w:val="22"/>
        </w:rPr>
      </w:pPr>
      <w:r w:rsidRPr="00CF4FF9">
        <w:rPr>
          <w:sz w:val="22"/>
          <w:szCs w:val="22"/>
        </w:rPr>
        <w:t>8.1.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w:t>
      </w:r>
    </w:p>
    <w:p w:rsidR="00171F85" w:rsidRPr="00CF4FF9" w:rsidRDefault="00351DBE" w:rsidP="00CF4FF9">
      <w:pPr>
        <w:widowControl w:val="0"/>
        <w:spacing w:line="324" w:lineRule="auto"/>
        <w:jc w:val="both"/>
        <w:rPr>
          <w:sz w:val="22"/>
          <w:szCs w:val="22"/>
        </w:rPr>
      </w:pPr>
      <w:r w:rsidRPr="00CF4FF9">
        <w:rPr>
          <w:sz w:val="22"/>
          <w:szCs w:val="22"/>
        </w:rPr>
        <w:t>8.2.  Hội đồng thành viên có các quyền và nghĩa vụ sau đây:</w:t>
      </w:r>
    </w:p>
    <w:p w:rsidR="00171F85" w:rsidRPr="00CF4FF9" w:rsidRDefault="00351DBE" w:rsidP="00CF4FF9">
      <w:pPr>
        <w:widowControl w:val="0"/>
        <w:spacing w:line="324" w:lineRule="auto"/>
        <w:jc w:val="both"/>
        <w:rPr>
          <w:sz w:val="22"/>
          <w:szCs w:val="22"/>
        </w:rPr>
      </w:pPr>
      <w:r w:rsidRPr="00CF4FF9">
        <w:rPr>
          <w:sz w:val="22"/>
          <w:szCs w:val="22"/>
        </w:rPr>
        <w:t>a) Quyết định chiến lược phát triển và kế hoạch kinh doanh hằng năm của công ty;</w:t>
      </w:r>
    </w:p>
    <w:p w:rsidR="00171F85" w:rsidRPr="00CF4FF9" w:rsidRDefault="00351DBE" w:rsidP="00CF4FF9">
      <w:pPr>
        <w:widowControl w:val="0"/>
        <w:spacing w:line="324" w:lineRule="auto"/>
        <w:jc w:val="both"/>
        <w:rPr>
          <w:sz w:val="22"/>
          <w:szCs w:val="22"/>
        </w:rPr>
      </w:pPr>
      <w:r w:rsidRPr="00CF4FF9">
        <w:rPr>
          <w:sz w:val="22"/>
          <w:szCs w:val="22"/>
        </w:rPr>
        <w:t>b) Quyết định tăng hoặc giảm vốn điều lệ, quyết định thời điểm và phương thức huy động thêm vốn;</w:t>
      </w:r>
    </w:p>
    <w:p w:rsidR="00171F85" w:rsidRPr="00CF4FF9" w:rsidRDefault="00351DBE" w:rsidP="00CF4FF9">
      <w:pPr>
        <w:widowControl w:val="0"/>
        <w:spacing w:line="324" w:lineRule="auto"/>
        <w:jc w:val="both"/>
        <w:rPr>
          <w:sz w:val="22"/>
          <w:szCs w:val="22"/>
        </w:rPr>
      </w:pPr>
      <w:r w:rsidRPr="00CF4FF9">
        <w:rPr>
          <w:sz w:val="22"/>
          <w:szCs w:val="22"/>
        </w:rPr>
        <w:lastRenderedPageBreak/>
        <w:t>c) Quyết định dự án đầu tư phát triển của công ty; giải pháp phát triển thị trường, tiếp thị và chuyển giao công nghệ;</w:t>
      </w:r>
    </w:p>
    <w:p w:rsidR="00171F85" w:rsidRPr="00CF4FF9" w:rsidRDefault="00351DBE" w:rsidP="00CF4FF9">
      <w:pPr>
        <w:widowControl w:val="0"/>
        <w:spacing w:line="324" w:lineRule="auto"/>
        <w:jc w:val="both"/>
        <w:rPr>
          <w:sz w:val="22"/>
          <w:szCs w:val="22"/>
        </w:rPr>
      </w:pPr>
      <w:r w:rsidRPr="00CF4FF9">
        <w:rPr>
          <w:sz w:val="22"/>
          <w:szCs w:val="22"/>
        </w:rPr>
        <w:t>d)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rsidR="00171F85" w:rsidRPr="00CF4FF9" w:rsidRDefault="00351DBE" w:rsidP="00CF4FF9">
      <w:pPr>
        <w:widowControl w:val="0"/>
        <w:spacing w:line="324" w:lineRule="auto"/>
        <w:jc w:val="both"/>
        <w:rPr>
          <w:sz w:val="22"/>
          <w:szCs w:val="22"/>
        </w:rPr>
      </w:pPr>
      <w:r w:rsidRPr="00CF4FF9">
        <w:rPr>
          <w:sz w:val="22"/>
          <w:szCs w:val="22"/>
        </w:rPr>
        <w:t>đ) Bầu, miễn nhiệm, bãi nhiệm Chủ tịch Hội đồng thành viên; quyết định bổ nhiệm, miễn nhiệm, bãi nhiệm, ký và chấm dứt hợp đồng đối với Giám đốc, Kế toán trưởng, Kiểm soát viên và người quản lý khác quy định tại Điều lệ công ty;</w:t>
      </w:r>
    </w:p>
    <w:p w:rsidR="00171F85" w:rsidRPr="00CF4FF9" w:rsidRDefault="00351DBE" w:rsidP="00CF4FF9">
      <w:pPr>
        <w:widowControl w:val="0"/>
        <w:spacing w:line="324" w:lineRule="auto"/>
        <w:jc w:val="both"/>
        <w:rPr>
          <w:sz w:val="22"/>
          <w:szCs w:val="22"/>
        </w:rPr>
      </w:pPr>
      <w:r w:rsidRPr="00CF4FF9">
        <w:rPr>
          <w:sz w:val="22"/>
          <w:szCs w:val="22"/>
        </w:rPr>
        <w:t>e) Quyết định mức lương, thù lao, thưởng và lợi ích khác đối với Chủ tịch Hội đồng thành viên, Giám đốc, Kế toán trưởng và người quản lý khác quy định tại Điều lệ công ty;</w:t>
      </w:r>
    </w:p>
    <w:p w:rsidR="00171F85" w:rsidRPr="00CF4FF9" w:rsidRDefault="00351DBE" w:rsidP="00CF4FF9">
      <w:pPr>
        <w:widowControl w:val="0"/>
        <w:spacing w:line="324" w:lineRule="auto"/>
        <w:jc w:val="both"/>
        <w:rPr>
          <w:sz w:val="22"/>
          <w:szCs w:val="22"/>
        </w:rPr>
      </w:pPr>
      <w:r w:rsidRPr="00CF4FF9">
        <w:rPr>
          <w:sz w:val="22"/>
          <w:szCs w:val="22"/>
        </w:rPr>
        <w:t>g) Thông qua báo cáo tài chính hằng năm, phương án sử dụng và phân chia lợi nhuận hoặc phương án xử lý lỗ của công ty;</w:t>
      </w:r>
    </w:p>
    <w:p w:rsidR="00171F85" w:rsidRPr="00CF4FF9" w:rsidRDefault="00351DBE" w:rsidP="00CF4FF9">
      <w:pPr>
        <w:widowControl w:val="0"/>
        <w:spacing w:line="324" w:lineRule="auto"/>
        <w:jc w:val="both"/>
        <w:rPr>
          <w:sz w:val="22"/>
          <w:szCs w:val="22"/>
        </w:rPr>
      </w:pPr>
      <w:r w:rsidRPr="00CF4FF9">
        <w:rPr>
          <w:sz w:val="22"/>
          <w:szCs w:val="22"/>
        </w:rPr>
        <w:t>h) Quyết định cơ cấu tổ chức quản lý công ty;</w:t>
      </w:r>
    </w:p>
    <w:p w:rsidR="00171F85" w:rsidRPr="00CF4FF9" w:rsidRDefault="00351DBE" w:rsidP="00CF4FF9">
      <w:pPr>
        <w:widowControl w:val="0"/>
        <w:spacing w:line="324" w:lineRule="auto"/>
        <w:jc w:val="both"/>
        <w:rPr>
          <w:sz w:val="22"/>
          <w:szCs w:val="22"/>
        </w:rPr>
      </w:pPr>
      <w:r w:rsidRPr="00CF4FF9">
        <w:rPr>
          <w:sz w:val="22"/>
          <w:szCs w:val="22"/>
        </w:rPr>
        <w:t>i) Quyết định thành lập công ty con, chi nhánh, văn phòng đại diện;</w:t>
      </w:r>
    </w:p>
    <w:p w:rsidR="00171F85" w:rsidRPr="00CF4FF9" w:rsidRDefault="00351DBE" w:rsidP="00CF4FF9">
      <w:pPr>
        <w:widowControl w:val="0"/>
        <w:spacing w:line="324" w:lineRule="auto"/>
        <w:jc w:val="both"/>
        <w:rPr>
          <w:sz w:val="22"/>
          <w:szCs w:val="22"/>
        </w:rPr>
      </w:pPr>
      <w:r w:rsidRPr="00CF4FF9">
        <w:rPr>
          <w:sz w:val="22"/>
          <w:szCs w:val="22"/>
        </w:rPr>
        <w:t>k) Sửa đổi, bổ sung Điều lệ công ty;</w:t>
      </w:r>
    </w:p>
    <w:p w:rsidR="00171F85" w:rsidRPr="00CF4FF9" w:rsidRDefault="00351DBE" w:rsidP="00CF4FF9">
      <w:pPr>
        <w:widowControl w:val="0"/>
        <w:spacing w:line="324" w:lineRule="auto"/>
        <w:jc w:val="both"/>
        <w:rPr>
          <w:sz w:val="22"/>
          <w:szCs w:val="22"/>
        </w:rPr>
      </w:pPr>
      <w:r w:rsidRPr="00CF4FF9">
        <w:rPr>
          <w:sz w:val="22"/>
          <w:szCs w:val="22"/>
        </w:rPr>
        <w:t>l) Quyết định tổ chức lại công ty;</w:t>
      </w:r>
    </w:p>
    <w:p w:rsidR="00171F85" w:rsidRPr="00CF4FF9" w:rsidRDefault="00351DBE" w:rsidP="00CF4FF9">
      <w:pPr>
        <w:widowControl w:val="0"/>
        <w:spacing w:line="324" w:lineRule="auto"/>
        <w:jc w:val="both"/>
        <w:rPr>
          <w:sz w:val="22"/>
          <w:szCs w:val="22"/>
        </w:rPr>
      </w:pPr>
      <w:r w:rsidRPr="00CF4FF9">
        <w:rPr>
          <w:sz w:val="22"/>
          <w:szCs w:val="22"/>
        </w:rPr>
        <w:t>m) Quyết định giải thể hoặc yêu cầu phá sản công ty;</w:t>
      </w:r>
    </w:p>
    <w:p w:rsidR="00171F85" w:rsidRPr="00CF4FF9" w:rsidRDefault="00351DBE" w:rsidP="00CF4FF9">
      <w:pPr>
        <w:widowControl w:val="0"/>
        <w:spacing w:line="324" w:lineRule="auto"/>
        <w:jc w:val="both"/>
        <w:rPr>
          <w:b/>
          <w:sz w:val="22"/>
          <w:szCs w:val="22"/>
        </w:rPr>
      </w:pPr>
      <w:r w:rsidRPr="00CF4FF9">
        <w:rPr>
          <w:b/>
          <w:sz w:val="22"/>
          <w:szCs w:val="22"/>
        </w:rPr>
        <w:t>Điều 9. Chủ tịch Hội đồng thành viên</w:t>
      </w:r>
    </w:p>
    <w:p w:rsidR="00171F85" w:rsidRPr="00CF4FF9" w:rsidRDefault="00351DBE" w:rsidP="00CF4FF9">
      <w:pPr>
        <w:widowControl w:val="0"/>
        <w:tabs>
          <w:tab w:val="left" w:pos="0"/>
        </w:tabs>
        <w:spacing w:line="324" w:lineRule="auto"/>
        <w:jc w:val="both"/>
        <w:rPr>
          <w:sz w:val="22"/>
          <w:szCs w:val="22"/>
        </w:rPr>
      </w:pPr>
      <w:r w:rsidRPr="00CF4FF9">
        <w:rPr>
          <w:sz w:val="22"/>
          <w:szCs w:val="22"/>
        </w:rPr>
        <w:t>9.1.  Hội đồng thành viên bầu một thành viên làm chủ tịch. Chủ tịch Hội đồng thành viên có thể kiêm Giám đốc công ty.</w:t>
      </w:r>
    </w:p>
    <w:p w:rsidR="00171F85" w:rsidRPr="00CF4FF9" w:rsidRDefault="00351DBE" w:rsidP="00CF4FF9">
      <w:pPr>
        <w:widowControl w:val="0"/>
        <w:tabs>
          <w:tab w:val="left" w:pos="0"/>
        </w:tabs>
        <w:spacing w:line="324" w:lineRule="auto"/>
        <w:jc w:val="both"/>
        <w:rPr>
          <w:sz w:val="22"/>
          <w:szCs w:val="22"/>
        </w:rPr>
      </w:pPr>
      <w:r w:rsidRPr="00CF4FF9">
        <w:rPr>
          <w:sz w:val="22"/>
          <w:szCs w:val="22"/>
        </w:rPr>
        <w:t>9.2.  Chủ tịch Hội đồng thành viên có các quyền và nhiệm vụ sau đây:</w:t>
      </w:r>
    </w:p>
    <w:p w:rsidR="00171F85" w:rsidRPr="00CF4FF9" w:rsidRDefault="00351DBE" w:rsidP="00CF4FF9">
      <w:pPr>
        <w:widowControl w:val="0"/>
        <w:spacing w:line="324" w:lineRule="auto"/>
        <w:jc w:val="both"/>
        <w:rPr>
          <w:sz w:val="22"/>
          <w:szCs w:val="22"/>
        </w:rPr>
      </w:pPr>
      <w:r w:rsidRPr="00CF4FF9">
        <w:rPr>
          <w:sz w:val="22"/>
          <w:szCs w:val="22"/>
        </w:rPr>
        <w:t>a) Chuẩn bị hoặc tổ chức việc chuẩn bi chương trình, kế hoạch hoạt động của Hội đồng thành viên;</w:t>
      </w:r>
    </w:p>
    <w:p w:rsidR="00171F85" w:rsidRPr="00CF4FF9" w:rsidRDefault="00351DBE" w:rsidP="00CF4FF9">
      <w:pPr>
        <w:widowControl w:val="0"/>
        <w:spacing w:line="324" w:lineRule="auto"/>
        <w:jc w:val="both"/>
        <w:rPr>
          <w:sz w:val="22"/>
          <w:szCs w:val="22"/>
        </w:rPr>
      </w:pPr>
      <w:r w:rsidRPr="00CF4FF9">
        <w:rPr>
          <w:sz w:val="22"/>
          <w:szCs w:val="22"/>
        </w:rPr>
        <w:t>b) Chuẩn bị hoặc tổ chức việc chuẩn bị chương trình, nội dung, tài liệu họp Hội đồng thành viên hoặc để lấy ý kiến các thành viên;</w:t>
      </w:r>
    </w:p>
    <w:p w:rsidR="00171F85" w:rsidRPr="00CF4FF9" w:rsidRDefault="00351DBE" w:rsidP="00CF4FF9">
      <w:pPr>
        <w:widowControl w:val="0"/>
        <w:spacing w:line="324" w:lineRule="auto"/>
        <w:jc w:val="both"/>
        <w:rPr>
          <w:sz w:val="22"/>
          <w:szCs w:val="22"/>
        </w:rPr>
      </w:pPr>
      <w:r w:rsidRPr="00CF4FF9">
        <w:rPr>
          <w:sz w:val="22"/>
          <w:szCs w:val="22"/>
        </w:rPr>
        <w:t>c) Triệu tập và chủ trì cuộc họp Hội đồng thành viên hoặc tổ chức việc lấy ý kiến các thành viên;</w:t>
      </w:r>
    </w:p>
    <w:p w:rsidR="00171F85" w:rsidRPr="00CF4FF9" w:rsidRDefault="00351DBE" w:rsidP="00CF4FF9">
      <w:pPr>
        <w:widowControl w:val="0"/>
        <w:spacing w:line="324" w:lineRule="auto"/>
        <w:jc w:val="both"/>
        <w:rPr>
          <w:sz w:val="22"/>
          <w:szCs w:val="22"/>
        </w:rPr>
      </w:pPr>
      <w:r w:rsidRPr="00CF4FF9">
        <w:rPr>
          <w:sz w:val="22"/>
          <w:szCs w:val="22"/>
        </w:rPr>
        <w:t>d) Giám sát hoặc tổ chức giám sát việc thực hiện các nghị quyết, quyết định của Hội đồng thành viên;</w:t>
      </w:r>
    </w:p>
    <w:p w:rsidR="00171F85" w:rsidRPr="00CF4FF9" w:rsidRDefault="00351DBE" w:rsidP="00CF4FF9">
      <w:pPr>
        <w:widowControl w:val="0"/>
        <w:spacing w:line="324" w:lineRule="auto"/>
        <w:jc w:val="both"/>
        <w:rPr>
          <w:sz w:val="22"/>
          <w:szCs w:val="22"/>
        </w:rPr>
      </w:pPr>
      <w:r w:rsidRPr="00CF4FF9">
        <w:rPr>
          <w:sz w:val="22"/>
          <w:szCs w:val="22"/>
        </w:rPr>
        <w:t>đ) Thay mặt Hội đồng thành viên ký các quyết nghị, quyết định của Hội đồng thành viên;</w:t>
      </w:r>
    </w:p>
    <w:p w:rsidR="00171F85" w:rsidRPr="00CF4FF9" w:rsidRDefault="00351DBE" w:rsidP="00CF4FF9">
      <w:pPr>
        <w:widowControl w:val="0"/>
        <w:spacing w:line="324" w:lineRule="auto"/>
        <w:jc w:val="both"/>
        <w:rPr>
          <w:sz w:val="22"/>
          <w:szCs w:val="22"/>
        </w:rPr>
      </w:pPr>
      <w:r w:rsidRPr="00CF4FF9">
        <w:rPr>
          <w:sz w:val="22"/>
          <w:szCs w:val="22"/>
        </w:rPr>
        <w:t>9.3.  Nhiệm kỳ của chủ tịch Hội đồng thành viên không quá năm năm. Chủ tịch Hội đồng thành viên có thể được bầu lại với số nhiệm kỳ không hạn chế.</w:t>
      </w:r>
    </w:p>
    <w:p w:rsidR="00171F85" w:rsidRPr="00CF4FF9" w:rsidRDefault="00351DBE" w:rsidP="00CF4FF9">
      <w:pPr>
        <w:widowControl w:val="0"/>
        <w:spacing w:line="324" w:lineRule="auto"/>
        <w:jc w:val="both"/>
        <w:rPr>
          <w:sz w:val="22"/>
          <w:szCs w:val="22"/>
        </w:rPr>
      </w:pPr>
      <w:r w:rsidRPr="00CF4FF9">
        <w:rPr>
          <w:sz w:val="22"/>
          <w:szCs w:val="22"/>
        </w:rPr>
        <w:t>9.4.  Trường hợp vắng mặt thì Chủ tịch Hội đồng thành viên uỷ quyền bằng văn bản cho một thành viên thực hiện các quyền và nhiệm vụ của chủ tịch hội đồng thành viên. Trường hợp không có thành viên được uỷ quyền hoặc Chủ tịch Hội đồng thành viên không làm việc được thì các thành viên còn lại bầu một người trong số các thành viên tạm thời thực hiện quyền và nhiệm vụ của Chủ tịch Hội đồng thành viên theo nguyên tắc đa số quá bán.</w:t>
      </w:r>
    </w:p>
    <w:p w:rsidR="00171F85" w:rsidRPr="00CF4FF9" w:rsidRDefault="00351DBE" w:rsidP="00CF4FF9">
      <w:pPr>
        <w:widowControl w:val="0"/>
        <w:spacing w:line="324" w:lineRule="auto"/>
        <w:jc w:val="both"/>
        <w:rPr>
          <w:b/>
          <w:sz w:val="22"/>
          <w:szCs w:val="22"/>
        </w:rPr>
      </w:pPr>
      <w:r w:rsidRPr="00CF4FF9">
        <w:rPr>
          <w:b/>
          <w:sz w:val="22"/>
          <w:szCs w:val="22"/>
        </w:rPr>
        <w:t>Điều 10. Triệu tập họp Hội đồng thành viên</w:t>
      </w:r>
    </w:p>
    <w:p w:rsidR="00171F85" w:rsidRPr="00CF4FF9" w:rsidRDefault="00351DBE" w:rsidP="00CF4FF9">
      <w:pPr>
        <w:widowControl w:val="0"/>
        <w:spacing w:line="324" w:lineRule="auto"/>
        <w:jc w:val="both"/>
        <w:rPr>
          <w:sz w:val="22"/>
          <w:szCs w:val="22"/>
        </w:rPr>
      </w:pPr>
      <w:r w:rsidRPr="00CF4FF9">
        <w:rPr>
          <w:sz w:val="22"/>
          <w:szCs w:val="22"/>
        </w:rPr>
        <w:t>10.1.  Hội đồng thành viên được triệu tập hợp bất cứ khi nào theo yêu cầu của Chủ tịch Hội đồng thành viên hoặc theo yêu cầu của thành viên hoặc nhóm thành viên quy định tại điểm h và điểm i khoản 7.1 Điều 7 của điều lệ này. Cuộc họp của Hội đồng thành viên được tổ chức tại trụ sở chính của công ty.</w:t>
      </w:r>
    </w:p>
    <w:p w:rsidR="00171F85" w:rsidRPr="00CF4FF9" w:rsidRDefault="00351DBE" w:rsidP="00CF4FF9">
      <w:pPr>
        <w:widowControl w:val="0"/>
        <w:spacing w:line="324" w:lineRule="auto"/>
        <w:jc w:val="both"/>
        <w:rPr>
          <w:sz w:val="22"/>
          <w:szCs w:val="22"/>
        </w:rPr>
      </w:pPr>
      <w:r w:rsidRPr="00CF4FF9">
        <w:rPr>
          <w:sz w:val="22"/>
          <w:szCs w:val="22"/>
        </w:rPr>
        <w:t xml:space="preserve">Chủ tịch Hội đồng thành viên chuẩn bị hoặc tổ chức việc chuẩn bị chương trình, nội dung tài liệu và triệu tập họp Hội đồng thành viên. Thành viên có quyền kiến nghị bằng văn bản về chương trình họp. Kiến nghị phải có các nội dung chủ yếu sau đây: </w:t>
      </w:r>
    </w:p>
    <w:p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 xml:space="preserve">Họ, tên, địa chỉ liên lạc, quốc tịch, số giấy tờ pháp lý của cá nhân đối với thành viên là cá nhân; tên, </w:t>
      </w:r>
      <w:r w:rsidRPr="00CF4FF9">
        <w:rPr>
          <w:sz w:val="22"/>
          <w:szCs w:val="22"/>
        </w:rPr>
        <w:lastRenderedPageBreak/>
        <w:t>mã số doanh nghiệp hoặc số giấy tờ pháp lý của tổ chức, địa chỉ trụ sở chính đối với thành viên là tổ chức; họ, tên, chữ ký của thành viên kiến nghị hoặc người đại diện theo ủy quyền của họ;</w:t>
      </w:r>
    </w:p>
    <w:p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Tỷ lệ phần vốn góp, số và ngày cấp Giấy chứng nhận phần vốn góp;</w:t>
      </w:r>
    </w:p>
    <w:p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Nội dung kiến nghị đưa vào chương trình họp;</w:t>
      </w:r>
    </w:p>
    <w:p w:rsidR="00171F85" w:rsidRPr="00CF4FF9" w:rsidRDefault="00351DBE" w:rsidP="00CF4FF9">
      <w:pPr>
        <w:widowControl w:val="0"/>
        <w:numPr>
          <w:ilvl w:val="0"/>
          <w:numId w:val="7"/>
        </w:numPr>
        <w:tabs>
          <w:tab w:val="left" w:pos="360"/>
          <w:tab w:val="left" w:pos="1080"/>
        </w:tabs>
        <w:spacing w:line="324" w:lineRule="auto"/>
        <w:ind w:left="0" w:firstLine="0"/>
        <w:jc w:val="both"/>
        <w:rPr>
          <w:sz w:val="22"/>
          <w:szCs w:val="22"/>
        </w:rPr>
      </w:pPr>
      <w:r w:rsidRPr="00CF4FF9">
        <w:rPr>
          <w:sz w:val="22"/>
          <w:szCs w:val="22"/>
        </w:rPr>
        <w:t>Lý do kiến nghị.</w:t>
      </w:r>
    </w:p>
    <w:p w:rsidR="00171F85" w:rsidRPr="00CF4FF9" w:rsidRDefault="00351DBE" w:rsidP="00CF4FF9">
      <w:pPr>
        <w:widowControl w:val="0"/>
        <w:spacing w:line="324" w:lineRule="auto"/>
        <w:jc w:val="both"/>
        <w:rPr>
          <w:sz w:val="22"/>
          <w:szCs w:val="22"/>
        </w:rPr>
      </w:pPr>
      <w:r w:rsidRPr="00CF4FF9">
        <w:rPr>
          <w:sz w:val="22"/>
          <w:szCs w:val="22"/>
        </w:rPr>
        <w:t>Chủ tịch Hội đồng thành viên phải chấp thuận kiến nghị và bổ sung chương trình họp Hội đồng thành viên nếu kiến nghị có đủ nội dung theo quy định được gửi đến trụ sở chính của công ty chậm nhất một ngày làm việc trước ngày họp Hội đồng thành viên; trường hợp kiến nghị được đệ trình ngay trước khi họp thì kiến nghị được chấp thuận nếu đa số các thành viên dự họp đồng ý.</w:t>
      </w:r>
    </w:p>
    <w:p w:rsidR="00171F85" w:rsidRPr="00CF4FF9" w:rsidRDefault="00351DBE" w:rsidP="00CF4FF9">
      <w:pPr>
        <w:widowControl w:val="0"/>
        <w:spacing w:line="324" w:lineRule="auto"/>
        <w:jc w:val="both"/>
        <w:rPr>
          <w:sz w:val="22"/>
          <w:szCs w:val="22"/>
        </w:rPr>
      </w:pPr>
      <w:r w:rsidRPr="00CF4FF9">
        <w:rPr>
          <w:sz w:val="22"/>
          <w:szCs w:val="22"/>
        </w:rPr>
        <w:t>10.2. Thông báo mời họp Hội đồng thành viên có thể bằng giấy mời, điện thoại, fax hoặc phương tiện điện tử khác do Điều lệ công ty quy định và được gửi trực tiếp đến từng thành viên Hội đồng thành viên. Nội dung thông báo mời họp phải xác định rõ thời gian, địa điểm và chương trình họp.</w:t>
      </w:r>
    </w:p>
    <w:p w:rsidR="00171F85" w:rsidRPr="00CF4FF9" w:rsidRDefault="00351DBE" w:rsidP="00CF4FF9">
      <w:pPr>
        <w:widowControl w:val="0"/>
        <w:spacing w:line="324" w:lineRule="auto"/>
        <w:jc w:val="both"/>
        <w:rPr>
          <w:sz w:val="22"/>
          <w:szCs w:val="22"/>
        </w:rPr>
      </w:pPr>
      <w:r w:rsidRPr="00CF4FF9">
        <w:rPr>
          <w:sz w:val="22"/>
          <w:szCs w:val="22"/>
        </w:rPr>
        <w:t>Chương trình và tài liệu họp phải được gửi cho thành viên công ty trước khi họp. Tài liệu sử dụng trong cuộc họp liên quan đến quyết định về sửa đổi, bổ sung Điều lệ công ty, thông qua phương hướng phát triển công ty, thông qua báo cáo tài chính hằng năm, tổ chức lại hoặc giải thể công ty phải được gửi đến các thành viên chậm nhất 07 ngày làm việc trước ngày họp. Thời hạn gửi các tài liệu khác do Điều lệ công ty quy định.</w:t>
      </w:r>
    </w:p>
    <w:p w:rsidR="00171F85" w:rsidRPr="00CF4FF9" w:rsidRDefault="00351DBE" w:rsidP="00CF4FF9">
      <w:pPr>
        <w:widowControl w:val="0"/>
        <w:spacing w:line="324" w:lineRule="auto"/>
        <w:jc w:val="both"/>
        <w:rPr>
          <w:sz w:val="22"/>
          <w:szCs w:val="22"/>
        </w:rPr>
      </w:pPr>
      <w:r w:rsidRPr="00CF4FF9">
        <w:rPr>
          <w:sz w:val="22"/>
          <w:szCs w:val="22"/>
        </w:rPr>
        <w:t>10.3.  Trường hợp Chủ tịch Hội đồng thành viên không triệu tập họp Hội đồng thành viên theo yêu cầu của thành viên , nhóm thành viên theo quy định tại điểm h ,điểm i khoản 7.1 Điều 7 của Điều lệ này trong thời hạn mười lăm ngày kể từ ngày nhận được yêu cầu thì thành viên, nhóm thành viên đó triệu tập họp Hội đồng thành viên; trong trường hợp này, nếu xét thấy cần thiết, yêu cầu cơ quan đăng ký kinh doanh giám sát việc tổ chức và tiến hành họp Hội đồng thành viên; đồng thời có quyền nhân danh mình hoặc nhân danh công ty khởi kiện Chủ tịch Hội đồng thành viên về việc không thực hiện đúng nghĩa vụ quản lý, gây thiệt hại đến lợi ích hợp pháp của thành viên hoặc nhóm thành viên đó.</w:t>
      </w:r>
    </w:p>
    <w:p w:rsidR="00171F85" w:rsidRPr="00CF4FF9" w:rsidRDefault="00351DBE" w:rsidP="00CF4FF9">
      <w:pPr>
        <w:widowControl w:val="0"/>
        <w:spacing w:line="324" w:lineRule="auto"/>
        <w:jc w:val="both"/>
        <w:rPr>
          <w:sz w:val="22"/>
          <w:szCs w:val="22"/>
        </w:rPr>
      </w:pPr>
      <w:r w:rsidRPr="00CF4FF9">
        <w:rPr>
          <w:sz w:val="22"/>
          <w:szCs w:val="22"/>
        </w:rPr>
        <w:t>10.4.  Yêu cầu triệu tập họp Hội đồng thành viên theo quy định tại khoản 10.3 Điều này phải bằng văn bản, có các nội dung chủ yếu sau đây:</w:t>
      </w:r>
    </w:p>
    <w:p w:rsidR="00171F85" w:rsidRPr="00CF4FF9" w:rsidRDefault="00351DBE" w:rsidP="00CF4FF9">
      <w:pPr>
        <w:widowControl w:val="0"/>
        <w:spacing w:line="324" w:lineRule="auto"/>
        <w:jc w:val="both"/>
        <w:rPr>
          <w:sz w:val="22"/>
          <w:szCs w:val="22"/>
        </w:rPr>
      </w:pPr>
      <w:r w:rsidRPr="00CF4FF9">
        <w:rPr>
          <w:sz w:val="22"/>
          <w:szCs w:val="22"/>
        </w:rPr>
        <w:t>a)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 tỷ lệ vốn góp, số và ngày cấp giấy chứng nhận phần vốn góp của từng thành viên yêu cầu;</w:t>
      </w:r>
    </w:p>
    <w:p w:rsidR="00171F85" w:rsidRPr="00CF4FF9" w:rsidRDefault="00351DBE" w:rsidP="00CF4FF9">
      <w:pPr>
        <w:widowControl w:val="0"/>
        <w:spacing w:line="324" w:lineRule="auto"/>
        <w:jc w:val="both"/>
        <w:rPr>
          <w:sz w:val="22"/>
          <w:szCs w:val="22"/>
        </w:rPr>
      </w:pPr>
      <w:r w:rsidRPr="00CF4FF9">
        <w:rPr>
          <w:sz w:val="22"/>
          <w:szCs w:val="22"/>
        </w:rPr>
        <w:t>b) Lý do yêu cầu triệu tập họp Hội đồng thành viên và vấn đề cần giải quyết;</w:t>
      </w:r>
    </w:p>
    <w:p w:rsidR="00171F85" w:rsidRPr="00CF4FF9" w:rsidRDefault="00351DBE" w:rsidP="00CF4FF9">
      <w:pPr>
        <w:widowControl w:val="0"/>
        <w:spacing w:line="324" w:lineRule="auto"/>
        <w:jc w:val="both"/>
        <w:rPr>
          <w:sz w:val="22"/>
          <w:szCs w:val="22"/>
        </w:rPr>
      </w:pPr>
      <w:r w:rsidRPr="00CF4FF9">
        <w:rPr>
          <w:sz w:val="22"/>
          <w:szCs w:val="22"/>
        </w:rPr>
        <w:t>c) Dự kiến chương trình họp;</w:t>
      </w:r>
    </w:p>
    <w:p w:rsidR="00171F85" w:rsidRPr="00CF4FF9" w:rsidRDefault="00351DBE" w:rsidP="00CF4FF9">
      <w:pPr>
        <w:widowControl w:val="0"/>
        <w:spacing w:line="324" w:lineRule="auto"/>
        <w:jc w:val="both"/>
        <w:rPr>
          <w:sz w:val="22"/>
          <w:szCs w:val="22"/>
        </w:rPr>
      </w:pPr>
      <w:r w:rsidRPr="00CF4FF9">
        <w:rPr>
          <w:sz w:val="22"/>
          <w:szCs w:val="22"/>
        </w:rPr>
        <w:t>d) Họ, tên, chữ ký của từng thành viên yêu cầu hoặc người đại diện theo uỷ quyền của họ.</w:t>
      </w:r>
    </w:p>
    <w:p w:rsidR="00171F85" w:rsidRPr="00CF4FF9" w:rsidRDefault="00351DBE" w:rsidP="00CF4FF9">
      <w:pPr>
        <w:widowControl w:val="0"/>
        <w:spacing w:line="324" w:lineRule="auto"/>
        <w:jc w:val="both"/>
        <w:rPr>
          <w:sz w:val="22"/>
          <w:szCs w:val="22"/>
        </w:rPr>
      </w:pPr>
      <w:r w:rsidRPr="00CF4FF9">
        <w:rPr>
          <w:sz w:val="22"/>
          <w:szCs w:val="22"/>
        </w:rPr>
        <w:t>10.5.  Trường hợp yêu cầu triệu tập họp Hội đồng thành viên không có đủ nội dung theo quy định tại khoản 10.4 Điều này thì Chủ tịch Hội đồng thành viên phải thông báo bằng văn bản cho thành viên, nhóm thành viên có liên quan biết trong thời hạn bảy ngày làm việc, kể từ ngày nhận được yêu cầu.</w:t>
      </w:r>
    </w:p>
    <w:p w:rsidR="00171F85" w:rsidRPr="00CF4FF9" w:rsidRDefault="00351DBE" w:rsidP="00CF4FF9">
      <w:pPr>
        <w:widowControl w:val="0"/>
        <w:spacing w:line="324" w:lineRule="auto"/>
        <w:jc w:val="both"/>
        <w:rPr>
          <w:sz w:val="22"/>
          <w:szCs w:val="22"/>
        </w:rPr>
      </w:pPr>
      <w:r w:rsidRPr="00CF4FF9">
        <w:rPr>
          <w:sz w:val="22"/>
          <w:szCs w:val="22"/>
        </w:rPr>
        <w:t>Trong các trường hợp khác, Chủ tịch Hội đồng thành viên phải triệu tập họp Hội đồng thành viên trong thời hạn mười lăm ngày, kể từ ngày nhận được yêu cầu.</w:t>
      </w:r>
    </w:p>
    <w:p w:rsidR="00171F85" w:rsidRPr="00CF4FF9" w:rsidRDefault="00351DBE" w:rsidP="00CF4FF9">
      <w:pPr>
        <w:widowControl w:val="0"/>
        <w:spacing w:line="324" w:lineRule="auto"/>
        <w:jc w:val="both"/>
        <w:rPr>
          <w:sz w:val="22"/>
          <w:szCs w:val="22"/>
        </w:rPr>
      </w:pPr>
      <w:r w:rsidRPr="00CF4FF9">
        <w:rPr>
          <w:sz w:val="22"/>
          <w:szCs w:val="22"/>
        </w:rPr>
        <w:t xml:space="preserve">Trường hợp Chủ tịch Hội đồng thành viên không triệu tập họp Hội đồng thành viên theo quy định thì phải chịu trách nhiệm cá nhân trước pháp luật về thiệt hại xảy ra đối với công ty và thành viên có liên quan của công ty. Trong trường hợp này, thành viên hoặc nhóm thành viên đã yêu cầu có quyền triệu tập họp Hội đồng thành viên. Chi phí hợp lý cho việc triệu tập và tiến hành họp Hội đồng thành viên sẽ được công ty </w:t>
      </w:r>
      <w:r w:rsidRPr="00CF4FF9">
        <w:rPr>
          <w:sz w:val="22"/>
          <w:szCs w:val="22"/>
        </w:rPr>
        <w:lastRenderedPageBreak/>
        <w:t>hoàn lại.</w:t>
      </w:r>
    </w:p>
    <w:p w:rsidR="00171F85" w:rsidRPr="00CF4FF9" w:rsidRDefault="00351DBE" w:rsidP="00CF4FF9">
      <w:pPr>
        <w:widowControl w:val="0"/>
        <w:spacing w:line="324" w:lineRule="auto"/>
        <w:jc w:val="both"/>
        <w:rPr>
          <w:b/>
          <w:sz w:val="22"/>
          <w:szCs w:val="22"/>
        </w:rPr>
      </w:pPr>
      <w:r w:rsidRPr="00CF4FF9">
        <w:rPr>
          <w:b/>
          <w:sz w:val="22"/>
          <w:szCs w:val="22"/>
        </w:rPr>
        <w:t>Điều 11: Điều kiện và thể thức họp Hội đồng thành viên.</w:t>
      </w:r>
    </w:p>
    <w:p w:rsidR="00171F85" w:rsidRPr="00CF4FF9" w:rsidRDefault="00351DBE" w:rsidP="00CF4FF9">
      <w:pPr>
        <w:widowControl w:val="0"/>
        <w:spacing w:line="324" w:lineRule="auto"/>
        <w:jc w:val="both"/>
        <w:rPr>
          <w:sz w:val="22"/>
          <w:szCs w:val="22"/>
        </w:rPr>
      </w:pPr>
      <w:r w:rsidRPr="00CF4FF9">
        <w:rPr>
          <w:sz w:val="22"/>
          <w:szCs w:val="22"/>
        </w:rPr>
        <w:t>11.1.  Cuộc họp Hội đồng thành viên được tiến hành khi có số thành viên dự họp sở hữu từ 65% vốn điều lệ trở lên; tỷ lệ cụ thể do Điều lệ công ty quy định;</w:t>
      </w:r>
    </w:p>
    <w:p w:rsidR="00171F85" w:rsidRPr="00CF4FF9" w:rsidRDefault="00351DBE" w:rsidP="00CF4FF9">
      <w:pPr>
        <w:widowControl w:val="0"/>
        <w:spacing w:line="324" w:lineRule="auto"/>
        <w:jc w:val="both"/>
        <w:rPr>
          <w:sz w:val="22"/>
          <w:szCs w:val="22"/>
        </w:rPr>
      </w:pPr>
      <w:r w:rsidRPr="00CF4FF9">
        <w:rPr>
          <w:sz w:val="22"/>
          <w:szCs w:val="22"/>
        </w:rPr>
        <w:t>11.2. Trường hợp cuộc họp lần thứ nhất không đủ điều kiện tiến hành theo quy định tại khoản 11.1 Điều này thì được triệu tập họp lần thứ hai trong thời hạn mười lăm ngày, kể từ ngày dự định họp lần thứ nhất. Cuộc họp Hội đồng thành viên triệu tập lần thứ hai được tiến hành khi có số thành viên dự họp đại diện ít nhất 50% vốn điều lệ;</w:t>
      </w:r>
    </w:p>
    <w:p w:rsidR="00171F85" w:rsidRPr="00CF4FF9" w:rsidRDefault="00351DBE" w:rsidP="00CF4FF9">
      <w:pPr>
        <w:widowControl w:val="0"/>
        <w:spacing w:line="324" w:lineRule="auto"/>
        <w:jc w:val="both"/>
        <w:rPr>
          <w:sz w:val="22"/>
          <w:szCs w:val="22"/>
        </w:rPr>
      </w:pPr>
      <w:r w:rsidRPr="00CF4FF9">
        <w:rPr>
          <w:sz w:val="22"/>
          <w:szCs w:val="22"/>
        </w:rPr>
        <w:t>11.3. Trường hợp cuộc họp lần thứ hai không đủ điều kiện tiến hành theo quy định tại khoản 11.2 Điều này thì được triệu tập họp lần thứ ba trong thời hạn mười ngày làm việc, kể từ ngày dự định họp thứ hai. Trong trường hợp này, cuộc họp Hội đồng thành viên được tiến hành không phụ thuộc số thành viên dự họp và số vốn điều lệ được đại diện bởi số thành viên dự họp.</w:t>
      </w:r>
    </w:p>
    <w:p w:rsidR="00171F85" w:rsidRPr="00CF4FF9" w:rsidRDefault="00351DBE" w:rsidP="00CF4FF9">
      <w:pPr>
        <w:widowControl w:val="0"/>
        <w:spacing w:line="324" w:lineRule="auto"/>
        <w:jc w:val="both"/>
        <w:rPr>
          <w:sz w:val="22"/>
          <w:szCs w:val="22"/>
        </w:rPr>
      </w:pPr>
      <w:r w:rsidRPr="00CF4FF9">
        <w:rPr>
          <w:sz w:val="22"/>
          <w:szCs w:val="22"/>
        </w:rPr>
        <w:t>11.4. Thành viên, người đại diện theo uỷ quyền của thành viên phải tham dự và biểu quyết tại cuộc họp Hội đồng thành viên.</w:t>
      </w:r>
    </w:p>
    <w:p w:rsidR="00171F85" w:rsidRPr="00CF4FF9" w:rsidRDefault="00351DBE" w:rsidP="00CF4FF9">
      <w:pPr>
        <w:widowControl w:val="0"/>
        <w:spacing w:line="324" w:lineRule="auto"/>
        <w:jc w:val="both"/>
        <w:rPr>
          <w:b/>
          <w:sz w:val="22"/>
          <w:szCs w:val="22"/>
        </w:rPr>
      </w:pPr>
      <w:r w:rsidRPr="00CF4FF9">
        <w:rPr>
          <w:b/>
          <w:sz w:val="22"/>
          <w:szCs w:val="22"/>
        </w:rPr>
        <w:t>Điều 12: Nghị quyết, Quyết định của Hội đồng thành viên.</w:t>
      </w:r>
    </w:p>
    <w:p w:rsidR="00171F85" w:rsidRPr="00CF4FF9" w:rsidRDefault="00351DBE" w:rsidP="00CF4FF9">
      <w:pPr>
        <w:widowControl w:val="0"/>
        <w:spacing w:line="324" w:lineRule="auto"/>
        <w:jc w:val="both"/>
        <w:rPr>
          <w:sz w:val="22"/>
          <w:szCs w:val="22"/>
        </w:rPr>
      </w:pPr>
      <w:r w:rsidRPr="00CF4FF9">
        <w:rPr>
          <w:sz w:val="22"/>
          <w:szCs w:val="22"/>
        </w:rPr>
        <w:t>12.1. Hội đồng thành viên thông qua các quyết định thuộc thẩm quyền bằng hình thức biểu quyết tại cuộc họp, hoặc lấy ý kiến bằng văn bản về các vấn đề sau:</w:t>
      </w:r>
    </w:p>
    <w:p w:rsidR="00171F85" w:rsidRPr="00CF4FF9" w:rsidRDefault="00351DBE" w:rsidP="00CF4FF9">
      <w:pPr>
        <w:widowControl w:val="0"/>
        <w:spacing w:line="324" w:lineRule="auto"/>
        <w:jc w:val="both"/>
        <w:rPr>
          <w:sz w:val="22"/>
          <w:szCs w:val="22"/>
        </w:rPr>
      </w:pPr>
      <w:r w:rsidRPr="00CF4FF9">
        <w:rPr>
          <w:sz w:val="22"/>
          <w:szCs w:val="22"/>
        </w:rPr>
        <w:t>a) Sửa đổi, bổ sung Điều lệ công ty;</w:t>
      </w:r>
    </w:p>
    <w:p w:rsidR="00171F85" w:rsidRPr="00CF4FF9" w:rsidRDefault="00351DBE" w:rsidP="00CF4FF9">
      <w:pPr>
        <w:widowControl w:val="0"/>
        <w:spacing w:line="324" w:lineRule="auto"/>
        <w:jc w:val="both"/>
        <w:rPr>
          <w:sz w:val="22"/>
          <w:szCs w:val="22"/>
        </w:rPr>
      </w:pPr>
      <w:r w:rsidRPr="00CF4FF9">
        <w:rPr>
          <w:sz w:val="22"/>
          <w:szCs w:val="22"/>
        </w:rPr>
        <w:t>b) Quyết định phương hướng phát triển công ty;</w:t>
      </w:r>
    </w:p>
    <w:p w:rsidR="00171F85" w:rsidRPr="00CF4FF9" w:rsidRDefault="00351DBE" w:rsidP="00CF4FF9">
      <w:pPr>
        <w:widowControl w:val="0"/>
        <w:spacing w:line="324" w:lineRule="auto"/>
        <w:jc w:val="both"/>
        <w:rPr>
          <w:sz w:val="22"/>
          <w:szCs w:val="22"/>
        </w:rPr>
      </w:pPr>
      <w:r w:rsidRPr="00CF4FF9">
        <w:rPr>
          <w:sz w:val="22"/>
          <w:szCs w:val="22"/>
        </w:rPr>
        <w:t>c) Bầu, miễn nhiệm, bãi nhiệm Chủ tịch Hội đồng thành viên; bổ nhiệm, miễn nhiệm, cách chức Giám đốc;</w:t>
      </w:r>
    </w:p>
    <w:p w:rsidR="00171F85" w:rsidRPr="00CF4FF9" w:rsidRDefault="00351DBE" w:rsidP="00CF4FF9">
      <w:pPr>
        <w:widowControl w:val="0"/>
        <w:spacing w:line="324" w:lineRule="auto"/>
        <w:jc w:val="both"/>
        <w:rPr>
          <w:sz w:val="22"/>
          <w:szCs w:val="22"/>
        </w:rPr>
      </w:pPr>
      <w:r w:rsidRPr="00CF4FF9">
        <w:rPr>
          <w:sz w:val="22"/>
          <w:szCs w:val="22"/>
        </w:rPr>
        <w:t>d) Thông qua báo cáo tài chính hàng năm;</w:t>
      </w:r>
    </w:p>
    <w:p w:rsidR="00171F85" w:rsidRPr="00CF4FF9" w:rsidRDefault="00351DBE" w:rsidP="00CF4FF9">
      <w:pPr>
        <w:widowControl w:val="0"/>
        <w:spacing w:line="324" w:lineRule="auto"/>
        <w:jc w:val="both"/>
        <w:rPr>
          <w:sz w:val="22"/>
          <w:szCs w:val="22"/>
        </w:rPr>
      </w:pPr>
      <w:r w:rsidRPr="00CF4FF9">
        <w:rPr>
          <w:sz w:val="22"/>
          <w:szCs w:val="22"/>
        </w:rPr>
        <w:t>đ) Tổ chức lại hoặc giải thể công ty.</w:t>
      </w:r>
    </w:p>
    <w:p w:rsidR="00171F85" w:rsidRPr="00CF4FF9" w:rsidRDefault="00351DBE" w:rsidP="00CF4FF9">
      <w:pPr>
        <w:widowControl w:val="0"/>
        <w:spacing w:line="324" w:lineRule="auto"/>
        <w:jc w:val="both"/>
        <w:rPr>
          <w:sz w:val="22"/>
          <w:szCs w:val="22"/>
        </w:rPr>
      </w:pPr>
      <w:r w:rsidRPr="00CF4FF9">
        <w:rPr>
          <w:sz w:val="22"/>
          <w:szCs w:val="22"/>
        </w:rPr>
        <w:t>12.2. Quyết định của Hội đồng thành viên được thông qua tại cuộc họp trong các trường hợp sau đây:</w:t>
      </w:r>
    </w:p>
    <w:p w:rsidR="00171F85" w:rsidRPr="00CF4FF9" w:rsidRDefault="00351DBE" w:rsidP="00CF4FF9">
      <w:pPr>
        <w:widowControl w:val="0"/>
        <w:spacing w:line="324" w:lineRule="auto"/>
        <w:jc w:val="both"/>
        <w:rPr>
          <w:sz w:val="22"/>
          <w:szCs w:val="22"/>
        </w:rPr>
      </w:pPr>
      <w:r w:rsidRPr="00CF4FF9">
        <w:rPr>
          <w:sz w:val="22"/>
          <w:szCs w:val="22"/>
        </w:rPr>
        <w:t>a) Được số phiếu đại diện ít nhất 65% tổng số vốn góp của các thành viên dự họp chấp thuận;</w:t>
      </w:r>
    </w:p>
    <w:p w:rsidR="00171F85" w:rsidRPr="00CF4FF9" w:rsidRDefault="00351DBE" w:rsidP="00CF4FF9">
      <w:pPr>
        <w:widowControl w:val="0"/>
        <w:spacing w:line="324" w:lineRule="auto"/>
        <w:jc w:val="both"/>
        <w:rPr>
          <w:sz w:val="22"/>
          <w:szCs w:val="22"/>
        </w:rPr>
      </w:pPr>
      <w:r w:rsidRPr="00CF4FF9">
        <w:rPr>
          <w:sz w:val="22"/>
          <w:szCs w:val="22"/>
        </w:rPr>
        <w:t>b) Được số phiếu đại diện ít nhất 75% tổng số vốn góp của các thành viên dự họp chấp thuận đối với quyết định bán tài sản có giá trị bằng hoặc lớn hơn 50% tổng giá trị tài sản được ghi trong báo cáo tài chính gần nhất của công ty, sửa đổi, bổ sung Điều lệ công ty, tổ chức lại, giải thể công ty;</w:t>
      </w:r>
    </w:p>
    <w:p w:rsidR="00171F85" w:rsidRPr="00CF4FF9" w:rsidRDefault="00351DBE" w:rsidP="00CF4FF9">
      <w:pPr>
        <w:widowControl w:val="0"/>
        <w:spacing w:line="324" w:lineRule="auto"/>
        <w:jc w:val="both"/>
        <w:rPr>
          <w:sz w:val="22"/>
          <w:szCs w:val="22"/>
        </w:rPr>
      </w:pPr>
      <w:r w:rsidRPr="00CF4FF9">
        <w:rPr>
          <w:sz w:val="22"/>
          <w:szCs w:val="22"/>
        </w:rPr>
        <w:t>12.3.  Quyết định của Hội đồng thành viên được thông qua dưới hình thức lấy ý kiến bằng văn bản khi được số thành viên đại diện ít nhất 75% vốn điều lệ chấp thuận;</w:t>
      </w:r>
    </w:p>
    <w:p w:rsidR="00171F85" w:rsidRPr="00CF4FF9" w:rsidRDefault="00351DBE" w:rsidP="00CF4FF9">
      <w:pPr>
        <w:widowControl w:val="0"/>
        <w:spacing w:line="324" w:lineRule="auto"/>
        <w:jc w:val="both"/>
        <w:rPr>
          <w:b/>
          <w:sz w:val="22"/>
          <w:szCs w:val="22"/>
        </w:rPr>
      </w:pPr>
      <w:r w:rsidRPr="00CF4FF9">
        <w:rPr>
          <w:b/>
          <w:sz w:val="22"/>
          <w:szCs w:val="22"/>
        </w:rPr>
        <w:t xml:space="preserve">Điều 13: Biên bản họp Hội đồng thành viên </w:t>
      </w:r>
    </w:p>
    <w:p w:rsidR="00171F85" w:rsidRPr="00CF4FF9" w:rsidRDefault="00351DBE" w:rsidP="00CF4FF9">
      <w:pPr>
        <w:widowControl w:val="0"/>
        <w:spacing w:line="324" w:lineRule="auto"/>
        <w:jc w:val="both"/>
        <w:rPr>
          <w:sz w:val="22"/>
          <w:szCs w:val="22"/>
        </w:rPr>
      </w:pPr>
      <w:r w:rsidRPr="00CF4FF9">
        <w:rPr>
          <w:sz w:val="22"/>
          <w:szCs w:val="22"/>
        </w:rPr>
        <w:t>13.1.  Các cuộc họp Hội đồng thành viên phải được ghi vào sổ biên bản của công ty và có thể ghi âm hoặc ghi và lưu giữ dưới hình thức điện tử khác.</w:t>
      </w:r>
    </w:p>
    <w:p w:rsidR="00171F85" w:rsidRPr="00CF4FF9" w:rsidRDefault="00351DBE" w:rsidP="00CF4FF9">
      <w:pPr>
        <w:widowControl w:val="0"/>
        <w:spacing w:line="324" w:lineRule="auto"/>
        <w:jc w:val="both"/>
        <w:rPr>
          <w:sz w:val="22"/>
          <w:szCs w:val="22"/>
        </w:rPr>
      </w:pPr>
      <w:r w:rsidRPr="00CF4FF9">
        <w:rPr>
          <w:sz w:val="22"/>
          <w:szCs w:val="22"/>
        </w:rPr>
        <w:t>13.2.  Biên bản họp Hội đồng thành viên phải làm xong và thông qua ngay trước khi kết thúc cuộc họp. Biên bản phải có các nội dung chủ yếu sau đây;</w:t>
      </w:r>
    </w:p>
    <w:p w:rsidR="00171F85" w:rsidRPr="00CF4FF9" w:rsidRDefault="00351DBE" w:rsidP="00CF4FF9">
      <w:pPr>
        <w:widowControl w:val="0"/>
        <w:spacing w:line="324" w:lineRule="auto"/>
        <w:jc w:val="both"/>
        <w:rPr>
          <w:sz w:val="22"/>
          <w:szCs w:val="22"/>
        </w:rPr>
      </w:pPr>
      <w:r w:rsidRPr="00CF4FF9">
        <w:rPr>
          <w:sz w:val="22"/>
          <w:szCs w:val="22"/>
        </w:rPr>
        <w:t>a) Thời gian và địa điểm họp, mục đích, chương trình họp;</w:t>
      </w:r>
    </w:p>
    <w:p w:rsidR="00171F85" w:rsidRPr="00CF4FF9" w:rsidRDefault="00351DBE" w:rsidP="00CF4FF9">
      <w:pPr>
        <w:widowControl w:val="0"/>
        <w:spacing w:line="324" w:lineRule="auto"/>
        <w:jc w:val="both"/>
        <w:rPr>
          <w:sz w:val="22"/>
          <w:szCs w:val="22"/>
        </w:rPr>
      </w:pPr>
      <w:r w:rsidRPr="00CF4FF9">
        <w:rPr>
          <w:sz w:val="22"/>
          <w:szCs w:val="22"/>
        </w:rPr>
        <w:t>b) Họ, tên, tỷ lệ vốn góp, số và ngày cấp giấy chứng nhận phần vốn góp của thành viên, người đại diện theo uỷ quyền dự họp; họ tên, tỷ lệ vốn góp, số vốn góp, số và ngày cấp giấy chứng nhận phần vốn góp của thành viên, người đại diện uỷ quyền của thành viên không dự họp;</w:t>
      </w:r>
    </w:p>
    <w:p w:rsidR="00171F85" w:rsidRPr="00CF4FF9" w:rsidRDefault="00351DBE" w:rsidP="00CF4FF9">
      <w:pPr>
        <w:widowControl w:val="0"/>
        <w:spacing w:line="324" w:lineRule="auto"/>
        <w:jc w:val="both"/>
        <w:rPr>
          <w:sz w:val="22"/>
          <w:szCs w:val="22"/>
        </w:rPr>
      </w:pPr>
      <w:r w:rsidRPr="00CF4FF9">
        <w:rPr>
          <w:sz w:val="22"/>
          <w:szCs w:val="22"/>
        </w:rPr>
        <w:t>c) Vấn đề được thảo luận và biểu quyết: tóm tắt ý kiến phát biểu của thành viên về từng vấn đề thảo luận;</w:t>
      </w:r>
    </w:p>
    <w:p w:rsidR="00171F85" w:rsidRPr="00CF4FF9" w:rsidRDefault="00351DBE" w:rsidP="00CF4FF9">
      <w:pPr>
        <w:widowControl w:val="0"/>
        <w:spacing w:line="324" w:lineRule="auto"/>
        <w:jc w:val="both"/>
        <w:rPr>
          <w:sz w:val="22"/>
          <w:szCs w:val="22"/>
        </w:rPr>
      </w:pPr>
      <w:r w:rsidRPr="00CF4FF9">
        <w:rPr>
          <w:sz w:val="22"/>
          <w:szCs w:val="22"/>
        </w:rPr>
        <w:t>d) Tổng số phiếu biểu quyết tán thành, không tán thành, không có ý kiến đối với từng vấn đề biểu quyết;</w:t>
      </w:r>
    </w:p>
    <w:p w:rsidR="00171F85" w:rsidRPr="00CF4FF9" w:rsidRDefault="00351DBE" w:rsidP="00CF4FF9">
      <w:pPr>
        <w:widowControl w:val="0"/>
        <w:spacing w:line="324" w:lineRule="auto"/>
        <w:jc w:val="both"/>
        <w:rPr>
          <w:sz w:val="22"/>
          <w:szCs w:val="22"/>
        </w:rPr>
      </w:pPr>
      <w:r w:rsidRPr="00CF4FF9">
        <w:rPr>
          <w:sz w:val="22"/>
          <w:szCs w:val="22"/>
        </w:rPr>
        <w:t>đ) Các quyết định được thông qua và tỷ lệ phiếu biểu quyết tương ứng;</w:t>
      </w:r>
    </w:p>
    <w:p w:rsidR="00171F85" w:rsidRPr="00CF4FF9" w:rsidRDefault="00351DBE" w:rsidP="00CF4FF9">
      <w:pPr>
        <w:widowControl w:val="0"/>
        <w:numPr>
          <w:ilvl w:val="0"/>
          <w:numId w:val="7"/>
        </w:numPr>
        <w:pBdr>
          <w:top w:val="nil"/>
          <w:left w:val="nil"/>
          <w:bottom w:val="nil"/>
          <w:right w:val="nil"/>
          <w:between w:val="nil"/>
        </w:pBdr>
        <w:tabs>
          <w:tab w:val="left" w:pos="284"/>
          <w:tab w:val="left" w:pos="1080"/>
        </w:tabs>
        <w:spacing w:line="324" w:lineRule="auto"/>
        <w:ind w:left="0" w:firstLine="0"/>
        <w:jc w:val="both"/>
        <w:rPr>
          <w:color w:val="000000"/>
          <w:sz w:val="22"/>
          <w:szCs w:val="22"/>
        </w:rPr>
      </w:pPr>
      <w:r w:rsidRPr="00CF4FF9">
        <w:rPr>
          <w:color w:val="000000"/>
          <w:sz w:val="22"/>
          <w:szCs w:val="22"/>
        </w:rPr>
        <w:lastRenderedPageBreak/>
        <w:t>Họ, tên, chữ ký của thành viên, người đại diện theo uỷ quyền dự họp;</w:t>
      </w:r>
    </w:p>
    <w:p w:rsidR="00171F85" w:rsidRPr="00CF4FF9" w:rsidRDefault="00351DBE" w:rsidP="00CF4FF9">
      <w:pPr>
        <w:widowControl w:val="0"/>
        <w:numPr>
          <w:ilvl w:val="0"/>
          <w:numId w:val="7"/>
        </w:numPr>
        <w:pBdr>
          <w:top w:val="nil"/>
          <w:left w:val="nil"/>
          <w:bottom w:val="nil"/>
          <w:right w:val="nil"/>
          <w:between w:val="nil"/>
        </w:pBdr>
        <w:tabs>
          <w:tab w:val="left" w:pos="284"/>
          <w:tab w:val="left" w:pos="1080"/>
        </w:tabs>
        <w:spacing w:line="324" w:lineRule="auto"/>
        <w:ind w:left="0" w:firstLine="0"/>
        <w:jc w:val="both"/>
        <w:rPr>
          <w:color w:val="000000"/>
          <w:sz w:val="22"/>
          <w:szCs w:val="22"/>
        </w:rPr>
      </w:pPr>
      <w:r w:rsidRPr="00CF4FF9">
        <w:rPr>
          <w:color w:val="000000"/>
          <w:sz w:val="22"/>
          <w:szCs w:val="22"/>
        </w:rPr>
        <w:t>Họ, tên, chữ ký của người ghi biên bản và chủ tọa cuộc họp.</w:t>
      </w:r>
    </w:p>
    <w:p w:rsidR="00171F85" w:rsidRPr="00CF4FF9" w:rsidRDefault="00351DBE" w:rsidP="00CF4FF9">
      <w:pPr>
        <w:widowControl w:val="0"/>
        <w:spacing w:line="324" w:lineRule="auto"/>
        <w:jc w:val="both"/>
        <w:rPr>
          <w:b/>
          <w:sz w:val="22"/>
          <w:szCs w:val="22"/>
        </w:rPr>
      </w:pPr>
      <w:r w:rsidRPr="00CF4FF9">
        <w:rPr>
          <w:b/>
          <w:sz w:val="22"/>
          <w:szCs w:val="22"/>
        </w:rPr>
        <w:t>Điều 14: Thủ tục thông qua quyết định của Hội đồng thành viên theo hình thức lấy ý kiến bằng văn bản</w:t>
      </w:r>
    </w:p>
    <w:p w:rsidR="00171F85" w:rsidRPr="00CF4FF9" w:rsidRDefault="00351DBE" w:rsidP="00CF4FF9">
      <w:pPr>
        <w:widowControl w:val="0"/>
        <w:spacing w:line="324" w:lineRule="auto"/>
        <w:jc w:val="both"/>
        <w:rPr>
          <w:sz w:val="22"/>
          <w:szCs w:val="22"/>
        </w:rPr>
      </w:pPr>
      <w:r w:rsidRPr="00CF4FF9">
        <w:rPr>
          <w:sz w:val="22"/>
          <w:szCs w:val="22"/>
        </w:rPr>
        <w:t>Thẩm quyền và thể thức lấy ý kiến thành viên bằng văn bản để thông qua quyết định được thực hiện theo quy định sau đây:</w:t>
      </w:r>
    </w:p>
    <w:p w:rsidR="00171F85" w:rsidRPr="00CF4FF9" w:rsidRDefault="00351DBE" w:rsidP="00CF4FF9">
      <w:pPr>
        <w:widowControl w:val="0"/>
        <w:spacing w:line="324" w:lineRule="auto"/>
        <w:jc w:val="both"/>
        <w:rPr>
          <w:sz w:val="22"/>
          <w:szCs w:val="22"/>
        </w:rPr>
      </w:pPr>
      <w:r w:rsidRPr="00CF4FF9">
        <w:rPr>
          <w:sz w:val="22"/>
          <w:szCs w:val="22"/>
        </w:rPr>
        <w:t>14.1.  Chủ tịch Hội đồng thành viên quyết định việc lấy ý kiến thành viên Hội đồng thành viên bằng văn bản để thông qua nghị quyết, quyết định các vấn đề thuộc thẩm quyền;</w:t>
      </w:r>
    </w:p>
    <w:p w:rsidR="00171F85" w:rsidRPr="00CF4FF9" w:rsidRDefault="00351DBE" w:rsidP="00CF4FF9">
      <w:pPr>
        <w:widowControl w:val="0"/>
        <w:spacing w:line="324" w:lineRule="auto"/>
        <w:jc w:val="both"/>
        <w:rPr>
          <w:sz w:val="22"/>
          <w:szCs w:val="22"/>
        </w:rPr>
      </w:pPr>
      <w:r w:rsidRPr="00CF4FF9">
        <w:rPr>
          <w:sz w:val="22"/>
          <w:szCs w:val="22"/>
        </w:rPr>
        <w:t>14.2.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sidR="00171F85" w:rsidRPr="00CF4FF9" w:rsidRDefault="00351DBE" w:rsidP="00CF4FF9">
      <w:pPr>
        <w:widowControl w:val="0"/>
        <w:spacing w:line="324" w:lineRule="auto"/>
        <w:jc w:val="both"/>
        <w:rPr>
          <w:sz w:val="22"/>
          <w:szCs w:val="22"/>
        </w:rPr>
      </w:pPr>
      <w:r w:rsidRPr="00CF4FF9">
        <w:rPr>
          <w:sz w:val="22"/>
          <w:szCs w:val="22"/>
        </w:rPr>
        <w:t>Phiếu lấy ý kiến phải có các nội dung chủ yếu sau đây:</w:t>
      </w:r>
    </w:p>
    <w:p w:rsidR="00171F85" w:rsidRPr="00CF4FF9" w:rsidRDefault="00351DBE" w:rsidP="00CF4FF9">
      <w:pPr>
        <w:widowControl w:val="0"/>
        <w:spacing w:line="324" w:lineRule="auto"/>
        <w:jc w:val="both"/>
        <w:rPr>
          <w:sz w:val="22"/>
          <w:szCs w:val="22"/>
        </w:rPr>
      </w:pPr>
      <w:r w:rsidRPr="00CF4FF9">
        <w:rPr>
          <w:sz w:val="22"/>
          <w:szCs w:val="22"/>
        </w:rPr>
        <w:t>a) Tên, địa chỉ trụ sở chính, số và ngày cấp Giấy chứng nhận đăng ký kinh doanh, nơi đăng ký kinh doanh của công ty;</w:t>
      </w:r>
    </w:p>
    <w:p w:rsidR="00171F85" w:rsidRPr="00CF4FF9" w:rsidRDefault="00351DBE" w:rsidP="00CF4FF9">
      <w:pPr>
        <w:widowControl w:val="0"/>
        <w:spacing w:line="324" w:lineRule="auto"/>
        <w:jc w:val="both"/>
        <w:rPr>
          <w:sz w:val="22"/>
          <w:szCs w:val="22"/>
        </w:rPr>
      </w:pPr>
      <w:r w:rsidRPr="00CF4FF9">
        <w:rPr>
          <w:sz w:val="22"/>
          <w:szCs w:val="22"/>
        </w:rPr>
        <w:t>b) Họ, tên, địa chỉ liên lạc, quốc tịch, số giấy tờ pháp lý của cá nhân, tỷ lệ phần vốn góp của thành viên Hội đồng thành viên;</w:t>
      </w:r>
    </w:p>
    <w:p w:rsidR="00171F85" w:rsidRPr="00CF4FF9" w:rsidRDefault="00351DBE" w:rsidP="00CF4FF9">
      <w:pPr>
        <w:widowControl w:val="0"/>
        <w:spacing w:line="324" w:lineRule="auto"/>
        <w:jc w:val="both"/>
        <w:rPr>
          <w:sz w:val="22"/>
          <w:szCs w:val="22"/>
        </w:rPr>
      </w:pPr>
      <w:r w:rsidRPr="00CF4FF9">
        <w:rPr>
          <w:sz w:val="22"/>
          <w:szCs w:val="22"/>
        </w:rPr>
        <w:t>c) Vấn đề cần lấy ý kiến và ý kiến trả lời tương ứng theo thứ tự tán thành, không tán thành và không có ý kiến;</w:t>
      </w:r>
    </w:p>
    <w:p w:rsidR="00171F85" w:rsidRPr="00CF4FF9" w:rsidRDefault="00351DBE" w:rsidP="00CF4FF9">
      <w:pPr>
        <w:widowControl w:val="0"/>
        <w:spacing w:line="324" w:lineRule="auto"/>
        <w:jc w:val="both"/>
        <w:rPr>
          <w:sz w:val="22"/>
          <w:szCs w:val="22"/>
        </w:rPr>
      </w:pPr>
      <w:r w:rsidRPr="00CF4FF9">
        <w:rPr>
          <w:sz w:val="22"/>
          <w:szCs w:val="22"/>
        </w:rPr>
        <w:t>d) Thời hạn cuối cùng phải gửi phiếu lấy ý kiến về công ty;</w:t>
      </w:r>
    </w:p>
    <w:p w:rsidR="00171F85" w:rsidRPr="00CF4FF9" w:rsidRDefault="00351DBE" w:rsidP="00CF4FF9">
      <w:pPr>
        <w:widowControl w:val="0"/>
        <w:spacing w:line="324" w:lineRule="auto"/>
        <w:jc w:val="both"/>
        <w:rPr>
          <w:sz w:val="22"/>
          <w:szCs w:val="22"/>
        </w:rPr>
      </w:pPr>
      <w:r w:rsidRPr="00CF4FF9">
        <w:rPr>
          <w:sz w:val="22"/>
          <w:szCs w:val="22"/>
        </w:rPr>
        <w:t>đ) Họ, tên, chữ ký của Chủ tịch và thành viên Hội đồng thành viên.</w:t>
      </w:r>
    </w:p>
    <w:p w:rsidR="00171F85" w:rsidRPr="00CF4FF9" w:rsidRDefault="00351DBE" w:rsidP="00CF4FF9">
      <w:pPr>
        <w:widowControl w:val="0"/>
        <w:spacing w:line="324" w:lineRule="auto"/>
        <w:jc w:val="both"/>
        <w:rPr>
          <w:sz w:val="22"/>
          <w:szCs w:val="22"/>
        </w:rPr>
      </w:pPr>
      <w:r w:rsidRPr="00CF4FF9">
        <w:rPr>
          <w:sz w:val="22"/>
          <w:szCs w:val="22"/>
        </w:rPr>
        <w:t>Phiếu lấy ý kiến có nội dung đầy đủ, chính xác được thành viên gửi về công ty trong thời hạn quy định được coi là hợp lệ;</w:t>
      </w:r>
    </w:p>
    <w:p w:rsidR="00171F85" w:rsidRPr="00CF4FF9" w:rsidRDefault="00351DBE" w:rsidP="00CF4FF9">
      <w:pPr>
        <w:widowControl w:val="0"/>
        <w:spacing w:line="324" w:lineRule="auto"/>
        <w:jc w:val="both"/>
        <w:rPr>
          <w:sz w:val="22"/>
          <w:szCs w:val="22"/>
        </w:rPr>
      </w:pPr>
      <w:r w:rsidRPr="00CF4FF9">
        <w:rPr>
          <w:sz w:val="22"/>
          <w:szCs w:val="22"/>
        </w:rPr>
        <w:t>14.3 Chủ tịch Hội đồng thành viên tổ chức việc kiểm phiếu, lập báo cáo và thông báo kết quả kiểm phiếu, quyết định được thông qua đến các thành viên trong thời hạn bảy ngày làm việc, kể từ ngày kết thúc thời hạn mà thành viên phải gửi ý kiến về công ty. Báo cáo kết quả kiểm phiếu phải có các nội dung chủ yếu theo quy định tại khoản 13.2 Điều 13 của Điều lệ này.</w:t>
      </w:r>
    </w:p>
    <w:p w:rsidR="00171F85" w:rsidRPr="00CF4FF9" w:rsidRDefault="00351DBE" w:rsidP="00CF4FF9">
      <w:pPr>
        <w:widowControl w:val="0"/>
        <w:spacing w:line="324" w:lineRule="auto"/>
        <w:jc w:val="both"/>
        <w:rPr>
          <w:b/>
          <w:sz w:val="22"/>
          <w:szCs w:val="22"/>
        </w:rPr>
      </w:pPr>
      <w:r w:rsidRPr="00CF4FF9">
        <w:rPr>
          <w:b/>
          <w:sz w:val="22"/>
          <w:szCs w:val="22"/>
        </w:rPr>
        <w:t xml:space="preserve">Điều 15: Giám đốc </w:t>
      </w:r>
    </w:p>
    <w:p w:rsidR="00171F85" w:rsidRPr="00CF4FF9" w:rsidRDefault="00351DBE" w:rsidP="00CF4FF9">
      <w:pPr>
        <w:widowControl w:val="0"/>
        <w:spacing w:line="324" w:lineRule="auto"/>
        <w:jc w:val="both"/>
        <w:rPr>
          <w:sz w:val="22"/>
          <w:szCs w:val="22"/>
        </w:rPr>
      </w:pPr>
      <w:r w:rsidRPr="00CF4FF9">
        <w:rPr>
          <w:sz w:val="22"/>
          <w:szCs w:val="22"/>
        </w:rPr>
        <w:t>15.1. Giám đốc công ty là người điều hành hoạt động kinh doanh hàng ngày của công ty, chịu trách nhiệm trước Hội đồng thành viên về việc thực hiện các quyền và nhiệm vụ của mình.</w:t>
      </w:r>
    </w:p>
    <w:p w:rsidR="00171F85" w:rsidRPr="00CF4FF9" w:rsidRDefault="00351DBE" w:rsidP="00CF4FF9">
      <w:pPr>
        <w:widowControl w:val="0"/>
        <w:spacing w:line="324" w:lineRule="auto"/>
        <w:jc w:val="both"/>
        <w:rPr>
          <w:sz w:val="22"/>
          <w:szCs w:val="22"/>
        </w:rPr>
      </w:pPr>
      <w:r w:rsidRPr="00CF4FF9">
        <w:rPr>
          <w:sz w:val="22"/>
          <w:szCs w:val="22"/>
        </w:rPr>
        <w:t>15.2. Nhiệm kỳ của Giám đốc là 05 (năm) năm, trừ khi được quy định khác bởi HĐTV và có thể được tái bổ nhiệm. Nếu nhiệm kỳ của Giám đốc đương chức hết hạn mà Giám đốc mới chưa được bổ nhiệm thì nhiệm kỳ của Giám đốc đương chức sẽ được kéo dài cho tới thời điểm Giám đốc mới được bổ nhiệm.</w:t>
      </w:r>
    </w:p>
    <w:p w:rsidR="00171F85" w:rsidRPr="00CF4FF9" w:rsidRDefault="00351DBE" w:rsidP="00CF4FF9">
      <w:pPr>
        <w:widowControl w:val="0"/>
        <w:spacing w:line="324" w:lineRule="auto"/>
        <w:jc w:val="both"/>
        <w:rPr>
          <w:sz w:val="22"/>
          <w:szCs w:val="22"/>
        </w:rPr>
      </w:pPr>
      <w:r w:rsidRPr="00CF4FF9">
        <w:rPr>
          <w:sz w:val="22"/>
          <w:szCs w:val="22"/>
        </w:rPr>
        <w:t>15.3. Giám đốc có các quyền và nghĩa vụ sau đây:</w:t>
      </w:r>
    </w:p>
    <w:p w:rsidR="00171F85" w:rsidRPr="00CF4FF9" w:rsidRDefault="00351DBE" w:rsidP="00CF4FF9">
      <w:pPr>
        <w:widowControl w:val="0"/>
        <w:spacing w:line="324" w:lineRule="auto"/>
        <w:jc w:val="both"/>
        <w:rPr>
          <w:sz w:val="22"/>
          <w:szCs w:val="22"/>
        </w:rPr>
      </w:pPr>
      <w:r w:rsidRPr="00CF4FF9">
        <w:rPr>
          <w:sz w:val="22"/>
          <w:szCs w:val="22"/>
        </w:rPr>
        <w:t>a) Tổ chức thực hiện các nghị quyết của Hội đồng thành viên;</w:t>
      </w:r>
    </w:p>
    <w:p w:rsidR="00171F85" w:rsidRPr="00CF4FF9" w:rsidRDefault="00351DBE" w:rsidP="00CF4FF9">
      <w:pPr>
        <w:widowControl w:val="0"/>
        <w:spacing w:line="324" w:lineRule="auto"/>
        <w:jc w:val="both"/>
        <w:rPr>
          <w:sz w:val="22"/>
          <w:szCs w:val="22"/>
        </w:rPr>
      </w:pPr>
      <w:r w:rsidRPr="00CF4FF9">
        <w:rPr>
          <w:sz w:val="22"/>
          <w:szCs w:val="22"/>
        </w:rPr>
        <w:t>b) Quyết định các vấn đề liên quan đến hoạt động kinh doanh hằng ngày của công ty;</w:t>
      </w:r>
    </w:p>
    <w:p w:rsidR="00171F85" w:rsidRPr="00CF4FF9" w:rsidRDefault="00351DBE" w:rsidP="00CF4FF9">
      <w:pPr>
        <w:widowControl w:val="0"/>
        <w:spacing w:line="324" w:lineRule="auto"/>
        <w:jc w:val="both"/>
        <w:rPr>
          <w:sz w:val="22"/>
          <w:szCs w:val="22"/>
        </w:rPr>
      </w:pPr>
      <w:r w:rsidRPr="00CF4FF9">
        <w:rPr>
          <w:sz w:val="22"/>
          <w:szCs w:val="22"/>
        </w:rPr>
        <w:t>c) Tổ chức thực hiện kế hoạch kinh doanh và phương án đầu tư của công ty;</w:t>
      </w:r>
    </w:p>
    <w:p w:rsidR="00171F85" w:rsidRPr="00CF4FF9" w:rsidRDefault="00351DBE" w:rsidP="00CF4FF9">
      <w:pPr>
        <w:widowControl w:val="0"/>
        <w:spacing w:line="324" w:lineRule="auto"/>
        <w:jc w:val="both"/>
        <w:rPr>
          <w:sz w:val="22"/>
          <w:szCs w:val="22"/>
        </w:rPr>
      </w:pPr>
      <w:r w:rsidRPr="00CF4FF9">
        <w:rPr>
          <w:sz w:val="22"/>
          <w:szCs w:val="22"/>
        </w:rPr>
        <w:t>d) Ban hành quy chế quản lý nội bộ của công ty, trừ trường hợp Điều lệ công ty có quy định khác;</w:t>
      </w:r>
    </w:p>
    <w:p w:rsidR="00171F85" w:rsidRPr="00CF4FF9" w:rsidRDefault="00351DBE" w:rsidP="00CF4FF9">
      <w:pPr>
        <w:widowControl w:val="0"/>
        <w:spacing w:line="324" w:lineRule="auto"/>
        <w:jc w:val="both"/>
        <w:rPr>
          <w:sz w:val="22"/>
          <w:szCs w:val="22"/>
        </w:rPr>
      </w:pPr>
      <w:r w:rsidRPr="00CF4FF9">
        <w:rPr>
          <w:sz w:val="22"/>
          <w:szCs w:val="22"/>
        </w:rPr>
        <w:t>đ) Bổ nhiệm, miễn nhiệm, bãi nhiệm các chức danh quản lý trong công ty, trừ các chức danh thuộc thẩm quyền của Hội đồng thành viên;</w:t>
      </w:r>
    </w:p>
    <w:p w:rsidR="00171F85" w:rsidRPr="00CF4FF9" w:rsidRDefault="00351DBE" w:rsidP="00CF4FF9">
      <w:pPr>
        <w:widowControl w:val="0"/>
        <w:spacing w:line="324" w:lineRule="auto"/>
        <w:jc w:val="both"/>
        <w:rPr>
          <w:sz w:val="22"/>
          <w:szCs w:val="22"/>
        </w:rPr>
      </w:pPr>
      <w:r w:rsidRPr="00CF4FF9">
        <w:rPr>
          <w:sz w:val="22"/>
          <w:szCs w:val="22"/>
        </w:rPr>
        <w:t>e) Ký kết hợp đồng nhân danh công ty, trừ trường hợp thuộc thẩm quyền của Chủ tịch Hội đồng thành viên;</w:t>
      </w:r>
    </w:p>
    <w:p w:rsidR="00171F85" w:rsidRPr="00CF4FF9" w:rsidRDefault="00351DBE" w:rsidP="00CF4FF9">
      <w:pPr>
        <w:widowControl w:val="0"/>
        <w:spacing w:line="324" w:lineRule="auto"/>
        <w:jc w:val="both"/>
        <w:rPr>
          <w:sz w:val="22"/>
          <w:szCs w:val="22"/>
        </w:rPr>
      </w:pPr>
      <w:r w:rsidRPr="00CF4FF9">
        <w:rPr>
          <w:sz w:val="22"/>
          <w:szCs w:val="22"/>
        </w:rPr>
        <w:t>g) Kiến nghị phương án cơ cấu tổ chức công ty;</w:t>
      </w:r>
    </w:p>
    <w:p w:rsidR="00171F85" w:rsidRPr="00CF4FF9" w:rsidRDefault="00351DBE" w:rsidP="00CF4FF9">
      <w:pPr>
        <w:widowControl w:val="0"/>
        <w:spacing w:line="324" w:lineRule="auto"/>
        <w:jc w:val="both"/>
        <w:rPr>
          <w:sz w:val="22"/>
          <w:szCs w:val="22"/>
        </w:rPr>
      </w:pPr>
      <w:r w:rsidRPr="00CF4FF9">
        <w:rPr>
          <w:sz w:val="22"/>
          <w:szCs w:val="22"/>
        </w:rPr>
        <w:lastRenderedPageBreak/>
        <w:t>h) Trình báo cáo quyết toán tài chính hằng năm lên Hội đồng thành viên;</w:t>
      </w:r>
    </w:p>
    <w:p w:rsidR="00171F85" w:rsidRPr="00CF4FF9" w:rsidRDefault="00351DBE" w:rsidP="00CF4FF9">
      <w:pPr>
        <w:widowControl w:val="0"/>
        <w:spacing w:line="324" w:lineRule="auto"/>
        <w:jc w:val="both"/>
        <w:rPr>
          <w:sz w:val="22"/>
          <w:szCs w:val="22"/>
        </w:rPr>
      </w:pPr>
      <w:r w:rsidRPr="00CF4FF9">
        <w:rPr>
          <w:sz w:val="22"/>
          <w:szCs w:val="22"/>
        </w:rPr>
        <w:t>i) Kiến nghị phương án sử dụng lợi nhuận hoặc xử lý lỗ trong kinh doanh;</w:t>
      </w:r>
    </w:p>
    <w:p w:rsidR="00171F85" w:rsidRPr="00CF4FF9" w:rsidRDefault="00351DBE" w:rsidP="00CF4FF9">
      <w:pPr>
        <w:widowControl w:val="0"/>
        <w:spacing w:line="324" w:lineRule="auto"/>
        <w:jc w:val="both"/>
        <w:rPr>
          <w:sz w:val="22"/>
          <w:szCs w:val="22"/>
        </w:rPr>
      </w:pPr>
      <w:r w:rsidRPr="00CF4FF9">
        <w:rPr>
          <w:sz w:val="22"/>
          <w:szCs w:val="22"/>
        </w:rPr>
        <w:t>k) Tuyển dụng lao động;</w:t>
      </w:r>
    </w:p>
    <w:p w:rsidR="00171F85" w:rsidRPr="00CF4FF9" w:rsidRDefault="00351DBE" w:rsidP="00CF4FF9">
      <w:pPr>
        <w:widowControl w:val="0"/>
        <w:spacing w:line="324" w:lineRule="auto"/>
        <w:jc w:val="both"/>
        <w:rPr>
          <w:sz w:val="22"/>
          <w:szCs w:val="22"/>
        </w:rPr>
      </w:pPr>
      <w:r w:rsidRPr="00CF4FF9">
        <w:rPr>
          <w:sz w:val="22"/>
          <w:szCs w:val="22"/>
        </w:rPr>
        <w:t>l) Quyền và nghĩa vụ khác được quy định tại hợp đồng lao động mà Giám đốc ký với công ty theo nghị quyết của Hội đồng thành viên.</w:t>
      </w:r>
    </w:p>
    <w:p w:rsidR="00171F85" w:rsidRPr="00CF4FF9" w:rsidRDefault="00351DBE" w:rsidP="00CF4FF9">
      <w:pPr>
        <w:widowControl w:val="0"/>
        <w:spacing w:line="324" w:lineRule="auto"/>
        <w:jc w:val="both"/>
        <w:rPr>
          <w:b/>
          <w:sz w:val="22"/>
          <w:szCs w:val="22"/>
        </w:rPr>
      </w:pPr>
      <w:r w:rsidRPr="00CF4FF9">
        <w:rPr>
          <w:b/>
          <w:sz w:val="22"/>
          <w:szCs w:val="22"/>
        </w:rPr>
        <w:t xml:space="preserve">Điều 16: Nghĩa vụ của thành viên Hội đồng thành viên, Giám đốc </w:t>
      </w:r>
    </w:p>
    <w:p w:rsidR="00171F85" w:rsidRPr="00CF4FF9" w:rsidRDefault="00351DBE" w:rsidP="00CF4FF9">
      <w:pPr>
        <w:widowControl w:val="0"/>
        <w:spacing w:line="324" w:lineRule="auto"/>
        <w:jc w:val="both"/>
        <w:rPr>
          <w:sz w:val="22"/>
          <w:szCs w:val="22"/>
        </w:rPr>
      </w:pPr>
      <w:r w:rsidRPr="00CF4FF9">
        <w:rPr>
          <w:sz w:val="22"/>
          <w:szCs w:val="22"/>
        </w:rPr>
        <w:t>16.1.  Thành viên Hội đồng thành viên, Giám đốc công ty có các nghĩa vụ sau đây:</w:t>
      </w:r>
    </w:p>
    <w:p w:rsidR="00171F85" w:rsidRPr="00CF4FF9" w:rsidRDefault="00351DBE" w:rsidP="00CF4FF9">
      <w:pPr>
        <w:widowControl w:val="0"/>
        <w:spacing w:line="324" w:lineRule="auto"/>
        <w:jc w:val="both"/>
        <w:rPr>
          <w:sz w:val="22"/>
          <w:szCs w:val="22"/>
        </w:rPr>
      </w:pPr>
      <w:r w:rsidRPr="00CF4FF9">
        <w:rPr>
          <w:sz w:val="22"/>
          <w:szCs w:val="22"/>
        </w:rPr>
        <w:t>a) Thực hiện các quyền và nhiệm vụ được giao một cách trung thực, cẩn trọng, tốt nhất nhằm bảo đảm lợi ích hợp pháp tối đa của công ty và chủ sở hữu công ty;</w:t>
      </w:r>
    </w:p>
    <w:p w:rsidR="00171F85" w:rsidRPr="00CF4FF9" w:rsidRDefault="00351DBE" w:rsidP="00CF4FF9">
      <w:pPr>
        <w:widowControl w:val="0"/>
        <w:spacing w:line="324" w:lineRule="auto"/>
        <w:jc w:val="both"/>
        <w:rPr>
          <w:sz w:val="22"/>
          <w:szCs w:val="22"/>
        </w:rPr>
      </w:pPr>
      <w:r w:rsidRPr="00CF4FF9">
        <w:rPr>
          <w:sz w:val="22"/>
          <w:szCs w:val="22"/>
        </w:rPr>
        <w:t>b) Trung thành với lợi ích của công ty và chủ sở hữu công ty; không sử dụng thông tin, bí quyết, cơ hội kinh doanh của công ty; không được lạm dụng địa vị, chức vụ và tài sản của công ty để tư lợi hoặc phục vụ lợi ích của tổ chức, cá nhân khác;</w:t>
      </w:r>
    </w:p>
    <w:p w:rsidR="00171F85" w:rsidRPr="00CF4FF9" w:rsidRDefault="00351DBE" w:rsidP="00CF4FF9">
      <w:pPr>
        <w:widowControl w:val="0"/>
        <w:spacing w:line="324" w:lineRule="auto"/>
        <w:jc w:val="both"/>
        <w:rPr>
          <w:sz w:val="22"/>
          <w:szCs w:val="22"/>
        </w:rPr>
      </w:pPr>
      <w:r w:rsidRPr="00CF4FF9">
        <w:rPr>
          <w:sz w:val="22"/>
          <w:szCs w:val="22"/>
        </w:rPr>
        <w:t>c) Thông báo kịp thời, đầy đủ, chính xác cho công ty về các doanh nghiệp mà họ và người có liên quan của họ làm chủ hoặc có cổ phần, phần vốn góp chi phối. Thông báo này được niêm yết tại trụ sở chính và chi nhánh của công ty;</w:t>
      </w:r>
    </w:p>
    <w:p w:rsidR="00171F85" w:rsidRPr="00CF4FF9" w:rsidRDefault="00351DBE" w:rsidP="00CF4FF9">
      <w:pPr>
        <w:widowControl w:val="0"/>
        <w:spacing w:line="324" w:lineRule="auto"/>
        <w:jc w:val="both"/>
        <w:rPr>
          <w:sz w:val="22"/>
          <w:szCs w:val="22"/>
        </w:rPr>
      </w:pPr>
      <w:r w:rsidRPr="00CF4FF9">
        <w:rPr>
          <w:sz w:val="22"/>
          <w:szCs w:val="22"/>
        </w:rPr>
        <w:t>16.2. Giám đốc không được tăng lương, trả thưởng khi công ty không có khả năng thanh toán đủ các khoản nợ đến hạn.</w:t>
      </w:r>
    </w:p>
    <w:p w:rsidR="00171F85" w:rsidRPr="00CF4FF9" w:rsidRDefault="00351DBE" w:rsidP="00CF4FF9">
      <w:pPr>
        <w:widowControl w:val="0"/>
        <w:spacing w:line="324" w:lineRule="auto"/>
        <w:jc w:val="both"/>
        <w:rPr>
          <w:b/>
          <w:sz w:val="22"/>
          <w:szCs w:val="22"/>
        </w:rPr>
      </w:pPr>
      <w:r w:rsidRPr="00CF4FF9">
        <w:rPr>
          <w:b/>
          <w:sz w:val="22"/>
          <w:szCs w:val="22"/>
        </w:rPr>
        <w:t xml:space="preserve">Điều 17: Tiêu chuẩn và điều kiện của Giám đốc  </w:t>
      </w:r>
    </w:p>
    <w:p w:rsidR="00171F85" w:rsidRPr="00CF4FF9" w:rsidRDefault="00351DBE" w:rsidP="00CF4FF9">
      <w:pPr>
        <w:widowControl w:val="0"/>
        <w:spacing w:line="324" w:lineRule="auto"/>
        <w:jc w:val="both"/>
        <w:rPr>
          <w:sz w:val="22"/>
          <w:szCs w:val="22"/>
        </w:rPr>
      </w:pPr>
      <w:r w:rsidRPr="00CF4FF9">
        <w:rPr>
          <w:sz w:val="22"/>
          <w:szCs w:val="22"/>
        </w:rPr>
        <w:t>Giám đốc phải có các tiêu chuẩn và điều kiện sau đây:</w:t>
      </w:r>
    </w:p>
    <w:p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Có đủ năng lực hành vi dân sự và không thuộc đối tượng bị cấm quản lý doanh nghiệp theo quy định của Luật Doanh nghiệp;</w:t>
      </w:r>
    </w:p>
    <w:p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Có trình độ chuyên môn, kinh nghiệm thực tế trong quản trị kinh doanh hoặc trong các ngành, nghề kinh doanh chủ yếu của công ty.</w:t>
      </w:r>
    </w:p>
    <w:p w:rsidR="00171F85" w:rsidRPr="00CF4FF9" w:rsidRDefault="00351DBE" w:rsidP="00CF4FF9">
      <w:pPr>
        <w:widowControl w:val="0"/>
        <w:numPr>
          <w:ilvl w:val="0"/>
          <w:numId w:val="9"/>
        </w:numPr>
        <w:tabs>
          <w:tab w:val="left" w:pos="0"/>
          <w:tab w:val="left" w:pos="360"/>
        </w:tabs>
        <w:spacing w:line="324" w:lineRule="auto"/>
        <w:ind w:left="0" w:firstLine="0"/>
        <w:jc w:val="both"/>
        <w:rPr>
          <w:sz w:val="22"/>
          <w:szCs w:val="22"/>
        </w:rPr>
      </w:pPr>
      <w:r w:rsidRPr="00CF4FF9">
        <w:rPr>
          <w:sz w:val="22"/>
          <w:szCs w:val="22"/>
        </w:rPr>
        <w:t>Đối với công ty con của công ty có phần vốn góp, cổ phần do Nhà nước nắm giữ trên 50% vốn điều lệ thì ngoài các tiêu chuẩn và điều kiện quy định tại khoản 1 và khoản 2 Điều này, Giám đốc không được là vợ hoặc chồng, cha đẻ, cha nuôi, mẹ đẻ, mẹ nuôi, con đẻ, con nuôi, anh ruột, chị ruột, em ruột, anh rể, em rể, chị dâu, em dâu của người quản lý công ty mẹ và người đại diện phần vốn nhà nước tại công ty đó.</w:t>
      </w:r>
    </w:p>
    <w:p w:rsidR="00171F85" w:rsidRPr="00CF4FF9" w:rsidRDefault="00351DBE" w:rsidP="00CF4FF9">
      <w:pPr>
        <w:widowControl w:val="0"/>
        <w:spacing w:line="324" w:lineRule="auto"/>
        <w:jc w:val="both"/>
        <w:rPr>
          <w:b/>
          <w:sz w:val="22"/>
          <w:szCs w:val="22"/>
        </w:rPr>
      </w:pPr>
      <w:r w:rsidRPr="00CF4FF9">
        <w:rPr>
          <w:b/>
          <w:sz w:val="22"/>
          <w:szCs w:val="22"/>
        </w:rPr>
        <w:t xml:space="preserve">Điều 18: </w:t>
      </w:r>
      <w:bookmarkStart w:id="2" w:name="bookmark=id.glaxaqdtufel" w:colFirst="0" w:colLast="0"/>
      <w:bookmarkEnd w:id="2"/>
      <w:r w:rsidRPr="00CF4FF9">
        <w:rPr>
          <w:b/>
          <w:sz w:val="22"/>
          <w:szCs w:val="22"/>
        </w:rPr>
        <w:t>Tiền lương, thù lao, thưởng và lợi ích khác của Chủ tịch Hội đồng thành viên, Giám đốc và người quản lý khác</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18.1.  Công ty trả tiền lương, thù lao, thưởng và lợi ích khác cho Chủ tịch Hội đồng thành viên, Giám đốc và người quản lý khác theo kết quả và hiệu quả kinh doanh.</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18.2.  Thù lao, tiền lương của thành viên Hội đồng thành viên, Giám đốc và người quản lý khác được tính vào chi phí kinh doanh theo quy định của pháp luật về thuế thu nhập doanh nghiệp, pháp luật có liên quan và phải được thể hiện thành mục riêng trong báo cáo tài chính hàng năm của công ty.</w:t>
      </w:r>
    </w:p>
    <w:p w:rsidR="00171F85" w:rsidRPr="00CF4FF9" w:rsidRDefault="00351DBE" w:rsidP="00CF4FF9">
      <w:pPr>
        <w:widowControl w:val="0"/>
        <w:spacing w:line="324" w:lineRule="auto"/>
        <w:jc w:val="both"/>
        <w:rPr>
          <w:b/>
          <w:sz w:val="22"/>
          <w:szCs w:val="22"/>
        </w:rPr>
      </w:pPr>
      <w:r w:rsidRPr="00CF4FF9">
        <w:rPr>
          <w:b/>
          <w:sz w:val="22"/>
          <w:szCs w:val="22"/>
        </w:rPr>
        <w:t>Điều 19: Người đại diện theo pháp luật</w:t>
      </w:r>
    </w:p>
    <w:p w:rsidR="00171F85" w:rsidRPr="00CF4FF9" w:rsidRDefault="00351DBE" w:rsidP="00CF4FF9">
      <w:pPr>
        <w:widowControl w:val="0"/>
        <w:spacing w:line="324" w:lineRule="auto"/>
        <w:jc w:val="both"/>
        <w:rPr>
          <w:sz w:val="22"/>
          <w:szCs w:val="22"/>
        </w:rPr>
      </w:pPr>
      <w:r w:rsidRPr="00CF4FF9">
        <w:rPr>
          <w:sz w:val="22"/>
          <w:szCs w:val="22"/>
        </w:rPr>
        <w:t>Công ty chỉ có 01 người đại diện theo pháp luật, Giám đốc là người đại diện theo pháp luật của Công ty. Các giấy tờ giao dịch phải ghi rõ điều đó. Người đại diện theo pháp luật phải cư trú ở Việt Nam và phải ủy quyền bằng văn bản cho người khác thực hiện quyền và nghĩa vụ của người đại diện theo pháp luật khi xuất cảnh khỏi Việt Nam. Trường hợp này, người đại diện theo pháp luật vẫn phải chịu trách nhiệm về việc thực hiện quyền và nghĩa vụ đã ủy quyền.</w:t>
      </w:r>
    </w:p>
    <w:p w:rsidR="00171F85" w:rsidRPr="00CF4FF9" w:rsidRDefault="00351DBE" w:rsidP="00CF4FF9">
      <w:pPr>
        <w:widowControl w:val="0"/>
        <w:spacing w:line="324" w:lineRule="auto"/>
        <w:jc w:val="both"/>
        <w:rPr>
          <w:sz w:val="22"/>
          <w:szCs w:val="22"/>
        </w:rPr>
      </w:pPr>
      <w:r w:rsidRPr="00CF4FF9">
        <w:rPr>
          <w:sz w:val="22"/>
          <w:szCs w:val="22"/>
        </w:rPr>
        <w:t xml:space="preserve">Quyền hạn của người đại diện theo pháp luật: Đại diện cho doanh nghiệp thực hiện các quyền và nghĩa vụ phát sinh từ giao dịch của doanh nghiệp, đại diện cho doanh nghiệp với tư cách nguyên đơn, bị đơn, người </w:t>
      </w:r>
      <w:r w:rsidRPr="00CF4FF9">
        <w:rPr>
          <w:sz w:val="22"/>
          <w:szCs w:val="22"/>
        </w:rPr>
        <w:lastRenderedPageBreak/>
        <w:t>có quyền lợi, nghĩa vụ liên quan trước Trọng tài, Tòa án</w:t>
      </w:r>
    </w:p>
    <w:p w:rsidR="00171F85" w:rsidRPr="00CF4FF9" w:rsidRDefault="00351DBE" w:rsidP="00CF4FF9">
      <w:pPr>
        <w:widowControl w:val="0"/>
        <w:spacing w:line="324" w:lineRule="auto"/>
        <w:rPr>
          <w:sz w:val="22"/>
          <w:szCs w:val="22"/>
        </w:rPr>
      </w:pPr>
      <w:r w:rsidRPr="00CF4FF9">
        <w:rPr>
          <w:sz w:val="22"/>
          <w:szCs w:val="22"/>
        </w:rPr>
        <w:t xml:space="preserve">Thông tin người đại diện theo pháp luật: </w:t>
      </w:r>
    </w:p>
    <w:p w:rsidR="00171F85" w:rsidRPr="00CF4FF9" w:rsidRDefault="00351DBE" w:rsidP="00CF4FF9">
      <w:pPr>
        <w:spacing w:line="324" w:lineRule="auto"/>
        <w:jc w:val="both"/>
        <w:rPr>
          <w:sz w:val="22"/>
          <w:szCs w:val="22"/>
        </w:rPr>
      </w:pPr>
      <w:r w:rsidRPr="00CF4FF9">
        <w:rPr>
          <w:sz w:val="22"/>
          <w:szCs w:val="22"/>
        </w:rPr>
        <w:t xml:space="preserve">Họ và tên </w:t>
      </w:r>
      <w:r w:rsidRPr="00CF4FF9">
        <w:rPr>
          <w:i/>
          <w:sz w:val="22"/>
          <w:szCs w:val="22"/>
        </w:rPr>
        <w:t>(ghi bằng chữ in hoa)</w:t>
      </w:r>
      <w:r w:rsidRPr="00CF4FF9">
        <w:rPr>
          <w:sz w:val="22"/>
          <w:szCs w:val="22"/>
        </w:rPr>
        <w:t xml:space="preserve">: </w:t>
      </w:r>
      <w:r w:rsidRPr="00CF4FF9">
        <w:rPr>
          <w:b/>
          <w:sz w:val="22"/>
          <w:szCs w:val="22"/>
        </w:rPr>
        <w:t>HỒ MẠNH HÙNG</w:t>
      </w:r>
      <w:r w:rsidRPr="00CF4FF9">
        <w:rPr>
          <w:sz w:val="22"/>
          <w:szCs w:val="22"/>
        </w:rPr>
        <w:t xml:space="preserve">         Giới tính:  Nam         </w:t>
      </w:r>
    </w:p>
    <w:p w:rsidR="00171F85" w:rsidRPr="00CF4FF9" w:rsidRDefault="00351DBE" w:rsidP="00CF4FF9">
      <w:pPr>
        <w:spacing w:line="324" w:lineRule="auto"/>
        <w:jc w:val="both"/>
        <w:rPr>
          <w:sz w:val="22"/>
          <w:szCs w:val="22"/>
        </w:rPr>
      </w:pPr>
      <w:r w:rsidRPr="00CF4FF9">
        <w:rPr>
          <w:sz w:val="22"/>
          <w:szCs w:val="22"/>
        </w:rPr>
        <w:t xml:space="preserve">Chức danh: Giám đốc          </w:t>
      </w:r>
    </w:p>
    <w:p w:rsidR="00171F85" w:rsidRPr="00CF4FF9" w:rsidRDefault="00351DBE" w:rsidP="00CF4FF9">
      <w:pPr>
        <w:spacing w:line="324" w:lineRule="auto"/>
        <w:jc w:val="both"/>
        <w:rPr>
          <w:sz w:val="22"/>
          <w:szCs w:val="22"/>
        </w:rPr>
      </w:pPr>
      <w:r w:rsidRPr="00CF4FF9">
        <w:rPr>
          <w:sz w:val="22"/>
          <w:szCs w:val="22"/>
        </w:rPr>
        <w:t xml:space="preserve">Sinh ngày: 06/08/1999                    </w:t>
      </w:r>
    </w:p>
    <w:p w:rsidR="00171F85" w:rsidRPr="00CF4FF9" w:rsidRDefault="00351DBE" w:rsidP="00CF4FF9">
      <w:pPr>
        <w:tabs>
          <w:tab w:val="left" w:pos="5640"/>
          <w:tab w:val="left" w:pos="8520"/>
        </w:tabs>
        <w:spacing w:line="324" w:lineRule="auto"/>
        <w:jc w:val="both"/>
        <w:rPr>
          <w:sz w:val="22"/>
          <w:szCs w:val="22"/>
        </w:rPr>
      </w:pPr>
      <w:r w:rsidRPr="00CF4FF9">
        <w:rPr>
          <w:sz w:val="22"/>
          <w:szCs w:val="22"/>
        </w:rPr>
        <w:t>Số giấy tờ pháp lý của cá nhân: 022099002821</w:t>
      </w:r>
    </w:p>
    <w:p w:rsidR="00171F85" w:rsidRPr="00CF4FF9" w:rsidRDefault="00351DBE" w:rsidP="00CF4FF9">
      <w:pPr>
        <w:tabs>
          <w:tab w:val="left" w:pos="993"/>
        </w:tabs>
        <w:spacing w:line="324" w:lineRule="auto"/>
        <w:jc w:val="both"/>
        <w:rPr>
          <w:sz w:val="22"/>
          <w:szCs w:val="22"/>
        </w:rPr>
      </w:pPr>
      <w:r w:rsidRPr="00CF4FF9">
        <w:rPr>
          <w:sz w:val="22"/>
          <w:szCs w:val="22"/>
        </w:rPr>
        <w:t>Địa chỉ liên lạc: Số 29, Tổ 5, Khu Yên Sơn, Phường Mạo Khê, Tỉnh Quảng Ninh, Việt Nam</w:t>
      </w:r>
    </w:p>
    <w:p w:rsidR="00171F85" w:rsidRPr="00CF4FF9" w:rsidRDefault="00351DBE" w:rsidP="00CF4FF9">
      <w:pPr>
        <w:widowControl w:val="0"/>
        <w:tabs>
          <w:tab w:val="left" w:pos="9324"/>
        </w:tabs>
        <w:spacing w:line="324" w:lineRule="auto"/>
        <w:rPr>
          <w:sz w:val="22"/>
          <w:szCs w:val="22"/>
        </w:rPr>
      </w:pPr>
      <w:r w:rsidRPr="00CF4FF9">
        <w:rPr>
          <w:sz w:val="22"/>
          <w:szCs w:val="22"/>
        </w:rPr>
        <w:t xml:space="preserve">Điện thoại </w:t>
      </w:r>
      <w:r w:rsidRPr="00CF4FF9">
        <w:rPr>
          <w:i/>
          <w:sz w:val="22"/>
          <w:szCs w:val="22"/>
        </w:rPr>
        <w:t>(nếu có)</w:t>
      </w:r>
      <w:r w:rsidRPr="00CF4FF9">
        <w:rPr>
          <w:sz w:val="22"/>
          <w:szCs w:val="22"/>
        </w:rPr>
        <w:t xml:space="preserve">:          Email </w:t>
      </w:r>
      <w:r w:rsidRPr="00CF4FF9">
        <w:rPr>
          <w:i/>
          <w:sz w:val="22"/>
          <w:szCs w:val="22"/>
        </w:rPr>
        <w:t>(nếu có)</w:t>
      </w:r>
      <w:r w:rsidRPr="00CF4FF9">
        <w:rPr>
          <w:sz w:val="22"/>
          <w:szCs w:val="22"/>
        </w:rPr>
        <w:t xml:space="preserve">: </w:t>
      </w:r>
    </w:p>
    <w:p w:rsidR="00171F85" w:rsidRPr="00CF4FF9" w:rsidRDefault="00351DBE" w:rsidP="00CF4FF9">
      <w:pPr>
        <w:widowControl w:val="0"/>
        <w:tabs>
          <w:tab w:val="left" w:pos="9324"/>
        </w:tabs>
        <w:spacing w:line="324" w:lineRule="auto"/>
        <w:jc w:val="both"/>
        <w:rPr>
          <w:b/>
          <w:sz w:val="22"/>
          <w:szCs w:val="22"/>
        </w:rPr>
      </w:pPr>
      <w:r w:rsidRPr="00CF4FF9">
        <w:rPr>
          <w:b/>
          <w:sz w:val="22"/>
          <w:szCs w:val="22"/>
        </w:rPr>
        <w:t>Điều 20: Ban kiểm soát, trưởng ban kiểm soát</w:t>
      </w:r>
    </w:p>
    <w:p w:rsidR="00171F85" w:rsidRPr="00CF4FF9" w:rsidRDefault="00351DBE" w:rsidP="00CF4FF9">
      <w:pPr>
        <w:widowControl w:val="0"/>
        <w:spacing w:line="324" w:lineRule="auto"/>
        <w:jc w:val="both"/>
        <w:rPr>
          <w:sz w:val="22"/>
          <w:szCs w:val="22"/>
        </w:rPr>
      </w:pPr>
      <w:r w:rsidRPr="00CF4FF9">
        <w:rPr>
          <w:sz w:val="22"/>
          <w:szCs w:val="22"/>
        </w:rPr>
        <w:t>Nếu Công ty phát triển có trên 11 thành viên thì Hội đồng thành viên thành lập Ban kiểm soát và Trưởng ban kiểm soát.</w:t>
      </w:r>
    </w:p>
    <w:p w:rsidR="00171F85" w:rsidRPr="00CF4FF9" w:rsidRDefault="00351DBE" w:rsidP="00CF4FF9">
      <w:pPr>
        <w:widowControl w:val="0"/>
        <w:spacing w:line="324" w:lineRule="auto"/>
        <w:jc w:val="both"/>
        <w:rPr>
          <w:b/>
          <w:sz w:val="22"/>
          <w:szCs w:val="22"/>
        </w:rPr>
      </w:pPr>
      <w:r w:rsidRPr="00CF4FF9">
        <w:rPr>
          <w:b/>
          <w:sz w:val="22"/>
          <w:szCs w:val="22"/>
        </w:rPr>
        <w:t>Điều 21: Thư ký Công ty</w:t>
      </w:r>
    </w:p>
    <w:p w:rsidR="00171F85" w:rsidRPr="00CF4FF9" w:rsidRDefault="00351DBE" w:rsidP="00CF4FF9">
      <w:pPr>
        <w:widowControl w:val="0"/>
        <w:spacing w:line="324" w:lineRule="auto"/>
        <w:jc w:val="both"/>
        <w:rPr>
          <w:sz w:val="22"/>
          <w:szCs w:val="22"/>
        </w:rPr>
      </w:pPr>
      <w:r w:rsidRPr="00CF4FF9">
        <w:rPr>
          <w:sz w:val="22"/>
          <w:szCs w:val="22"/>
        </w:rPr>
        <w:t xml:space="preserve">HĐTV sẽ chỉ định ít nhất 01 (một) người làm Thư ký Công ty với nhiệm kỳ và những điều khoản theo quyết định của HĐTV. </w:t>
      </w:r>
      <w:bookmarkStart w:id="3" w:name="_GoBack"/>
      <w:r w:rsidRPr="00CF4FF9">
        <w:rPr>
          <w:sz w:val="22"/>
          <w:szCs w:val="22"/>
        </w:rPr>
        <w:t>HĐTV</w:t>
      </w:r>
      <w:bookmarkEnd w:id="3"/>
      <w:r w:rsidRPr="00CF4FF9">
        <w:rPr>
          <w:sz w:val="22"/>
          <w:szCs w:val="22"/>
        </w:rPr>
        <w:t xml:space="preserve"> có thể bãi nhiệm Thư ký Công ty nhưng không trái với các quy định Pháp luật hiện hành về lao động. HĐTV cũng có thể bổ nhiệm 01 (một) hay nhiều Trợ lý Thư ký Công ty tùy từng tính chất công việc và thời điểm. Vai trò và nhiệm vụ của Thư ký Công ty bao gồm:</w:t>
      </w:r>
    </w:p>
    <w:p w:rsidR="00171F85" w:rsidRPr="00CF4FF9" w:rsidRDefault="00351DBE" w:rsidP="00CF4FF9">
      <w:pPr>
        <w:widowControl w:val="0"/>
        <w:numPr>
          <w:ilvl w:val="0"/>
          <w:numId w:val="10"/>
        </w:numPr>
        <w:pBdr>
          <w:top w:val="nil"/>
          <w:left w:val="nil"/>
          <w:bottom w:val="nil"/>
          <w:right w:val="nil"/>
          <w:between w:val="nil"/>
        </w:pBdr>
        <w:spacing w:line="324" w:lineRule="auto"/>
        <w:ind w:left="0" w:firstLine="0"/>
        <w:rPr>
          <w:color w:val="000000"/>
          <w:sz w:val="22"/>
          <w:szCs w:val="22"/>
        </w:rPr>
      </w:pPr>
      <w:r w:rsidRPr="00CF4FF9">
        <w:rPr>
          <w:color w:val="000000"/>
          <w:sz w:val="22"/>
          <w:szCs w:val="22"/>
        </w:rPr>
        <w:t>Chuẩn bị cho các cuộc họp của HĐTV theo yêu cầu của Chủ tịch HĐTV;</w:t>
      </w:r>
    </w:p>
    <w:p w:rsidR="00171F85" w:rsidRPr="00CF4FF9" w:rsidRDefault="00351DBE" w:rsidP="00CF4FF9">
      <w:pPr>
        <w:widowControl w:val="0"/>
        <w:spacing w:line="324" w:lineRule="auto"/>
        <w:jc w:val="both"/>
        <w:rPr>
          <w:sz w:val="22"/>
          <w:szCs w:val="22"/>
        </w:rPr>
      </w:pPr>
      <w:r w:rsidRPr="00CF4FF9">
        <w:rPr>
          <w:sz w:val="22"/>
          <w:szCs w:val="22"/>
        </w:rPr>
        <w:t>b)</w:t>
      </w:r>
      <w:r w:rsidRPr="00CF4FF9">
        <w:rPr>
          <w:sz w:val="22"/>
          <w:szCs w:val="22"/>
        </w:rPr>
        <w:tab/>
        <w:t>Tham dự và làm biên bản các cuộc họp;</w:t>
      </w:r>
    </w:p>
    <w:p w:rsidR="00171F85" w:rsidRPr="00CF4FF9" w:rsidRDefault="00351DBE" w:rsidP="00CF4FF9">
      <w:pPr>
        <w:widowControl w:val="0"/>
        <w:spacing w:line="324" w:lineRule="auto"/>
        <w:jc w:val="both"/>
        <w:rPr>
          <w:sz w:val="22"/>
          <w:szCs w:val="22"/>
        </w:rPr>
      </w:pPr>
      <w:r w:rsidRPr="00CF4FF9">
        <w:rPr>
          <w:sz w:val="22"/>
          <w:szCs w:val="22"/>
        </w:rPr>
        <w:t>c)</w:t>
      </w:r>
      <w:r w:rsidRPr="00CF4FF9">
        <w:rPr>
          <w:sz w:val="22"/>
          <w:szCs w:val="22"/>
        </w:rPr>
        <w:tab/>
        <w:t>Tư vấn về thủ tục của các cuộc họp;</w:t>
      </w:r>
    </w:p>
    <w:p w:rsidR="00171F85" w:rsidRPr="00CF4FF9" w:rsidRDefault="00351DBE" w:rsidP="00CF4FF9">
      <w:pPr>
        <w:widowControl w:val="0"/>
        <w:spacing w:line="324" w:lineRule="auto"/>
        <w:jc w:val="both"/>
        <w:rPr>
          <w:sz w:val="22"/>
          <w:szCs w:val="22"/>
        </w:rPr>
      </w:pPr>
      <w:r w:rsidRPr="00CF4FF9">
        <w:rPr>
          <w:sz w:val="22"/>
          <w:szCs w:val="22"/>
        </w:rPr>
        <w:t>d)</w:t>
      </w:r>
      <w:r w:rsidRPr="00CF4FF9">
        <w:rPr>
          <w:sz w:val="22"/>
          <w:szCs w:val="22"/>
        </w:rPr>
        <w:tab/>
        <w:t>Đảm bảo các Nghị quyết của HĐTV phù hợp với Pháp luật hiện hành;</w:t>
      </w:r>
    </w:p>
    <w:p w:rsidR="00171F85" w:rsidRPr="00CF4FF9" w:rsidRDefault="00351DBE" w:rsidP="00CF4FF9">
      <w:pPr>
        <w:widowControl w:val="0"/>
        <w:spacing w:line="324" w:lineRule="auto"/>
        <w:jc w:val="both"/>
        <w:rPr>
          <w:sz w:val="22"/>
          <w:szCs w:val="22"/>
        </w:rPr>
      </w:pPr>
      <w:r w:rsidRPr="00CF4FF9">
        <w:rPr>
          <w:sz w:val="22"/>
          <w:szCs w:val="22"/>
        </w:rPr>
        <w:t>e)</w:t>
      </w:r>
      <w:r w:rsidRPr="00CF4FF9">
        <w:rPr>
          <w:sz w:val="22"/>
          <w:szCs w:val="22"/>
        </w:rPr>
        <w:tab/>
        <w:t>Cung cấp các thông tin tài chính, bản sau Biên bản họp HĐTV và các thông tin khác cho thành viên của HĐTV;</w:t>
      </w:r>
    </w:p>
    <w:p w:rsidR="00171F85" w:rsidRPr="00CF4FF9" w:rsidRDefault="00351DBE" w:rsidP="00CF4FF9">
      <w:pPr>
        <w:widowControl w:val="0"/>
        <w:spacing w:line="324" w:lineRule="auto"/>
        <w:jc w:val="both"/>
        <w:rPr>
          <w:sz w:val="22"/>
          <w:szCs w:val="22"/>
        </w:rPr>
      </w:pPr>
      <w:r w:rsidRPr="00CF4FF9">
        <w:rPr>
          <w:sz w:val="22"/>
          <w:szCs w:val="22"/>
        </w:rPr>
        <w:t>f)</w:t>
      </w:r>
      <w:r w:rsidRPr="00CF4FF9">
        <w:rPr>
          <w:sz w:val="22"/>
          <w:szCs w:val="22"/>
        </w:rPr>
        <w:tab/>
        <w:t>Hỗ trợ thành viên HĐTV trong việc thực hiện các quyền và nghĩa vụ được giao;</w:t>
      </w:r>
    </w:p>
    <w:p w:rsidR="00171F85" w:rsidRPr="00CF4FF9" w:rsidRDefault="00351DBE" w:rsidP="00CF4FF9">
      <w:pPr>
        <w:widowControl w:val="0"/>
        <w:spacing w:line="324" w:lineRule="auto"/>
        <w:jc w:val="both"/>
        <w:rPr>
          <w:sz w:val="22"/>
          <w:szCs w:val="22"/>
        </w:rPr>
      </w:pPr>
      <w:r w:rsidRPr="00CF4FF9">
        <w:rPr>
          <w:sz w:val="22"/>
          <w:szCs w:val="22"/>
        </w:rPr>
        <w:t>g)</w:t>
      </w:r>
      <w:r w:rsidRPr="00CF4FF9">
        <w:rPr>
          <w:sz w:val="22"/>
          <w:szCs w:val="22"/>
        </w:rPr>
        <w:tab/>
        <w:t>Hỗ trợ HĐTV trong áp dụng và thực hiện nguyên tắc quản trị Công ty;</w:t>
      </w:r>
    </w:p>
    <w:p w:rsidR="00171F85" w:rsidRPr="00CF4FF9" w:rsidRDefault="00351DBE" w:rsidP="00CF4FF9">
      <w:pPr>
        <w:widowControl w:val="0"/>
        <w:spacing w:line="324" w:lineRule="auto"/>
        <w:jc w:val="both"/>
        <w:rPr>
          <w:sz w:val="22"/>
          <w:szCs w:val="22"/>
        </w:rPr>
      </w:pPr>
      <w:r w:rsidRPr="00CF4FF9">
        <w:rPr>
          <w:sz w:val="22"/>
          <w:szCs w:val="22"/>
        </w:rPr>
        <w:t>h)</w:t>
      </w:r>
      <w:r w:rsidRPr="00CF4FF9">
        <w:rPr>
          <w:sz w:val="22"/>
          <w:szCs w:val="22"/>
        </w:rPr>
        <w:tab/>
        <w:t>Hỗ trợ Công ty trong xây dựng quan hệ Thành viên và bảo vệ Quyền và Lợi ích hợp pháp của Thành viên;</w:t>
      </w:r>
    </w:p>
    <w:p w:rsidR="00171F85" w:rsidRPr="00CF4FF9" w:rsidRDefault="00351DBE" w:rsidP="00CF4FF9">
      <w:pPr>
        <w:widowControl w:val="0"/>
        <w:spacing w:line="324" w:lineRule="auto"/>
        <w:jc w:val="both"/>
        <w:rPr>
          <w:sz w:val="22"/>
          <w:szCs w:val="22"/>
        </w:rPr>
      </w:pPr>
      <w:r w:rsidRPr="00CF4FF9">
        <w:rPr>
          <w:sz w:val="22"/>
          <w:szCs w:val="22"/>
        </w:rPr>
        <w:t>i)</w:t>
      </w:r>
      <w:r w:rsidRPr="00CF4FF9">
        <w:rPr>
          <w:sz w:val="22"/>
          <w:szCs w:val="22"/>
        </w:rPr>
        <w:tab/>
        <w:t>Hỗ trợ Công ty trong việc tuân thủ đúng các nghĩa vụ cung cấp thông tin, công khai thông tin và thủ tục hành chính;</w:t>
      </w:r>
    </w:p>
    <w:p w:rsidR="00171F85" w:rsidRPr="00CF4FF9" w:rsidRDefault="00351DBE" w:rsidP="00CF4FF9">
      <w:pPr>
        <w:widowControl w:val="0"/>
        <w:spacing w:line="324" w:lineRule="auto"/>
        <w:jc w:val="both"/>
        <w:rPr>
          <w:sz w:val="22"/>
          <w:szCs w:val="22"/>
        </w:rPr>
      </w:pPr>
      <w:r w:rsidRPr="00CF4FF9">
        <w:rPr>
          <w:sz w:val="22"/>
          <w:szCs w:val="22"/>
        </w:rPr>
        <w:t>j)</w:t>
      </w:r>
      <w:r w:rsidRPr="00CF4FF9">
        <w:rPr>
          <w:sz w:val="22"/>
          <w:szCs w:val="22"/>
        </w:rPr>
        <w:tab/>
        <w:t>Các quyền và nghĩa vụ khác tùy vào quyết định của Chủ tịch HĐTV theo từng công việc và thời điểm;</w:t>
      </w:r>
    </w:p>
    <w:p w:rsidR="00171F85" w:rsidRPr="00CF4FF9" w:rsidRDefault="00351DBE" w:rsidP="00CF4FF9">
      <w:pPr>
        <w:widowControl w:val="0"/>
        <w:spacing w:line="324" w:lineRule="auto"/>
        <w:jc w:val="both"/>
        <w:rPr>
          <w:sz w:val="22"/>
          <w:szCs w:val="22"/>
        </w:rPr>
      </w:pPr>
      <w:r w:rsidRPr="00CF4FF9">
        <w:rPr>
          <w:sz w:val="22"/>
          <w:szCs w:val="22"/>
        </w:rPr>
        <w:t>k)</w:t>
      </w:r>
      <w:r w:rsidRPr="00CF4FF9">
        <w:rPr>
          <w:sz w:val="22"/>
          <w:szCs w:val="22"/>
        </w:rPr>
        <w:tab/>
        <w:t>Thư ký Công ty có trách nhiệm bảo mật thông tin theo các quy định của Pháp luật và Điều lệ Công ty.</w:t>
      </w:r>
    </w:p>
    <w:p w:rsidR="00171F85" w:rsidRPr="00CF4FF9" w:rsidRDefault="00351DBE" w:rsidP="00CF4FF9">
      <w:pPr>
        <w:widowControl w:val="0"/>
        <w:spacing w:line="324" w:lineRule="auto"/>
        <w:jc w:val="both"/>
        <w:rPr>
          <w:b/>
          <w:sz w:val="22"/>
          <w:szCs w:val="22"/>
        </w:rPr>
      </w:pPr>
      <w:r w:rsidRPr="00CF4FF9">
        <w:rPr>
          <w:b/>
          <w:sz w:val="22"/>
          <w:szCs w:val="22"/>
        </w:rPr>
        <w:t>Điều 22: Hợp đồng, giao dịch phải được Hội đồng thành viên chấp thuận</w:t>
      </w:r>
    </w:p>
    <w:p w:rsidR="00171F85" w:rsidRPr="00CF4FF9" w:rsidRDefault="00351DBE" w:rsidP="00CF4FF9">
      <w:pPr>
        <w:widowControl w:val="0"/>
        <w:spacing w:line="324" w:lineRule="auto"/>
        <w:jc w:val="both"/>
        <w:rPr>
          <w:sz w:val="22"/>
          <w:szCs w:val="22"/>
        </w:rPr>
      </w:pPr>
      <w:r w:rsidRPr="00CF4FF9">
        <w:rPr>
          <w:sz w:val="22"/>
          <w:szCs w:val="22"/>
        </w:rPr>
        <w:t>22.1.  Hợp đồng, giao dịch giữa công ty với các đối tượng sau đây phải được Hội đồng thành viên chấp thuận:</w:t>
      </w:r>
    </w:p>
    <w:p w:rsidR="00171F85" w:rsidRPr="00CF4FF9" w:rsidRDefault="00351DBE" w:rsidP="00CF4FF9">
      <w:pPr>
        <w:widowControl w:val="0"/>
        <w:spacing w:line="324" w:lineRule="auto"/>
        <w:jc w:val="both"/>
        <w:rPr>
          <w:sz w:val="22"/>
          <w:szCs w:val="22"/>
        </w:rPr>
      </w:pPr>
      <w:r w:rsidRPr="00CF4FF9">
        <w:rPr>
          <w:sz w:val="22"/>
          <w:szCs w:val="22"/>
        </w:rPr>
        <w:t>a) Thành viên, người đại diện theo uỷ quyền của thành viên, Giám đốc;</w:t>
      </w:r>
    </w:p>
    <w:p w:rsidR="00171F85" w:rsidRPr="00CF4FF9" w:rsidRDefault="00351DBE" w:rsidP="00CF4FF9">
      <w:pPr>
        <w:widowControl w:val="0"/>
        <w:spacing w:line="324" w:lineRule="auto"/>
        <w:jc w:val="both"/>
        <w:rPr>
          <w:sz w:val="22"/>
          <w:szCs w:val="22"/>
        </w:rPr>
      </w:pPr>
      <w:r w:rsidRPr="00CF4FF9">
        <w:rPr>
          <w:sz w:val="22"/>
          <w:szCs w:val="22"/>
        </w:rPr>
        <w:t>b) Người có liên quan của những người quy định tại điểm a khoản này;</w:t>
      </w:r>
    </w:p>
    <w:p w:rsidR="00171F85" w:rsidRPr="00CF4FF9" w:rsidRDefault="00351DBE" w:rsidP="00CF4FF9">
      <w:pPr>
        <w:widowControl w:val="0"/>
        <w:spacing w:line="324" w:lineRule="auto"/>
        <w:jc w:val="both"/>
        <w:rPr>
          <w:sz w:val="22"/>
          <w:szCs w:val="22"/>
        </w:rPr>
      </w:pPr>
      <w:r w:rsidRPr="00CF4FF9">
        <w:rPr>
          <w:sz w:val="22"/>
          <w:szCs w:val="22"/>
        </w:rPr>
        <w:t>c) Người quản lý công ty mẹ, người có thẩm quyền bổ nhiệm người quản lý công ty mẹ;</w:t>
      </w:r>
    </w:p>
    <w:p w:rsidR="00171F85" w:rsidRPr="00CF4FF9" w:rsidRDefault="00351DBE" w:rsidP="00CF4FF9">
      <w:pPr>
        <w:widowControl w:val="0"/>
        <w:spacing w:line="324" w:lineRule="auto"/>
        <w:jc w:val="both"/>
        <w:rPr>
          <w:sz w:val="22"/>
          <w:szCs w:val="22"/>
        </w:rPr>
      </w:pPr>
      <w:r w:rsidRPr="00CF4FF9">
        <w:rPr>
          <w:sz w:val="22"/>
          <w:szCs w:val="22"/>
        </w:rPr>
        <w:t>d) Người có liên quan của người quy định tại điểm c khoản này.</w:t>
      </w:r>
    </w:p>
    <w:p w:rsidR="00171F85" w:rsidRPr="00CF4FF9" w:rsidRDefault="00351DBE" w:rsidP="00CF4FF9">
      <w:pPr>
        <w:widowControl w:val="0"/>
        <w:spacing w:line="324" w:lineRule="auto"/>
        <w:jc w:val="both"/>
        <w:rPr>
          <w:sz w:val="22"/>
          <w:szCs w:val="22"/>
        </w:rPr>
      </w:pPr>
      <w:r w:rsidRPr="00CF4FF9">
        <w:rPr>
          <w:sz w:val="22"/>
          <w:szCs w:val="22"/>
        </w:rPr>
        <w:t xml:space="preserve">Người ký kết hợp đồng, giao dịch phải thông báo cho các thành viên Hội đồng thành viên, Kiểm soát viên về các đối tượng có liên quan đối với hợp đồng, giao dịch đó; kèm theo dự thảo hợp đồng hoặc thông báo nội dung chủ yếu của giao dịch dự định tiến hành. Trường hợp Điều lệ công ty không quy định khác thì </w:t>
      </w:r>
      <w:r w:rsidRPr="00CF4FF9">
        <w:rPr>
          <w:sz w:val="22"/>
          <w:szCs w:val="22"/>
        </w:rPr>
        <w:lastRenderedPageBreak/>
        <w:t>Hội đồng thành viên phải quyết định việc chấp thuận hợp đồng hoặc giao dịch trong thời hạn 15 ngày, kể từ ngày nhận được thông báo; trong trường hợp này, hợp đồng, giao dịch được chấp thuận nếu có sự tán thành của số thành viên đại diện ít nhất 65% tổng số vốn có quyền biểu quyết. Thành viên có liên quan trong các hợp đồng, giao dịch không được tính vào việc biểu quyết.</w:t>
      </w:r>
    </w:p>
    <w:p w:rsidR="00171F85" w:rsidRPr="00CF4FF9" w:rsidRDefault="00351DBE" w:rsidP="00CF4FF9">
      <w:pPr>
        <w:widowControl w:val="0"/>
        <w:numPr>
          <w:ilvl w:val="1"/>
          <w:numId w:val="11"/>
        </w:numPr>
        <w:pBdr>
          <w:top w:val="nil"/>
          <w:left w:val="nil"/>
          <w:bottom w:val="nil"/>
          <w:right w:val="nil"/>
          <w:between w:val="nil"/>
        </w:pBdr>
        <w:tabs>
          <w:tab w:val="left" w:pos="709"/>
        </w:tabs>
        <w:spacing w:line="324" w:lineRule="auto"/>
        <w:ind w:left="0" w:firstLine="0"/>
        <w:jc w:val="both"/>
        <w:rPr>
          <w:color w:val="000000"/>
          <w:sz w:val="22"/>
          <w:szCs w:val="22"/>
        </w:rPr>
      </w:pPr>
      <w:r w:rsidRPr="00CF4FF9">
        <w:rPr>
          <w:color w:val="000000"/>
          <w:sz w:val="22"/>
          <w:szCs w:val="22"/>
        </w:rPr>
        <w:t>Hợp đồng, giao dịch bị vô hiệu và xử lý theo quy định của pháp luật khi được giao kết không đúng quy định tại khoản 22.1 Điều này. Người đại diện theo pháp luật của công ty, thành viên có liên quan và người có liên quan của thành viên đó phải bồi thường thiệt hại phát sinh, hoàn trả cho công ty các khoản lợi thu được từ việc thực hiện hợp đồng, giao dịch đó, nếu có.</w:t>
      </w:r>
    </w:p>
    <w:p w:rsidR="00171F85" w:rsidRPr="00CF4FF9" w:rsidRDefault="00351DBE" w:rsidP="00CF4FF9">
      <w:pPr>
        <w:widowControl w:val="0"/>
        <w:spacing w:line="324" w:lineRule="auto"/>
        <w:jc w:val="both"/>
        <w:rPr>
          <w:b/>
          <w:sz w:val="22"/>
          <w:szCs w:val="22"/>
        </w:rPr>
      </w:pPr>
      <w:r w:rsidRPr="00CF4FF9">
        <w:rPr>
          <w:b/>
          <w:sz w:val="22"/>
          <w:szCs w:val="22"/>
        </w:rPr>
        <w:t>Điều 23: Mua lại phần vốn góp</w:t>
      </w:r>
    </w:p>
    <w:p w:rsidR="00171F85" w:rsidRPr="00CF4FF9" w:rsidRDefault="00351DBE" w:rsidP="00CF4FF9">
      <w:pPr>
        <w:widowControl w:val="0"/>
        <w:spacing w:line="324" w:lineRule="auto"/>
        <w:jc w:val="both"/>
        <w:rPr>
          <w:sz w:val="22"/>
          <w:szCs w:val="22"/>
        </w:rPr>
      </w:pPr>
      <w:r w:rsidRPr="00CF4FF9">
        <w:rPr>
          <w:sz w:val="22"/>
          <w:szCs w:val="22"/>
        </w:rPr>
        <w:t>23.1.  Thành viên có quyền yêu cầu công ty mua lại phần vốn góp của mình, nếu thành viên đó bỏ phiếu không tán thành đối với nghị quyết, quyết định của Hội đồng thành viên về các vấn đề sau đây:</w:t>
      </w:r>
    </w:p>
    <w:p w:rsidR="00171F85" w:rsidRPr="00CF4FF9" w:rsidRDefault="00351DBE" w:rsidP="00CF4FF9">
      <w:pPr>
        <w:widowControl w:val="0"/>
        <w:spacing w:line="324" w:lineRule="auto"/>
        <w:jc w:val="both"/>
        <w:rPr>
          <w:sz w:val="22"/>
          <w:szCs w:val="22"/>
        </w:rPr>
      </w:pPr>
      <w:r w:rsidRPr="00CF4FF9">
        <w:rPr>
          <w:sz w:val="22"/>
          <w:szCs w:val="22"/>
        </w:rPr>
        <w:t>a) Sửa đổi, bổ sung các nội dung trong Điều lệ công ty liên quan đến quyền và nghĩa vụ của thành viên, Hội đồng thành viên;</w:t>
      </w:r>
    </w:p>
    <w:p w:rsidR="00171F85" w:rsidRPr="00CF4FF9" w:rsidRDefault="00351DBE" w:rsidP="00CF4FF9">
      <w:pPr>
        <w:widowControl w:val="0"/>
        <w:spacing w:line="324" w:lineRule="auto"/>
        <w:jc w:val="both"/>
        <w:rPr>
          <w:sz w:val="22"/>
          <w:szCs w:val="22"/>
        </w:rPr>
      </w:pPr>
      <w:r w:rsidRPr="00CF4FF9">
        <w:rPr>
          <w:sz w:val="22"/>
          <w:szCs w:val="22"/>
        </w:rPr>
        <w:t>b) Tổ chức lại công ty;</w:t>
      </w:r>
    </w:p>
    <w:p w:rsidR="00171F85" w:rsidRPr="00CF4FF9" w:rsidRDefault="00351DBE" w:rsidP="00CF4FF9">
      <w:pPr>
        <w:widowControl w:val="0"/>
        <w:spacing w:line="324" w:lineRule="auto"/>
        <w:jc w:val="both"/>
        <w:rPr>
          <w:sz w:val="22"/>
          <w:szCs w:val="22"/>
        </w:rPr>
      </w:pPr>
      <w:r w:rsidRPr="00CF4FF9">
        <w:rPr>
          <w:sz w:val="22"/>
          <w:szCs w:val="22"/>
        </w:rPr>
        <w:t>c) Các trường hợp khác do Hội đồng thành viên quy định thêm</w:t>
      </w:r>
    </w:p>
    <w:p w:rsidR="00171F85" w:rsidRPr="00CF4FF9" w:rsidRDefault="00351DBE" w:rsidP="00CF4FF9">
      <w:pPr>
        <w:widowControl w:val="0"/>
        <w:spacing w:line="324" w:lineRule="auto"/>
        <w:jc w:val="both"/>
        <w:rPr>
          <w:sz w:val="22"/>
          <w:szCs w:val="22"/>
        </w:rPr>
      </w:pPr>
      <w:r w:rsidRPr="00CF4FF9">
        <w:rPr>
          <w:sz w:val="22"/>
          <w:szCs w:val="22"/>
        </w:rPr>
        <w:t>Yêu cầu mua lại phần vốn góp phải bằng văn bản và được gửi đến công ty trong thời hạn mười lăm ngày, kể từ ngày thông qua quyết định vấn đề quy định tại các điểm a, b và c khoản này.</w:t>
      </w:r>
    </w:p>
    <w:p w:rsidR="00171F85" w:rsidRPr="00CF4FF9" w:rsidRDefault="00351DBE" w:rsidP="00CF4FF9">
      <w:pPr>
        <w:widowControl w:val="0"/>
        <w:spacing w:line="324" w:lineRule="auto"/>
        <w:jc w:val="both"/>
        <w:rPr>
          <w:sz w:val="22"/>
          <w:szCs w:val="22"/>
        </w:rPr>
      </w:pPr>
      <w:r w:rsidRPr="00CF4FF9">
        <w:rPr>
          <w:sz w:val="22"/>
          <w:szCs w:val="22"/>
        </w:rPr>
        <w:t>23.2.  Khi có yêu cầu của thành viên quy định tại khoản 23.1 Điều này, nếu không thoả thuận được về giá thì công ty phải mua lại phần vốn góp của thành viên đó theo giá thị trường trong thời hạn mười lăm ngày, kể từ ngày nhận được yêu cầu. Việc thanh toán chỉ được thực hiện nếu sau khi thanh toán đủ phần vốn góp được mua lại, công ty vẫn thanh toán đủ các khoản nợ và nghĩa vụ tài sản khác.</w:t>
      </w:r>
    </w:p>
    <w:p w:rsidR="00171F85" w:rsidRPr="00CF4FF9" w:rsidRDefault="00351DBE" w:rsidP="00CF4FF9">
      <w:pPr>
        <w:widowControl w:val="0"/>
        <w:spacing w:line="324" w:lineRule="auto"/>
        <w:jc w:val="both"/>
        <w:rPr>
          <w:sz w:val="22"/>
          <w:szCs w:val="22"/>
        </w:rPr>
      </w:pPr>
      <w:r w:rsidRPr="00CF4FF9">
        <w:rPr>
          <w:sz w:val="22"/>
          <w:szCs w:val="22"/>
        </w:rPr>
        <w:t>23.3.  Nếu công ty không mua lại phần vốn góp theo quy định tại khoản 23.2 Điều này thì thành viên đó có quyền chuyển nhượng phần vốn góp của mình cho thành viên khác hoặc người khác không phải là thành viên.</w:t>
      </w:r>
    </w:p>
    <w:p w:rsidR="00171F85" w:rsidRPr="00CF4FF9" w:rsidRDefault="00351DBE" w:rsidP="00CF4FF9">
      <w:pPr>
        <w:widowControl w:val="0"/>
        <w:spacing w:line="324" w:lineRule="auto"/>
        <w:jc w:val="both"/>
        <w:rPr>
          <w:b/>
          <w:sz w:val="22"/>
          <w:szCs w:val="22"/>
        </w:rPr>
      </w:pPr>
      <w:r w:rsidRPr="00CF4FF9">
        <w:rPr>
          <w:b/>
          <w:sz w:val="22"/>
          <w:szCs w:val="22"/>
        </w:rPr>
        <w:t>Điều 24: Chuyển nhượng phần vốn góp</w:t>
      </w:r>
    </w:p>
    <w:p w:rsidR="00171F85" w:rsidRPr="00CF4FF9" w:rsidRDefault="00351DBE" w:rsidP="00CF4FF9">
      <w:pPr>
        <w:widowControl w:val="0"/>
        <w:spacing w:line="324" w:lineRule="auto"/>
        <w:jc w:val="both"/>
        <w:rPr>
          <w:sz w:val="22"/>
          <w:szCs w:val="22"/>
        </w:rPr>
      </w:pPr>
      <w:r w:rsidRPr="00CF4FF9">
        <w:rPr>
          <w:sz w:val="22"/>
          <w:szCs w:val="22"/>
        </w:rPr>
        <w:t>Trừ trường hợp quy định tại khoản 25.6 Điều 25.4 của Điều lệ này, thành viên công ty có quyền chuyển nhượng một phần hoặc toàn bộ phần vốn góp của mình cho người khác theo quy định sau đây:</w:t>
      </w:r>
    </w:p>
    <w:p w:rsidR="00171F85" w:rsidRPr="00CF4FF9" w:rsidRDefault="00351DBE" w:rsidP="00CF4FF9">
      <w:pPr>
        <w:widowControl w:val="0"/>
        <w:spacing w:line="324" w:lineRule="auto"/>
        <w:jc w:val="both"/>
        <w:rPr>
          <w:sz w:val="22"/>
          <w:szCs w:val="22"/>
        </w:rPr>
      </w:pPr>
      <w:r w:rsidRPr="00CF4FF9">
        <w:rPr>
          <w:sz w:val="22"/>
          <w:szCs w:val="22"/>
        </w:rPr>
        <w:t>24.1.  Phải chào bán phần vốn góp đó cho các thành viên còn lại theo tỷ lệ tương ứng với phần vốn góp của họ trong công ty với cùng điều kiện chào bán;</w:t>
      </w:r>
    </w:p>
    <w:p w:rsidR="00171F85" w:rsidRPr="00CF4FF9" w:rsidRDefault="00351DBE" w:rsidP="00CF4FF9">
      <w:pPr>
        <w:widowControl w:val="0"/>
        <w:spacing w:line="324" w:lineRule="auto"/>
        <w:jc w:val="both"/>
        <w:rPr>
          <w:sz w:val="22"/>
          <w:szCs w:val="22"/>
        </w:rPr>
      </w:pPr>
      <w:r w:rsidRPr="00CF4FF9">
        <w:rPr>
          <w:sz w:val="22"/>
          <w:szCs w:val="22"/>
        </w:rPr>
        <w:t>24.2.  Chuyển nhượng với cùng điều kiện chào bán đối với các thành viên còn lại quy định tại Khoản 24.2. Điều này cho người không phải là thành viên nếu các thành viên còn lại của công ty không mua hoặc không mua hết trong thời hạn 30 ngày kể từ ngày chào bán.</w:t>
      </w:r>
    </w:p>
    <w:p w:rsidR="00171F85" w:rsidRPr="00CF4FF9" w:rsidRDefault="00351DBE" w:rsidP="00CF4FF9">
      <w:pPr>
        <w:widowControl w:val="0"/>
        <w:spacing w:line="324" w:lineRule="auto"/>
        <w:jc w:val="both"/>
        <w:rPr>
          <w:b/>
          <w:sz w:val="22"/>
          <w:szCs w:val="22"/>
        </w:rPr>
      </w:pPr>
      <w:r w:rsidRPr="00CF4FF9">
        <w:rPr>
          <w:b/>
          <w:sz w:val="22"/>
          <w:szCs w:val="22"/>
        </w:rPr>
        <w:t>Điều 25: Xử lý phần vốn góp trong các trường hợp khác</w:t>
      </w:r>
    </w:p>
    <w:p w:rsidR="00171F85" w:rsidRPr="00CF4FF9" w:rsidRDefault="00351DBE" w:rsidP="00CF4FF9">
      <w:pPr>
        <w:widowControl w:val="0"/>
        <w:spacing w:line="324" w:lineRule="auto"/>
        <w:jc w:val="both"/>
        <w:rPr>
          <w:sz w:val="22"/>
          <w:szCs w:val="22"/>
        </w:rPr>
      </w:pPr>
      <w:r w:rsidRPr="00CF4FF9">
        <w:rPr>
          <w:sz w:val="22"/>
          <w:szCs w:val="22"/>
        </w:rPr>
        <w:t>25.1.  Trong trường hợp thành viên là cá nhân chết hoặc bị toà án tuyên bố là đã chết thì người thừa kế theo di chúc hoặc theo pháp luật của thành viên đó là thành viên của công ty.</w:t>
      </w:r>
    </w:p>
    <w:p w:rsidR="00171F85" w:rsidRPr="00CF4FF9" w:rsidRDefault="00351DBE" w:rsidP="00CF4FF9">
      <w:pPr>
        <w:widowControl w:val="0"/>
        <w:spacing w:line="324" w:lineRule="auto"/>
        <w:jc w:val="both"/>
        <w:rPr>
          <w:sz w:val="22"/>
          <w:szCs w:val="22"/>
        </w:rPr>
      </w:pPr>
      <w:r w:rsidRPr="00CF4FF9">
        <w:rPr>
          <w:sz w:val="22"/>
          <w:szCs w:val="22"/>
        </w:rPr>
        <w:t>25.2. Trong trường hợp có thành viên bị hạn chế hoặc bị mất năng lực hành vi dân sự thì quyền và nghĩa vụ của thành viên đó trong công ty được thực hiện thông qua người giám hộ.</w:t>
      </w:r>
    </w:p>
    <w:p w:rsidR="00171F85" w:rsidRPr="00CF4FF9" w:rsidRDefault="00351DBE" w:rsidP="00CF4FF9">
      <w:pPr>
        <w:widowControl w:val="0"/>
        <w:spacing w:line="324" w:lineRule="auto"/>
        <w:jc w:val="both"/>
        <w:rPr>
          <w:sz w:val="22"/>
          <w:szCs w:val="22"/>
        </w:rPr>
      </w:pPr>
      <w:r w:rsidRPr="00CF4FF9">
        <w:rPr>
          <w:sz w:val="22"/>
          <w:szCs w:val="22"/>
        </w:rPr>
        <w:t>25.3. Phần vốn góp của thành viên được công ty mua lại hoặc chuyển nhượng theo quy định tại Điều 23 và Điều 24 của Điều lệ này trong các trường hợp sau đây:</w:t>
      </w:r>
    </w:p>
    <w:p w:rsidR="00171F85" w:rsidRPr="00CF4FF9" w:rsidRDefault="00351DBE" w:rsidP="00CF4FF9">
      <w:pPr>
        <w:widowControl w:val="0"/>
        <w:spacing w:line="324" w:lineRule="auto"/>
        <w:jc w:val="both"/>
        <w:rPr>
          <w:sz w:val="22"/>
          <w:szCs w:val="22"/>
        </w:rPr>
      </w:pPr>
      <w:r w:rsidRPr="00CF4FF9">
        <w:rPr>
          <w:sz w:val="22"/>
          <w:szCs w:val="22"/>
        </w:rPr>
        <w:t>a) Người thừa kế không muốn trở thành thành viên;</w:t>
      </w:r>
    </w:p>
    <w:p w:rsidR="00171F85" w:rsidRPr="00CF4FF9" w:rsidRDefault="00351DBE" w:rsidP="00CF4FF9">
      <w:pPr>
        <w:widowControl w:val="0"/>
        <w:spacing w:line="324" w:lineRule="auto"/>
        <w:jc w:val="both"/>
        <w:rPr>
          <w:sz w:val="22"/>
          <w:szCs w:val="22"/>
        </w:rPr>
      </w:pPr>
      <w:r w:rsidRPr="00CF4FF9">
        <w:rPr>
          <w:sz w:val="22"/>
          <w:szCs w:val="22"/>
        </w:rPr>
        <w:t>b) Người được tặng, cho theo quy định tại khoản 25.5 Điều này không được Hội đồng thành viên chấp thuận làm thành viên;</w:t>
      </w:r>
    </w:p>
    <w:p w:rsidR="00171F85" w:rsidRPr="00CF4FF9" w:rsidRDefault="00351DBE" w:rsidP="00CF4FF9">
      <w:pPr>
        <w:widowControl w:val="0"/>
        <w:spacing w:line="324" w:lineRule="auto"/>
        <w:jc w:val="both"/>
        <w:rPr>
          <w:sz w:val="22"/>
          <w:szCs w:val="22"/>
        </w:rPr>
      </w:pPr>
      <w:r w:rsidRPr="00CF4FF9">
        <w:rPr>
          <w:sz w:val="22"/>
          <w:szCs w:val="22"/>
        </w:rPr>
        <w:lastRenderedPageBreak/>
        <w:t>c) Thành viên là tổ chức bị giải thể hoặc bị phá sản.</w:t>
      </w:r>
    </w:p>
    <w:p w:rsidR="00171F85" w:rsidRPr="00CF4FF9" w:rsidRDefault="00351DBE" w:rsidP="00CF4FF9">
      <w:pPr>
        <w:widowControl w:val="0"/>
        <w:spacing w:line="324" w:lineRule="auto"/>
        <w:jc w:val="both"/>
        <w:rPr>
          <w:sz w:val="22"/>
          <w:szCs w:val="22"/>
        </w:rPr>
      </w:pPr>
      <w:r w:rsidRPr="00CF4FF9">
        <w:rPr>
          <w:sz w:val="22"/>
          <w:szCs w:val="22"/>
        </w:rPr>
        <w:t>25.4 Trường hợp phần vốn góp của thành viên là cá nhân chết mà không có người thừa kế, người thừa kế từ chối nhận thừa kế hoặc bị truất quyền thừa kế thì phần vốn góp đó được giải quyết theo quy định của pháp luật về dân sự.</w:t>
      </w:r>
    </w:p>
    <w:p w:rsidR="00171F85" w:rsidRPr="00CF4FF9" w:rsidRDefault="00351DBE" w:rsidP="00CF4FF9">
      <w:pPr>
        <w:widowControl w:val="0"/>
        <w:spacing w:line="324" w:lineRule="auto"/>
        <w:jc w:val="both"/>
        <w:rPr>
          <w:sz w:val="22"/>
          <w:szCs w:val="22"/>
        </w:rPr>
      </w:pPr>
      <w:r w:rsidRPr="00CF4FF9">
        <w:rPr>
          <w:sz w:val="22"/>
          <w:szCs w:val="22"/>
        </w:rPr>
        <w:t>25.5. Thành viên có quyền tặng cho một phần hoặc toàn bộ phần vốn góp của mình tại công ty cho người khác.</w:t>
      </w:r>
    </w:p>
    <w:p w:rsidR="00171F85" w:rsidRPr="00CF4FF9" w:rsidRDefault="00351DBE" w:rsidP="00CF4FF9">
      <w:pPr>
        <w:widowControl w:val="0"/>
        <w:spacing w:line="324" w:lineRule="auto"/>
        <w:jc w:val="both"/>
        <w:rPr>
          <w:sz w:val="22"/>
          <w:szCs w:val="22"/>
        </w:rPr>
      </w:pPr>
      <w:r w:rsidRPr="00CF4FF9">
        <w:rPr>
          <w:sz w:val="22"/>
          <w:szCs w:val="22"/>
        </w:rPr>
        <w:t>Trường hợp người được tặng cho là người có cùng huyết thống đến thế hệ thứ ba thì họ đương nhiên là thành viên của công ty. Trường hợp người được tặng cho là người khác thì họ chỉ trở thành thành viên của công ty khi được Hội đồng thành viên chấp thuận.</w:t>
      </w:r>
    </w:p>
    <w:p w:rsidR="00171F85" w:rsidRPr="00CF4FF9" w:rsidRDefault="00351DBE" w:rsidP="00CF4FF9">
      <w:pPr>
        <w:widowControl w:val="0"/>
        <w:spacing w:line="324" w:lineRule="auto"/>
        <w:jc w:val="both"/>
        <w:rPr>
          <w:sz w:val="22"/>
          <w:szCs w:val="22"/>
        </w:rPr>
      </w:pPr>
      <w:r w:rsidRPr="00CF4FF9">
        <w:rPr>
          <w:sz w:val="22"/>
          <w:szCs w:val="22"/>
        </w:rPr>
        <w:t>25.6.  Trường hợp thành viên sử dụng phần vốn góp để trả nợ thì người nhận thanh toán có quyền sử dụng phần vốn góp đó theo một trong hai cách sau đây:</w:t>
      </w:r>
    </w:p>
    <w:p w:rsidR="00171F85" w:rsidRPr="00CF4FF9" w:rsidRDefault="00351DBE" w:rsidP="00CF4FF9">
      <w:pPr>
        <w:widowControl w:val="0"/>
        <w:spacing w:line="324" w:lineRule="auto"/>
        <w:jc w:val="both"/>
        <w:rPr>
          <w:sz w:val="22"/>
          <w:szCs w:val="22"/>
        </w:rPr>
      </w:pPr>
      <w:r w:rsidRPr="00CF4FF9">
        <w:rPr>
          <w:sz w:val="22"/>
          <w:szCs w:val="22"/>
        </w:rPr>
        <w:t>a) Trở thành thành viên của công ty nếu được Hội đồng thành viên chấp thuận;</w:t>
      </w:r>
    </w:p>
    <w:p w:rsidR="00171F85" w:rsidRPr="00CF4FF9" w:rsidRDefault="00351DBE" w:rsidP="00CF4FF9">
      <w:pPr>
        <w:widowControl w:val="0"/>
        <w:spacing w:line="324" w:lineRule="auto"/>
        <w:jc w:val="both"/>
        <w:rPr>
          <w:b/>
          <w:sz w:val="22"/>
          <w:szCs w:val="22"/>
        </w:rPr>
      </w:pPr>
      <w:r w:rsidRPr="00CF4FF9">
        <w:rPr>
          <w:sz w:val="22"/>
          <w:szCs w:val="22"/>
        </w:rPr>
        <w:t>b) Chào bán và chuyển nhượng phần vốn góp đó theo quy định tại Điều 23 của Điều lệ này.</w:t>
      </w:r>
    </w:p>
    <w:p w:rsidR="00171F85" w:rsidRPr="00CF4FF9" w:rsidRDefault="00171F85" w:rsidP="00CF4FF9">
      <w:pPr>
        <w:widowControl w:val="0"/>
        <w:spacing w:line="324" w:lineRule="auto"/>
        <w:jc w:val="center"/>
        <w:rPr>
          <w:b/>
          <w:sz w:val="22"/>
          <w:szCs w:val="22"/>
        </w:rPr>
      </w:pPr>
    </w:p>
    <w:p w:rsidR="00171F85" w:rsidRPr="00CF4FF9" w:rsidRDefault="00351DBE" w:rsidP="00CF4FF9">
      <w:pPr>
        <w:widowControl w:val="0"/>
        <w:spacing w:line="324" w:lineRule="auto"/>
        <w:jc w:val="center"/>
        <w:rPr>
          <w:b/>
          <w:sz w:val="22"/>
          <w:szCs w:val="22"/>
        </w:rPr>
      </w:pPr>
      <w:r w:rsidRPr="00CF4FF9">
        <w:rPr>
          <w:b/>
          <w:sz w:val="22"/>
          <w:szCs w:val="22"/>
        </w:rPr>
        <w:t>CHƯƠNG III</w:t>
      </w:r>
    </w:p>
    <w:p w:rsidR="00171F85" w:rsidRPr="00CF4FF9" w:rsidRDefault="00351DBE" w:rsidP="00CF4FF9">
      <w:pPr>
        <w:widowControl w:val="0"/>
        <w:spacing w:line="324" w:lineRule="auto"/>
        <w:jc w:val="center"/>
        <w:rPr>
          <w:b/>
          <w:sz w:val="22"/>
          <w:szCs w:val="22"/>
        </w:rPr>
      </w:pPr>
      <w:r w:rsidRPr="00CF4FF9">
        <w:rPr>
          <w:b/>
          <w:sz w:val="22"/>
          <w:szCs w:val="22"/>
        </w:rPr>
        <w:t>TÀI CHÍNH</w:t>
      </w:r>
    </w:p>
    <w:p w:rsidR="00171F85" w:rsidRPr="00CF4FF9" w:rsidRDefault="00351DBE" w:rsidP="00CF4FF9">
      <w:pPr>
        <w:widowControl w:val="0"/>
        <w:spacing w:line="324" w:lineRule="auto"/>
        <w:jc w:val="both"/>
        <w:rPr>
          <w:b/>
          <w:sz w:val="22"/>
          <w:szCs w:val="22"/>
        </w:rPr>
      </w:pPr>
      <w:r w:rsidRPr="00CF4FF9">
        <w:rPr>
          <w:b/>
          <w:sz w:val="22"/>
          <w:szCs w:val="22"/>
        </w:rPr>
        <w:t>Điều 26: Thực hiện góp vốn và cấp giấy chứng nhận phần vốn góp</w:t>
      </w:r>
    </w:p>
    <w:p w:rsidR="00171F85" w:rsidRPr="00CF4FF9" w:rsidRDefault="00351DBE" w:rsidP="00CF4FF9">
      <w:pPr>
        <w:widowControl w:val="0"/>
        <w:tabs>
          <w:tab w:val="left" w:pos="0"/>
        </w:tabs>
        <w:spacing w:line="324" w:lineRule="auto"/>
        <w:jc w:val="both"/>
        <w:rPr>
          <w:sz w:val="22"/>
          <w:szCs w:val="22"/>
        </w:rPr>
      </w:pPr>
      <w:r w:rsidRPr="00CF4FF9">
        <w:rPr>
          <w:sz w:val="22"/>
          <w:szCs w:val="22"/>
        </w:rPr>
        <w:t>26.1. Tại thời điểm góp đủ giá trị phần vốn góp, thành viên được công ty cấp giấy chứng nhận phần vốn góp. Giấy chứng nhận phần vốn góp có các nội dung chủ yếu sau đây:</w:t>
      </w:r>
    </w:p>
    <w:p w:rsidR="00171F85" w:rsidRPr="00CF4FF9" w:rsidRDefault="00351DBE" w:rsidP="00CF4FF9">
      <w:pPr>
        <w:widowControl w:val="0"/>
        <w:tabs>
          <w:tab w:val="left" w:pos="0"/>
        </w:tabs>
        <w:spacing w:line="324" w:lineRule="auto"/>
        <w:jc w:val="both"/>
        <w:rPr>
          <w:sz w:val="22"/>
          <w:szCs w:val="22"/>
        </w:rPr>
      </w:pPr>
      <w:r w:rsidRPr="00CF4FF9">
        <w:rPr>
          <w:sz w:val="22"/>
          <w:szCs w:val="22"/>
        </w:rPr>
        <w:t>a) Tên, địa chỉ trụ sở chính của công ty;</w:t>
      </w:r>
    </w:p>
    <w:p w:rsidR="00171F85" w:rsidRPr="00CF4FF9" w:rsidRDefault="00351DBE" w:rsidP="00CF4FF9">
      <w:pPr>
        <w:widowControl w:val="0"/>
        <w:tabs>
          <w:tab w:val="left" w:pos="0"/>
        </w:tabs>
        <w:spacing w:line="324" w:lineRule="auto"/>
        <w:jc w:val="both"/>
        <w:rPr>
          <w:sz w:val="22"/>
          <w:szCs w:val="22"/>
        </w:rPr>
      </w:pPr>
      <w:r w:rsidRPr="00CF4FF9">
        <w:rPr>
          <w:sz w:val="22"/>
          <w:szCs w:val="22"/>
        </w:rPr>
        <w:t>a) Số và ngày cấp Giấy chứng nhận đăng ký kinh doanh;</w:t>
      </w:r>
    </w:p>
    <w:p w:rsidR="00171F85" w:rsidRPr="00CF4FF9" w:rsidRDefault="00351DBE" w:rsidP="00CF4FF9">
      <w:pPr>
        <w:widowControl w:val="0"/>
        <w:tabs>
          <w:tab w:val="left" w:pos="0"/>
        </w:tabs>
        <w:spacing w:line="324" w:lineRule="auto"/>
        <w:jc w:val="both"/>
        <w:rPr>
          <w:sz w:val="22"/>
          <w:szCs w:val="22"/>
        </w:rPr>
      </w:pPr>
      <w:r w:rsidRPr="00CF4FF9">
        <w:rPr>
          <w:sz w:val="22"/>
          <w:szCs w:val="22"/>
        </w:rPr>
        <w:t>c) Vốn điều lệ của công ty;</w:t>
      </w:r>
    </w:p>
    <w:p w:rsidR="00171F85" w:rsidRPr="00CF4FF9" w:rsidRDefault="00351DBE" w:rsidP="00CF4FF9">
      <w:pPr>
        <w:widowControl w:val="0"/>
        <w:tabs>
          <w:tab w:val="left" w:pos="0"/>
        </w:tabs>
        <w:spacing w:line="324" w:lineRule="auto"/>
        <w:jc w:val="both"/>
        <w:rPr>
          <w:sz w:val="22"/>
          <w:szCs w:val="22"/>
        </w:rPr>
      </w:pPr>
      <w:r w:rsidRPr="00CF4FF9">
        <w:rPr>
          <w:sz w:val="22"/>
          <w:szCs w:val="22"/>
        </w:rPr>
        <w:t>d) Họ, tên, địa chỉ thường trú, quốc tịch, số Giấy chứng minh nhân dân, Hộ chiếu hoặc chứng thực cá nhân hợp pháp khác đối với thành viên là cá nhân; tên, địa chỉ thường trú, quốc tịch, số quyết định thành lập hoặc số đăng ký kinh doanh đối với thành viên là tổ chức;</w:t>
      </w:r>
    </w:p>
    <w:p w:rsidR="00171F85" w:rsidRPr="00CF4FF9" w:rsidRDefault="00351DBE" w:rsidP="00CF4FF9">
      <w:pPr>
        <w:widowControl w:val="0"/>
        <w:tabs>
          <w:tab w:val="left" w:pos="0"/>
        </w:tabs>
        <w:spacing w:line="324" w:lineRule="auto"/>
        <w:jc w:val="both"/>
        <w:rPr>
          <w:sz w:val="22"/>
          <w:szCs w:val="22"/>
        </w:rPr>
      </w:pPr>
      <w:r w:rsidRPr="00CF4FF9">
        <w:rPr>
          <w:sz w:val="22"/>
          <w:szCs w:val="22"/>
        </w:rPr>
        <w:t>đ) Phần vốn góp, giá trị vốn góp của thành viên;</w:t>
      </w:r>
    </w:p>
    <w:p w:rsidR="00171F85" w:rsidRPr="00CF4FF9" w:rsidRDefault="00351DBE" w:rsidP="00CF4FF9">
      <w:pPr>
        <w:widowControl w:val="0"/>
        <w:tabs>
          <w:tab w:val="left" w:pos="0"/>
        </w:tabs>
        <w:spacing w:line="324" w:lineRule="auto"/>
        <w:jc w:val="both"/>
        <w:rPr>
          <w:sz w:val="22"/>
          <w:szCs w:val="22"/>
        </w:rPr>
      </w:pPr>
      <w:r w:rsidRPr="00CF4FF9">
        <w:rPr>
          <w:sz w:val="22"/>
          <w:szCs w:val="22"/>
        </w:rPr>
        <w:t>e) Số và ngày cấp giấy chứng nhận phần vốn góp;</w:t>
      </w:r>
    </w:p>
    <w:p w:rsidR="00171F85" w:rsidRPr="00CF4FF9" w:rsidRDefault="00351DBE" w:rsidP="00CF4FF9">
      <w:pPr>
        <w:widowControl w:val="0"/>
        <w:tabs>
          <w:tab w:val="left" w:pos="0"/>
        </w:tabs>
        <w:spacing w:line="324" w:lineRule="auto"/>
        <w:jc w:val="both"/>
        <w:rPr>
          <w:sz w:val="22"/>
          <w:szCs w:val="22"/>
        </w:rPr>
      </w:pPr>
      <w:r w:rsidRPr="00CF4FF9">
        <w:rPr>
          <w:sz w:val="22"/>
          <w:szCs w:val="22"/>
        </w:rPr>
        <w:t>g) Họ, tên, chữ ký của người đại diện theo pháp luật của công ty.</w:t>
      </w:r>
    </w:p>
    <w:p w:rsidR="00171F85" w:rsidRPr="00CF4FF9" w:rsidRDefault="00351DBE" w:rsidP="00CF4FF9">
      <w:pPr>
        <w:widowControl w:val="0"/>
        <w:tabs>
          <w:tab w:val="left" w:pos="0"/>
        </w:tabs>
        <w:spacing w:line="324" w:lineRule="auto"/>
        <w:jc w:val="both"/>
        <w:rPr>
          <w:sz w:val="22"/>
          <w:szCs w:val="22"/>
        </w:rPr>
      </w:pPr>
      <w:r w:rsidRPr="00CF4FF9">
        <w:rPr>
          <w:sz w:val="22"/>
          <w:szCs w:val="22"/>
        </w:rPr>
        <w:t>26.2. Trường hợp giấy chứng nhận phần vốn góp bị mất, bị rách, bị cháy hoặc bị tiêu huỷ dưới hình thức khác, thành viên được công ty cấp lại giấy chứng nhận phần vốn góp.</w:t>
      </w:r>
    </w:p>
    <w:p w:rsidR="00171F85" w:rsidRPr="00CF4FF9" w:rsidRDefault="00171F85" w:rsidP="00CF4FF9">
      <w:pPr>
        <w:widowControl w:val="0"/>
        <w:spacing w:line="324" w:lineRule="auto"/>
        <w:jc w:val="both"/>
        <w:rPr>
          <w:b/>
          <w:sz w:val="22"/>
          <w:szCs w:val="22"/>
        </w:rPr>
      </w:pPr>
    </w:p>
    <w:p w:rsidR="00171F85" w:rsidRPr="00CF4FF9" w:rsidRDefault="00351DBE" w:rsidP="00CF4FF9">
      <w:pPr>
        <w:widowControl w:val="0"/>
        <w:spacing w:line="324" w:lineRule="auto"/>
        <w:jc w:val="both"/>
        <w:rPr>
          <w:b/>
          <w:sz w:val="22"/>
          <w:szCs w:val="22"/>
        </w:rPr>
      </w:pPr>
      <w:r w:rsidRPr="00CF4FF9">
        <w:rPr>
          <w:b/>
          <w:sz w:val="22"/>
          <w:szCs w:val="22"/>
        </w:rPr>
        <w:t>Điều 27: Tăng, giảm vốn điều lệ</w:t>
      </w:r>
    </w:p>
    <w:p w:rsidR="00171F85" w:rsidRPr="00CF4FF9" w:rsidRDefault="00351DBE" w:rsidP="00CF4FF9">
      <w:pPr>
        <w:widowControl w:val="0"/>
        <w:tabs>
          <w:tab w:val="left" w:pos="0"/>
        </w:tabs>
        <w:spacing w:line="324" w:lineRule="auto"/>
        <w:jc w:val="both"/>
        <w:rPr>
          <w:sz w:val="22"/>
          <w:szCs w:val="22"/>
        </w:rPr>
      </w:pPr>
      <w:r w:rsidRPr="00CF4FF9">
        <w:rPr>
          <w:sz w:val="22"/>
          <w:szCs w:val="22"/>
        </w:rPr>
        <w:t>27.1. Theo quyết định của Hội đồng thành viên, công ty có thể tăng vốn điều lệ bằng các hình thức sau đây:</w:t>
      </w:r>
    </w:p>
    <w:p w:rsidR="00171F85" w:rsidRPr="00CF4FF9" w:rsidRDefault="00351DBE" w:rsidP="00CF4FF9">
      <w:pPr>
        <w:widowControl w:val="0"/>
        <w:tabs>
          <w:tab w:val="left" w:pos="0"/>
        </w:tabs>
        <w:spacing w:line="324" w:lineRule="auto"/>
        <w:jc w:val="both"/>
        <w:rPr>
          <w:sz w:val="22"/>
          <w:szCs w:val="22"/>
        </w:rPr>
      </w:pPr>
      <w:r w:rsidRPr="00CF4FF9">
        <w:rPr>
          <w:sz w:val="22"/>
          <w:szCs w:val="22"/>
        </w:rPr>
        <w:t>a) Tăng vốn góp của thành viên;</w:t>
      </w:r>
    </w:p>
    <w:p w:rsidR="00171F85" w:rsidRPr="00CF4FF9" w:rsidRDefault="00351DBE" w:rsidP="00CF4FF9">
      <w:pPr>
        <w:widowControl w:val="0"/>
        <w:tabs>
          <w:tab w:val="left" w:pos="0"/>
        </w:tabs>
        <w:spacing w:line="324" w:lineRule="auto"/>
        <w:jc w:val="both"/>
        <w:rPr>
          <w:sz w:val="22"/>
          <w:szCs w:val="22"/>
        </w:rPr>
      </w:pPr>
      <w:r w:rsidRPr="00CF4FF9">
        <w:rPr>
          <w:sz w:val="22"/>
          <w:szCs w:val="22"/>
        </w:rPr>
        <w:t>b) Tiếp nhận vốn góp của thành viên mới.</w:t>
      </w:r>
    </w:p>
    <w:p w:rsidR="00171F85" w:rsidRPr="00CF4FF9" w:rsidRDefault="00351DBE" w:rsidP="00CF4FF9">
      <w:pPr>
        <w:widowControl w:val="0"/>
        <w:tabs>
          <w:tab w:val="left" w:pos="0"/>
        </w:tabs>
        <w:spacing w:line="324" w:lineRule="auto"/>
        <w:jc w:val="both"/>
        <w:rPr>
          <w:sz w:val="22"/>
          <w:szCs w:val="22"/>
        </w:rPr>
      </w:pPr>
      <w:r w:rsidRPr="00CF4FF9">
        <w:rPr>
          <w:sz w:val="22"/>
          <w:szCs w:val="22"/>
        </w:rPr>
        <w:t>27.2.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24 của Điều lệ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p>
    <w:p w:rsidR="00171F85" w:rsidRPr="00CF4FF9" w:rsidRDefault="00351DBE" w:rsidP="00CF4FF9">
      <w:pPr>
        <w:widowControl w:val="0"/>
        <w:tabs>
          <w:tab w:val="left" w:pos="0"/>
        </w:tabs>
        <w:spacing w:line="324" w:lineRule="auto"/>
        <w:jc w:val="both"/>
        <w:rPr>
          <w:sz w:val="22"/>
          <w:szCs w:val="22"/>
        </w:rPr>
      </w:pPr>
      <w:r w:rsidRPr="00CF4FF9">
        <w:rPr>
          <w:sz w:val="22"/>
          <w:szCs w:val="22"/>
        </w:rPr>
        <w:lastRenderedPageBreak/>
        <w:t>Trường hợp tăng vốn điều lệ bằng việc tiếp nhận thêm thành viên phải được sự nhất trí của các thành viên.</w:t>
      </w:r>
    </w:p>
    <w:p w:rsidR="00171F85" w:rsidRPr="00CF4FF9" w:rsidRDefault="00351DBE" w:rsidP="00CF4FF9">
      <w:pPr>
        <w:widowControl w:val="0"/>
        <w:tabs>
          <w:tab w:val="left" w:pos="0"/>
        </w:tabs>
        <w:spacing w:line="324" w:lineRule="auto"/>
        <w:jc w:val="both"/>
        <w:rPr>
          <w:sz w:val="22"/>
          <w:szCs w:val="22"/>
        </w:rPr>
      </w:pPr>
      <w:r w:rsidRPr="00CF4FF9">
        <w:rPr>
          <w:sz w:val="22"/>
          <w:szCs w:val="22"/>
        </w:rPr>
        <w:t>27.3. Theo quyết định của Hội đồng thành viên, công ty có thể giảm vốn điều lệ bằng các hình thức sau đây:</w:t>
      </w:r>
    </w:p>
    <w:p w:rsidR="00171F85" w:rsidRPr="00CF4FF9" w:rsidRDefault="00351DBE" w:rsidP="00CF4FF9">
      <w:pPr>
        <w:widowControl w:val="0"/>
        <w:tabs>
          <w:tab w:val="left" w:pos="0"/>
        </w:tabs>
        <w:spacing w:line="324" w:lineRule="auto"/>
        <w:jc w:val="both"/>
        <w:rPr>
          <w:sz w:val="22"/>
          <w:szCs w:val="22"/>
        </w:rPr>
      </w:pPr>
      <w:r w:rsidRPr="00CF4FF9">
        <w:rPr>
          <w:sz w:val="22"/>
          <w:szCs w:val="22"/>
        </w:rPr>
        <w:t>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rsidR="00171F85" w:rsidRPr="00CF4FF9" w:rsidRDefault="00351DBE" w:rsidP="00CF4FF9">
      <w:pPr>
        <w:widowControl w:val="0"/>
        <w:tabs>
          <w:tab w:val="left" w:pos="0"/>
        </w:tabs>
        <w:spacing w:line="324" w:lineRule="auto"/>
        <w:jc w:val="both"/>
        <w:rPr>
          <w:b/>
          <w:sz w:val="22"/>
          <w:szCs w:val="22"/>
        </w:rPr>
      </w:pPr>
      <w:r w:rsidRPr="00CF4FF9">
        <w:rPr>
          <w:sz w:val="22"/>
          <w:szCs w:val="22"/>
        </w:rPr>
        <w:t>b) Mua lại phần vốn góp theo quy định tại Điều 23 của Điều lệ này;</w:t>
      </w:r>
    </w:p>
    <w:p w:rsidR="00171F85" w:rsidRPr="00CF4FF9" w:rsidRDefault="00351DBE" w:rsidP="00CF4FF9">
      <w:pPr>
        <w:widowControl w:val="0"/>
        <w:spacing w:line="324" w:lineRule="auto"/>
        <w:jc w:val="both"/>
        <w:rPr>
          <w:sz w:val="22"/>
          <w:szCs w:val="22"/>
        </w:rPr>
      </w:pPr>
      <w:r w:rsidRPr="00CF4FF9">
        <w:rPr>
          <w:b/>
          <w:sz w:val="22"/>
          <w:szCs w:val="22"/>
        </w:rPr>
        <w:t>Điều 28: Quyết toán và phân chia lợi nhuận và nguyên tắc chịu lỗ trong kinh doanh</w:t>
      </w:r>
    </w:p>
    <w:p w:rsidR="00171F85" w:rsidRPr="00CF4FF9" w:rsidRDefault="00351DBE" w:rsidP="00CF4FF9">
      <w:pPr>
        <w:widowControl w:val="0"/>
        <w:tabs>
          <w:tab w:val="left" w:pos="0"/>
        </w:tabs>
        <w:spacing w:line="324" w:lineRule="auto"/>
        <w:jc w:val="both"/>
        <w:rPr>
          <w:sz w:val="22"/>
          <w:szCs w:val="22"/>
        </w:rPr>
      </w:pPr>
      <w:r w:rsidRPr="00CF4FF9">
        <w:rPr>
          <w:sz w:val="22"/>
          <w:szCs w:val="22"/>
        </w:rPr>
        <w:t>28.1. Công ty chia lợi nhuận cho các thành viên khi công ty kinh doanh có lãi, đã hoàn thành nghĩa vụ thuế và các nghĩa vụ tài chính khác theo quy định của pháp luật; đồng thời vẫn bảo đảm thanh toán đủ các khoản nợ và nghĩa vụ tài sản đến hạn trả khác sau khi chia lợi nhuận.</w:t>
      </w:r>
    </w:p>
    <w:p w:rsidR="00171F85" w:rsidRPr="00CF4FF9" w:rsidRDefault="00351DBE" w:rsidP="00CF4FF9">
      <w:pPr>
        <w:widowControl w:val="0"/>
        <w:tabs>
          <w:tab w:val="left" w:pos="0"/>
        </w:tabs>
        <w:spacing w:line="324" w:lineRule="auto"/>
        <w:jc w:val="both"/>
        <w:rPr>
          <w:sz w:val="22"/>
          <w:szCs w:val="22"/>
        </w:rPr>
      </w:pPr>
      <w:r w:rsidRPr="00CF4FF9">
        <w:rPr>
          <w:sz w:val="22"/>
          <w:szCs w:val="22"/>
        </w:rPr>
        <w:t>28.2. Hằng năm sau khi thực hiện các nghĩa vụ tài chính đối với Nhà nước, lập quỹ dự trữ bắt buộc và thanh toán tất cả các khoản nợ đến hạn phải trả, lợi nhuận sẽ được phân bổ như sau:</w:t>
      </w:r>
    </w:p>
    <w:p w:rsidR="00171F85" w:rsidRPr="00CF4FF9" w:rsidRDefault="00351DBE" w:rsidP="00CF4FF9">
      <w:pPr>
        <w:widowControl w:val="0"/>
        <w:tabs>
          <w:tab w:val="left" w:pos="0"/>
        </w:tabs>
        <w:spacing w:line="324" w:lineRule="auto"/>
        <w:jc w:val="both"/>
        <w:rPr>
          <w:sz w:val="22"/>
          <w:szCs w:val="22"/>
        </w:rPr>
      </w:pPr>
      <w:r w:rsidRPr="00CF4FF9">
        <w:rPr>
          <w:sz w:val="22"/>
          <w:szCs w:val="22"/>
        </w:rPr>
        <w:t>a) Quỹ dự trữ bắt buộc: 5 %</w:t>
      </w:r>
    </w:p>
    <w:p w:rsidR="00171F85" w:rsidRPr="00CF4FF9" w:rsidRDefault="00351DBE" w:rsidP="00CF4FF9">
      <w:pPr>
        <w:widowControl w:val="0"/>
        <w:tabs>
          <w:tab w:val="left" w:pos="0"/>
        </w:tabs>
        <w:spacing w:line="324" w:lineRule="auto"/>
        <w:jc w:val="both"/>
        <w:rPr>
          <w:sz w:val="22"/>
          <w:szCs w:val="22"/>
        </w:rPr>
      </w:pPr>
      <w:r w:rsidRPr="00CF4FF9">
        <w:rPr>
          <w:sz w:val="22"/>
          <w:szCs w:val="22"/>
        </w:rPr>
        <w:t xml:space="preserve">b) Quỹ phúc lợi tập thể: 5 % </w:t>
      </w:r>
    </w:p>
    <w:p w:rsidR="00171F85" w:rsidRPr="00CF4FF9" w:rsidRDefault="00351DBE" w:rsidP="00CF4FF9">
      <w:pPr>
        <w:widowControl w:val="0"/>
        <w:tabs>
          <w:tab w:val="left" w:pos="0"/>
        </w:tabs>
        <w:spacing w:line="324" w:lineRule="auto"/>
        <w:jc w:val="both"/>
        <w:rPr>
          <w:sz w:val="22"/>
          <w:szCs w:val="22"/>
        </w:rPr>
      </w:pPr>
      <w:r w:rsidRPr="00CF4FF9">
        <w:rPr>
          <w:sz w:val="22"/>
          <w:szCs w:val="22"/>
        </w:rPr>
        <w:t>c) Quỹ phát triển sản xuất kinh doanh: 10 %</w:t>
      </w:r>
    </w:p>
    <w:p w:rsidR="00171F85" w:rsidRPr="00CF4FF9" w:rsidRDefault="00351DBE" w:rsidP="00CF4FF9">
      <w:pPr>
        <w:widowControl w:val="0"/>
        <w:tabs>
          <w:tab w:val="left" w:pos="0"/>
        </w:tabs>
        <w:spacing w:line="324" w:lineRule="auto"/>
        <w:jc w:val="both"/>
        <w:rPr>
          <w:sz w:val="22"/>
          <w:szCs w:val="22"/>
        </w:rPr>
      </w:pPr>
      <w:r w:rsidRPr="00CF4FF9">
        <w:rPr>
          <w:sz w:val="22"/>
          <w:szCs w:val="22"/>
        </w:rPr>
        <w:t>d) Quỹ khen thưởng: 5 %</w:t>
      </w:r>
    </w:p>
    <w:p w:rsidR="00171F85" w:rsidRPr="00CF4FF9" w:rsidRDefault="00351DBE" w:rsidP="00CF4FF9">
      <w:pPr>
        <w:widowControl w:val="0"/>
        <w:tabs>
          <w:tab w:val="left" w:pos="0"/>
        </w:tabs>
        <w:spacing w:line="324" w:lineRule="auto"/>
        <w:jc w:val="both"/>
        <w:rPr>
          <w:sz w:val="22"/>
          <w:szCs w:val="22"/>
        </w:rPr>
      </w:pPr>
      <w:r w:rsidRPr="00CF4FF9">
        <w:rPr>
          <w:sz w:val="22"/>
          <w:szCs w:val="22"/>
        </w:rPr>
        <w:t>Các quỹ khác sẽ do Hội đồng thành viên quyết định tùy thuộc vào tình hình kinh doanh và phù hợp với các quy định của pháp luật.</w:t>
      </w:r>
    </w:p>
    <w:p w:rsidR="00171F85" w:rsidRPr="00CF4FF9" w:rsidRDefault="00351DBE" w:rsidP="00CF4FF9">
      <w:pPr>
        <w:widowControl w:val="0"/>
        <w:tabs>
          <w:tab w:val="left" w:pos="0"/>
        </w:tabs>
        <w:spacing w:line="324" w:lineRule="auto"/>
        <w:jc w:val="both"/>
        <w:rPr>
          <w:sz w:val="22"/>
          <w:szCs w:val="22"/>
        </w:rPr>
      </w:pPr>
      <w:r w:rsidRPr="00CF4FF9">
        <w:rPr>
          <w:sz w:val="22"/>
          <w:szCs w:val="22"/>
        </w:rPr>
        <w:t>28.3.  Sau khi đã trích lập các quỹ và thanh toán các khoản nợ đến hạn phải trả, Hội đồng sẽ quyết định việc phân chia lợi nhuận cho các thành viên theo tỷ lệ vốn góp. Các khoản lỗ trong kinh doanh cũng sẽ được chia sẻ cho các thành viên theo tỷ lệ vốn góp.</w:t>
      </w:r>
    </w:p>
    <w:p w:rsidR="00171F85" w:rsidRPr="00CF4FF9" w:rsidRDefault="00351DBE" w:rsidP="00CF4FF9">
      <w:pPr>
        <w:widowControl w:val="0"/>
        <w:tabs>
          <w:tab w:val="left" w:pos="0"/>
        </w:tabs>
        <w:spacing w:line="324" w:lineRule="auto"/>
        <w:jc w:val="both"/>
        <w:rPr>
          <w:sz w:val="22"/>
          <w:szCs w:val="22"/>
        </w:rPr>
      </w:pPr>
      <w:r w:rsidRPr="00CF4FF9">
        <w:rPr>
          <w:sz w:val="22"/>
          <w:szCs w:val="22"/>
        </w:rPr>
        <w:t>28.4.  Nếu như Công ty chuyển lỗ từ năm trước sang thì lợi nhuận của năm hiện tại trước hết sẽ được dùng để trang trải phần lỗ đó. Theo quyết định của Hội đông, các khoản lợi nhuận được Công ty giữ lại do được chuyển từ các năm trước qua có thể được phân chia cùng với các khoản lợi nhuận có thể chia của năm hiện tại.</w:t>
      </w:r>
    </w:p>
    <w:p w:rsidR="00171F85" w:rsidRPr="00CF4FF9" w:rsidRDefault="00351DBE" w:rsidP="00CF4FF9">
      <w:pPr>
        <w:widowControl w:val="0"/>
        <w:spacing w:line="324" w:lineRule="auto"/>
        <w:jc w:val="both"/>
        <w:rPr>
          <w:b/>
          <w:sz w:val="22"/>
          <w:szCs w:val="22"/>
        </w:rPr>
      </w:pPr>
      <w:r w:rsidRPr="00CF4FF9">
        <w:rPr>
          <w:b/>
          <w:sz w:val="22"/>
          <w:szCs w:val="22"/>
        </w:rPr>
        <w:t>Điều 29: Thu hồi phần vốn góp đã hoàn trả hoặc lợi nhuận đã chia</w:t>
      </w:r>
    </w:p>
    <w:p w:rsidR="00171F85" w:rsidRPr="00CF4FF9" w:rsidRDefault="00351DBE" w:rsidP="00CF4FF9">
      <w:pPr>
        <w:widowControl w:val="0"/>
        <w:tabs>
          <w:tab w:val="left" w:pos="810"/>
        </w:tabs>
        <w:spacing w:line="324" w:lineRule="auto"/>
        <w:jc w:val="both"/>
        <w:rPr>
          <w:sz w:val="22"/>
          <w:szCs w:val="22"/>
        </w:rPr>
      </w:pPr>
      <w:r w:rsidRPr="00CF4FF9">
        <w:rPr>
          <w:sz w:val="22"/>
          <w:szCs w:val="22"/>
        </w:rPr>
        <w:t>Trường hợp hoàn trả một phần vốn góp do giảm vốn điều lệ trái với quy định tại khoản 27.3 của Điều lệ này hoặc chia lợi nhuận cho thành viên trái với quy định tại khoản 28.1 Điều 28 của Điều lệ này thì các thành viên phải hoàn trả cho công ty số tiền, tài sản khác đã nhận hoặc phải cùng liên đới chịu trách nhiệm về các khoản nợ và nghĩa vụ tài sản khác của công ty cho đến khi các thành viên đã hoàn trả đủ số tiền, tài sản khác đã nhận tương đương với phần vốn đã giảm hoặc lợi nhuận đã chia.</w:t>
      </w:r>
    </w:p>
    <w:p w:rsidR="00171F85" w:rsidRPr="00CF4FF9" w:rsidRDefault="00171F85" w:rsidP="00CF4FF9">
      <w:pPr>
        <w:widowControl w:val="0"/>
        <w:tabs>
          <w:tab w:val="left" w:pos="810"/>
        </w:tabs>
        <w:spacing w:line="324" w:lineRule="auto"/>
        <w:jc w:val="both"/>
        <w:rPr>
          <w:b/>
          <w:sz w:val="22"/>
          <w:szCs w:val="22"/>
        </w:rPr>
      </w:pPr>
    </w:p>
    <w:p w:rsidR="00171F85" w:rsidRPr="00CF4FF9" w:rsidRDefault="00351DBE" w:rsidP="00CF4FF9">
      <w:pPr>
        <w:widowControl w:val="0"/>
        <w:tabs>
          <w:tab w:val="left" w:pos="810"/>
        </w:tabs>
        <w:spacing w:line="324" w:lineRule="auto"/>
        <w:jc w:val="both"/>
        <w:rPr>
          <w:b/>
          <w:sz w:val="22"/>
          <w:szCs w:val="22"/>
        </w:rPr>
      </w:pPr>
      <w:r w:rsidRPr="00CF4FF9">
        <w:rPr>
          <w:b/>
          <w:sz w:val="22"/>
          <w:szCs w:val="22"/>
        </w:rPr>
        <w:t>Điều 30: Lao động</w:t>
      </w:r>
    </w:p>
    <w:p w:rsidR="00171F85" w:rsidRPr="00CF4FF9" w:rsidRDefault="00351DBE" w:rsidP="00CF4FF9">
      <w:pPr>
        <w:widowControl w:val="0"/>
        <w:tabs>
          <w:tab w:val="left" w:pos="810"/>
        </w:tabs>
        <w:spacing w:line="324" w:lineRule="auto"/>
        <w:jc w:val="both"/>
        <w:rPr>
          <w:sz w:val="22"/>
          <w:szCs w:val="22"/>
        </w:rPr>
      </w:pPr>
      <w:r w:rsidRPr="00CF4FF9">
        <w:rPr>
          <w:sz w:val="22"/>
          <w:szCs w:val="22"/>
        </w:rPr>
        <w:t>HĐTV quyết định tổng số nhân viên và quỹ lương của Công ty. Giám đốc trong giới hạn, sẽ toàn quyền lựa chọn tuyển dụng nhân viên theo các quy định của Công ty. Đối với những vị trí quan trọng được HĐTV xác định, Giám đốc phải có được sự đồng ý của HĐTV trước khi bổ nhiệm hoặc tham gia ký hợp đồng lao động với họ.</w:t>
      </w:r>
    </w:p>
    <w:p w:rsidR="00171F85" w:rsidRPr="00CF4FF9" w:rsidRDefault="00351DBE" w:rsidP="00CF4FF9">
      <w:pPr>
        <w:widowControl w:val="0"/>
        <w:tabs>
          <w:tab w:val="left" w:pos="810"/>
        </w:tabs>
        <w:spacing w:line="324" w:lineRule="auto"/>
        <w:jc w:val="both"/>
        <w:rPr>
          <w:sz w:val="22"/>
          <w:szCs w:val="22"/>
        </w:rPr>
      </w:pPr>
      <w:r w:rsidRPr="00CF4FF9">
        <w:rPr>
          <w:sz w:val="22"/>
          <w:szCs w:val="22"/>
        </w:rPr>
        <w:t>Lương, thưởng và các chế độ khác của nhân viên được Giám đốc quyết định theo quy chế lương được HĐTV phê duyệt.</w:t>
      </w:r>
    </w:p>
    <w:p w:rsidR="00171F85" w:rsidRPr="00CF4FF9" w:rsidRDefault="00351DBE" w:rsidP="00CF4FF9">
      <w:pPr>
        <w:widowControl w:val="0"/>
        <w:tabs>
          <w:tab w:val="left" w:pos="810"/>
        </w:tabs>
        <w:spacing w:line="324" w:lineRule="auto"/>
        <w:jc w:val="both"/>
        <w:rPr>
          <w:sz w:val="22"/>
          <w:szCs w:val="22"/>
        </w:rPr>
      </w:pPr>
      <w:r w:rsidRPr="00CF4FF9">
        <w:rPr>
          <w:sz w:val="22"/>
          <w:szCs w:val="22"/>
        </w:rPr>
        <w:t xml:space="preserve">HĐTV chịu trách nhiệm tuân thủ các quy định về lao động trong quá trình sử dụng lao động của Công ty. HĐTV có quyền dự thảo các quy chế nội bộ của Công ty, ràng buộc tất cả các nhân viên của Công ty. Các </w:t>
      </w:r>
      <w:r w:rsidRPr="00CF4FF9">
        <w:rPr>
          <w:sz w:val="22"/>
          <w:szCs w:val="22"/>
        </w:rPr>
        <w:lastRenderedPageBreak/>
        <w:t>quy chế này phải được HĐTV phê duyệt trước khi thực hiện.</w:t>
      </w:r>
    </w:p>
    <w:p w:rsidR="00171F85" w:rsidRPr="00CF4FF9" w:rsidRDefault="00171F85" w:rsidP="00CF4FF9">
      <w:pPr>
        <w:widowControl w:val="0"/>
        <w:tabs>
          <w:tab w:val="left" w:pos="810"/>
        </w:tabs>
        <w:spacing w:line="324" w:lineRule="auto"/>
        <w:jc w:val="both"/>
        <w:rPr>
          <w:sz w:val="22"/>
          <w:szCs w:val="22"/>
        </w:rPr>
      </w:pPr>
    </w:p>
    <w:p w:rsidR="00171F85" w:rsidRPr="00CF4FF9" w:rsidRDefault="00351DBE" w:rsidP="00CF4FF9">
      <w:pPr>
        <w:spacing w:line="324" w:lineRule="auto"/>
        <w:jc w:val="center"/>
        <w:rPr>
          <w:b/>
          <w:sz w:val="22"/>
          <w:szCs w:val="22"/>
        </w:rPr>
      </w:pPr>
      <w:r w:rsidRPr="00CF4FF9">
        <w:rPr>
          <w:b/>
          <w:sz w:val="22"/>
          <w:szCs w:val="22"/>
        </w:rPr>
        <w:t>CHƯƠNG IV</w:t>
      </w:r>
    </w:p>
    <w:p w:rsidR="00171F85" w:rsidRPr="00CF4FF9" w:rsidRDefault="00351DBE" w:rsidP="00CF4FF9">
      <w:pPr>
        <w:widowControl w:val="0"/>
        <w:spacing w:line="324" w:lineRule="auto"/>
        <w:jc w:val="center"/>
        <w:rPr>
          <w:b/>
          <w:sz w:val="22"/>
          <w:szCs w:val="22"/>
        </w:rPr>
      </w:pPr>
      <w:r w:rsidRPr="00CF4FF9">
        <w:rPr>
          <w:b/>
          <w:sz w:val="22"/>
          <w:szCs w:val="22"/>
        </w:rPr>
        <w:t>GIẢI THỂ, PHÁ SẢN VÀ THANH LÝ TÀI SẢN</w:t>
      </w:r>
    </w:p>
    <w:p w:rsidR="00171F85" w:rsidRPr="00CF4FF9" w:rsidRDefault="00351DBE" w:rsidP="00CF4FF9">
      <w:pPr>
        <w:widowControl w:val="0"/>
        <w:spacing w:line="324" w:lineRule="auto"/>
        <w:jc w:val="both"/>
        <w:rPr>
          <w:b/>
          <w:sz w:val="22"/>
          <w:szCs w:val="22"/>
        </w:rPr>
      </w:pPr>
      <w:r w:rsidRPr="00CF4FF9">
        <w:rPr>
          <w:b/>
          <w:sz w:val="22"/>
          <w:szCs w:val="22"/>
        </w:rPr>
        <w:t>Điều 31: Giải thể</w:t>
      </w:r>
    </w:p>
    <w:p w:rsidR="00171F85" w:rsidRPr="00CF4FF9" w:rsidRDefault="00351DBE" w:rsidP="00CF4FF9">
      <w:pPr>
        <w:widowControl w:val="0"/>
        <w:spacing w:line="324" w:lineRule="auto"/>
        <w:jc w:val="both"/>
        <w:rPr>
          <w:sz w:val="22"/>
          <w:szCs w:val="22"/>
        </w:rPr>
      </w:pPr>
      <w:r w:rsidRPr="00CF4FF9">
        <w:rPr>
          <w:sz w:val="22"/>
          <w:szCs w:val="22"/>
        </w:rPr>
        <w:t>31.1.  Công ty sẽ giải thể trong các trường hợp sau đây:</w:t>
      </w:r>
    </w:p>
    <w:p w:rsidR="00171F85" w:rsidRPr="00CF4FF9" w:rsidRDefault="00351DBE" w:rsidP="00CF4FF9">
      <w:pPr>
        <w:widowControl w:val="0"/>
        <w:spacing w:line="324" w:lineRule="auto"/>
        <w:jc w:val="both"/>
        <w:rPr>
          <w:sz w:val="22"/>
          <w:szCs w:val="22"/>
        </w:rPr>
      </w:pPr>
      <w:r w:rsidRPr="00CF4FF9">
        <w:rPr>
          <w:sz w:val="22"/>
          <w:szCs w:val="22"/>
        </w:rPr>
        <w:t>a) Theo quyết định của Hội đồng thành viên.</w:t>
      </w:r>
    </w:p>
    <w:p w:rsidR="00171F85" w:rsidRPr="00CF4FF9" w:rsidRDefault="00351DBE" w:rsidP="00CF4FF9">
      <w:pPr>
        <w:widowControl w:val="0"/>
        <w:spacing w:line="324" w:lineRule="auto"/>
        <w:jc w:val="both"/>
        <w:rPr>
          <w:sz w:val="22"/>
          <w:szCs w:val="22"/>
        </w:rPr>
      </w:pPr>
      <w:r w:rsidRPr="00CF4FF9">
        <w:rPr>
          <w:sz w:val="22"/>
          <w:szCs w:val="22"/>
        </w:rPr>
        <w:t>b) Công ty không còn đủ số lượng thành viên tối thiểu theo quy định của Luật Doanh nghiệp 2020 trong thời hạn 06 tháng liên tục mà không làm thủ tục chuyển đổi loại hình doanh nghiệp.</w:t>
      </w:r>
    </w:p>
    <w:p w:rsidR="00171F85" w:rsidRPr="00CF4FF9" w:rsidRDefault="00351DBE" w:rsidP="00CF4FF9">
      <w:pPr>
        <w:widowControl w:val="0"/>
        <w:spacing w:line="324" w:lineRule="auto"/>
        <w:jc w:val="both"/>
        <w:rPr>
          <w:sz w:val="22"/>
          <w:szCs w:val="22"/>
        </w:rPr>
      </w:pPr>
      <w:r w:rsidRPr="00CF4FF9">
        <w:rPr>
          <w:sz w:val="22"/>
          <w:szCs w:val="22"/>
        </w:rPr>
        <w:t>c) Bị thu hồi giấy chứng nhận đăng ký kinh doanh.</w:t>
      </w:r>
    </w:p>
    <w:p w:rsidR="00171F85" w:rsidRPr="00CF4FF9" w:rsidRDefault="00351DBE" w:rsidP="00CF4FF9">
      <w:pPr>
        <w:widowControl w:val="0"/>
        <w:spacing w:line="324" w:lineRule="auto"/>
        <w:jc w:val="both"/>
        <w:rPr>
          <w:sz w:val="22"/>
          <w:szCs w:val="22"/>
        </w:rPr>
      </w:pPr>
      <w:r w:rsidRPr="00CF4FF9">
        <w:rPr>
          <w:sz w:val="22"/>
          <w:szCs w:val="22"/>
        </w:rPr>
        <w:t>31.2.  Công ty chỉ giải thể khi đảm bảo thanh toán hết các khoản nợ và nghĩa vụ tài sản khác.</w:t>
      </w:r>
    </w:p>
    <w:p w:rsidR="00171F85" w:rsidRPr="00CF4FF9" w:rsidRDefault="00351DBE" w:rsidP="00CF4FF9">
      <w:pPr>
        <w:widowControl w:val="0"/>
        <w:spacing w:line="324" w:lineRule="auto"/>
        <w:jc w:val="both"/>
        <w:rPr>
          <w:b/>
          <w:sz w:val="22"/>
          <w:szCs w:val="22"/>
        </w:rPr>
      </w:pPr>
      <w:r w:rsidRPr="00CF4FF9">
        <w:rPr>
          <w:b/>
          <w:sz w:val="22"/>
          <w:szCs w:val="22"/>
        </w:rPr>
        <w:t>Điều 32: Thủ tục giải thể, thanh lý tài sản</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Việc giải thể doanh nghiệp được thực hiện theo quy định sau đây:</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32.1. Thông qua nghị quyết, quyết định giải thể doanh nghiệp. Nghị quyết, quyết định giải thể doanh nghiệp phải bao gồm các nội dung chủ yếu sau đây:</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a) Tên, địa chỉ trụ sở chính của Công ty;</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b) Lý do giải thể;</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c) Thời hạn, thủ tục thanh lý hợp đồng và thanh toán các khoản nợ của doanh nghiệp;</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d) Phương án xử lý các nghĩa vụ phát sinh từ hợp đồng lao động;</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 xml:space="preserve">e) Họ, tên, chữ ký của </w:t>
      </w:r>
      <w:r w:rsidR="00CF4FF9">
        <w:rPr>
          <w:sz w:val="22"/>
          <w:szCs w:val="22"/>
        </w:rPr>
        <w:t>Chủ</w:t>
      </w:r>
      <w:r w:rsidR="005D3E3D">
        <w:rPr>
          <w:sz w:val="22"/>
          <w:szCs w:val="22"/>
          <w:lang w:val="vi-VN"/>
        </w:rPr>
        <w:t xml:space="preserve"> tịch Hội đồng thành viên.</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32.2. Hội đồng thành viên trực tiếp tổ chức thanh lý tài sản Công ty.</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32.3. Các khoản nợ của Công ty được thanh toán theo thứ tự sau đây:</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a) Các khoản nợ lương, trợ cấp thôi việc, bảo hiểm xã hội theo quy định của pháp luật và các quyền lợi khác của người lao động theo thỏa ước lao động tập thể và hợp đồng lao động đã ký kết;</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b) Nợ thuế và các khoản nợ khác.</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Sau khi đã thanh toán hết các khoản nợ và chi phí giải thể doanh nghiệp, phần còn lại thuộc về các thành viên công ty.</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32.4.  Trong thời hạn 07 ngày làm việc kể từ ngày thông qua, nghị quyết, quyết định giải thể và biên bản họp phải được gửi đến Cơ quan đăng ký kinh doanh, cơ quan thuế, người lao động trong doanh nghiệp.</w:t>
      </w:r>
    </w:p>
    <w:p w:rsidR="00171F85" w:rsidRPr="00CF4FF9" w:rsidRDefault="00351DBE" w:rsidP="00CF4FF9">
      <w:pPr>
        <w:widowControl w:val="0"/>
        <w:spacing w:line="324" w:lineRule="auto"/>
        <w:ind w:firstLine="720"/>
        <w:jc w:val="both"/>
        <w:rPr>
          <w:sz w:val="22"/>
          <w:szCs w:val="22"/>
        </w:rPr>
      </w:pPr>
      <w:r w:rsidRPr="00CF4FF9">
        <w:rPr>
          <w:sz w:val="22"/>
          <w:szCs w:val="22"/>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171F85" w:rsidRPr="00CF4FF9" w:rsidRDefault="00351DBE" w:rsidP="00CF4FF9">
      <w:pPr>
        <w:widowControl w:val="0"/>
        <w:tabs>
          <w:tab w:val="left" w:pos="720"/>
        </w:tabs>
        <w:spacing w:line="324" w:lineRule="auto"/>
        <w:jc w:val="both"/>
        <w:rPr>
          <w:sz w:val="22"/>
          <w:szCs w:val="22"/>
        </w:rPr>
      </w:pPr>
      <w:r w:rsidRPr="00CF4FF9">
        <w:rPr>
          <w:sz w:val="22"/>
          <w:szCs w:val="22"/>
        </w:rPr>
        <w:t>32.5. Trường hợp Công ty bị thu hồi Giấy chứng nhận đăng ký kinh doanh, Công ty giải thể trong thời hạn sáu tháng. Trình tự và thủ tục giải thể được thực hiện theo quy định tại Điều này.</w:t>
      </w:r>
    </w:p>
    <w:p w:rsidR="00171F85" w:rsidRPr="00CF4FF9" w:rsidRDefault="00351DBE" w:rsidP="00CF4FF9">
      <w:pPr>
        <w:widowControl w:val="0"/>
        <w:spacing w:line="324" w:lineRule="auto"/>
        <w:jc w:val="both"/>
        <w:rPr>
          <w:b/>
          <w:sz w:val="22"/>
          <w:szCs w:val="22"/>
        </w:rPr>
      </w:pPr>
      <w:r w:rsidRPr="00CF4FF9">
        <w:rPr>
          <w:b/>
          <w:sz w:val="22"/>
          <w:szCs w:val="22"/>
        </w:rPr>
        <w:t>Điều 33: Phá sản doanh nghiệp</w:t>
      </w:r>
    </w:p>
    <w:p w:rsidR="00171F85" w:rsidRPr="00CF4FF9" w:rsidRDefault="00351DBE" w:rsidP="00CF4FF9">
      <w:pPr>
        <w:widowControl w:val="0"/>
        <w:spacing w:line="324" w:lineRule="auto"/>
        <w:jc w:val="both"/>
        <w:rPr>
          <w:b/>
          <w:sz w:val="22"/>
          <w:szCs w:val="22"/>
        </w:rPr>
      </w:pPr>
      <w:r w:rsidRPr="00CF4FF9">
        <w:rPr>
          <w:sz w:val="22"/>
          <w:szCs w:val="22"/>
        </w:rPr>
        <w:t>Việc phá sản doanh nghiệp được thực hiện theo quy định của pháp luật về phá sản.</w:t>
      </w:r>
    </w:p>
    <w:p w:rsidR="00171F85" w:rsidRPr="00CF4FF9" w:rsidRDefault="00171F85" w:rsidP="00CF4FF9">
      <w:pPr>
        <w:widowControl w:val="0"/>
        <w:spacing w:line="324" w:lineRule="auto"/>
        <w:jc w:val="both"/>
        <w:rPr>
          <w:b/>
          <w:sz w:val="22"/>
          <w:szCs w:val="22"/>
        </w:rPr>
      </w:pPr>
    </w:p>
    <w:p w:rsidR="00171F85" w:rsidRPr="00CF4FF9" w:rsidRDefault="00351DBE" w:rsidP="00CF4FF9">
      <w:pPr>
        <w:widowControl w:val="0"/>
        <w:spacing w:line="324" w:lineRule="auto"/>
        <w:jc w:val="center"/>
        <w:rPr>
          <w:b/>
          <w:sz w:val="22"/>
          <w:szCs w:val="22"/>
        </w:rPr>
      </w:pPr>
      <w:r w:rsidRPr="00CF4FF9">
        <w:rPr>
          <w:b/>
          <w:sz w:val="22"/>
          <w:szCs w:val="22"/>
        </w:rPr>
        <w:t>CHƯƠNG V</w:t>
      </w:r>
    </w:p>
    <w:p w:rsidR="00171F85" w:rsidRPr="00CF4FF9" w:rsidRDefault="00351DBE" w:rsidP="00CF4FF9">
      <w:pPr>
        <w:widowControl w:val="0"/>
        <w:spacing w:line="324" w:lineRule="auto"/>
        <w:jc w:val="center"/>
        <w:rPr>
          <w:b/>
          <w:sz w:val="22"/>
          <w:szCs w:val="22"/>
        </w:rPr>
      </w:pPr>
      <w:r w:rsidRPr="00CF4FF9">
        <w:rPr>
          <w:b/>
          <w:sz w:val="22"/>
          <w:szCs w:val="22"/>
        </w:rPr>
        <w:t>QUY ĐỊNH THỰC HIỆN</w:t>
      </w:r>
    </w:p>
    <w:p w:rsidR="00171F85" w:rsidRPr="00CF4FF9" w:rsidRDefault="00351DBE" w:rsidP="00CF4FF9">
      <w:pPr>
        <w:widowControl w:val="0"/>
        <w:spacing w:line="324" w:lineRule="auto"/>
        <w:jc w:val="both"/>
        <w:rPr>
          <w:b/>
          <w:sz w:val="22"/>
          <w:szCs w:val="22"/>
        </w:rPr>
      </w:pPr>
      <w:r w:rsidRPr="00CF4FF9">
        <w:rPr>
          <w:b/>
          <w:sz w:val="22"/>
          <w:szCs w:val="22"/>
        </w:rPr>
        <w:t xml:space="preserve">Điều 34: Tranh chấp </w:t>
      </w:r>
    </w:p>
    <w:p w:rsidR="00171F85" w:rsidRPr="00CF4FF9" w:rsidRDefault="00351DBE" w:rsidP="00CF4FF9">
      <w:pPr>
        <w:widowControl w:val="0"/>
        <w:spacing w:line="324" w:lineRule="auto"/>
        <w:jc w:val="both"/>
        <w:rPr>
          <w:sz w:val="22"/>
          <w:szCs w:val="22"/>
        </w:rPr>
      </w:pPr>
      <w:r w:rsidRPr="00CF4FF9">
        <w:rPr>
          <w:sz w:val="22"/>
          <w:szCs w:val="22"/>
        </w:rPr>
        <w:t xml:space="preserve">Các tranh chấp nội bộ giữa Công ty với thành viên của Công ty, giữa các thành viên Công ty với nhau liên </w:t>
      </w:r>
      <w:r w:rsidRPr="00CF4FF9">
        <w:rPr>
          <w:sz w:val="22"/>
          <w:szCs w:val="22"/>
        </w:rPr>
        <w:lastRenderedPageBreak/>
        <w:t>quan đến các hoạt động như thành lập, giải thể hoặc các hoạt động kinh doanh của Công ty sẽ được ưu tiên giải quyết thông qua thương lượng, hòa giải. Nếu không được sẽ đưa ra giải quyết tại Tòa kinh tế Toà án Nhân dân.</w:t>
      </w:r>
    </w:p>
    <w:p w:rsidR="00171F85" w:rsidRPr="00CF4FF9" w:rsidRDefault="00351DBE" w:rsidP="00CF4FF9">
      <w:pPr>
        <w:widowControl w:val="0"/>
        <w:spacing w:line="324" w:lineRule="auto"/>
        <w:jc w:val="both"/>
        <w:rPr>
          <w:b/>
          <w:sz w:val="22"/>
          <w:szCs w:val="22"/>
        </w:rPr>
      </w:pPr>
      <w:r w:rsidRPr="00CF4FF9">
        <w:rPr>
          <w:b/>
          <w:sz w:val="22"/>
          <w:szCs w:val="22"/>
        </w:rPr>
        <w:t>Điều 35: Sửa đổi, bổ sung</w:t>
      </w:r>
    </w:p>
    <w:p w:rsidR="00171F85" w:rsidRPr="00CF4FF9" w:rsidRDefault="00351DBE" w:rsidP="00CF4FF9">
      <w:pPr>
        <w:widowControl w:val="0"/>
        <w:spacing w:line="324" w:lineRule="auto"/>
        <w:jc w:val="both"/>
        <w:rPr>
          <w:sz w:val="22"/>
          <w:szCs w:val="22"/>
        </w:rPr>
      </w:pPr>
      <w:r w:rsidRPr="00CF4FF9">
        <w:rPr>
          <w:sz w:val="22"/>
          <w:szCs w:val="22"/>
        </w:rPr>
        <w:t>Điều lệ này có thể được sửa đổi, bổ sung theo nghị quyết của Hội đồng thành viên.</w:t>
      </w:r>
    </w:p>
    <w:p w:rsidR="00171F85" w:rsidRPr="00CF4FF9" w:rsidRDefault="00351DBE" w:rsidP="00CF4FF9">
      <w:pPr>
        <w:widowControl w:val="0"/>
        <w:spacing w:line="324" w:lineRule="auto"/>
        <w:jc w:val="both"/>
        <w:rPr>
          <w:b/>
          <w:sz w:val="22"/>
          <w:szCs w:val="22"/>
        </w:rPr>
      </w:pPr>
      <w:r w:rsidRPr="00CF4FF9">
        <w:rPr>
          <w:b/>
          <w:sz w:val="22"/>
          <w:szCs w:val="22"/>
        </w:rPr>
        <w:t>Điều 36: Giải quyết tranh chấp</w:t>
      </w:r>
    </w:p>
    <w:p w:rsidR="00171F85" w:rsidRPr="00CF4FF9" w:rsidRDefault="00351DBE" w:rsidP="00CF4FF9">
      <w:pPr>
        <w:widowControl w:val="0"/>
        <w:spacing w:line="324" w:lineRule="auto"/>
        <w:jc w:val="both"/>
        <w:rPr>
          <w:sz w:val="22"/>
          <w:szCs w:val="22"/>
        </w:rPr>
      </w:pPr>
      <w:r w:rsidRPr="00CF4FF9">
        <w:rPr>
          <w:sz w:val="22"/>
          <w:szCs w:val="22"/>
        </w:rPr>
        <w:t>Khi có tranh chấp xảy ra, ưu tiên giải quyết bằng con đường thương lượng. Trường hợp thương lượng, hòa giải không thành thì giải quyết theo quy định pháp luật.</w:t>
      </w:r>
    </w:p>
    <w:p w:rsidR="00171F85" w:rsidRPr="00CF4FF9" w:rsidRDefault="00351DBE" w:rsidP="00CF4FF9">
      <w:pPr>
        <w:widowControl w:val="0"/>
        <w:spacing w:line="324" w:lineRule="auto"/>
        <w:jc w:val="both"/>
        <w:rPr>
          <w:sz w:val="22"/>
          <w:szCs w:val="22"/>
        </w:rPr>
      </w:pPr>
      <w:r w:rsidRPr="00CF4FF9">
        <w:rPr>
          <w:b/>
          <w:sz w:val="22"/>
          <w:szCs w:val="22"/>
        </w:rPr>
        <w:t>Điều 37: Hiệu lực</w:t>
      </w:r>
    </w:p>
    <w:p w:rsidR="00171F85" w:rsidRPr="00CF4FF9" w:rsidRDefault="00351DBE" w:rsidP="00CF4FF9">
      <w:pPr>
        <w:widowControl w:val="0"/>
        <w:spacing w:line="324" w:lineRule="auto"/>
        <w:jc w:val="both"/>
        <w:rPr>
          <w:sz w:val="22"/>
          <w:szCs w:val="22"/>
        </w:rPr>
      </w:pPr>
      <w:r w:rsidRPr="00CF4FF9">
        <w:rPr>
          <w:sz w:val="22"/>
          <w:szCs w:val="22"/>
        </w:rPr>
        <w:t>37.1.  Điều này có hiệu lực kể từ ngày Công ty được cấp giấy chứng nhận đăng ký kinh doanh.</w:t>
      </w:r>
    </w:p>
    <w:p w:rsidR="00171F85" w:rsidRPr="00CF4FF9" w:rsidRDefault="00351DBE" w:rsidP="00CF4FF9">
      <w:pPr>
        <w:widowControl w:val="0"/>
        <w:spacing w:line="324" w:lineRule="auto"/>
        <w:jc w:val="both"/>
        <w:rPr>
          <w:sz w:val="22"/>
          <w:szCs w:val="22"/>
        </w:rPr>
      </w:pPr>
      <w:r w:rsidRPr="00CF4FF9">
        <w:rPr>
          <w:sz w:val="22"/>
          <w:szCs w:val="22"/>
        </w:rPr>
        <w:t>37.2.  Điều lệ này được lập thành 5 chương 37 điều, được ký bởi tất cả các thành viên và làm thành 03 bản có giá trị như nhau.</w:t>
      </w:r>
    </w:p>
    <w:p w:rsidR="00171F85" w:rsidRPr="00CF4FF9" w:rsidRDefault="00351DBE" w:rsidP="00CF4FF9">
      <w:pPr>
        <w:spacing w:line="324" w:lineRule="auto"/>
        <w:jc w:val="center"/>
        <w:rPr>
          <w:b/>
          <w:sz w:val="22"/>
          <w:szCs w:val="22"/>
        </w:rPr>
      </w:pPr>
      <w:r w:rsidRPr="00CF4FF9">
        <w:rPr>
          <w:b/>
          <w:sz w:val="22"/>
          <w:szCs w:val="22"/>
        </w:rPr>
        <w:t>CHỮ KÝ CỦA CÁC THÀNH VIÊN</w:t>
      </w:r>
    </w:p>
    <w:p w:rsidR="00171F85" w:rsidRPr="00CF4FF9" w:rsidRDefault="00171F85" w:rsidP="00CF4FF9">
      <w:pPr>
        <w:widowControl w:val="0"/>
        <w:spacing w:line="324" w:lineRule="auto"/>
        <w:rPr>
          <w:b/>
          <w:sz w:val="22"/>
          <w:szCs w:val="22"/>
        </w:rPr>
      </w:pPr>
    </w:p>
    <w:p w:rsidR="00171F85" w:rsidRPr="00CF4FF9" w:rsidRDefault="00171F85" w:rsidP="00CF4FF9">
      <w:pPr>
        <w:widowControl w:val="0"/>
        <w:spacing w:line="324" w:lineRule="auto"/>
        <w:rPr>
          <w:b/>
          <w:sz w:val="22"/>
          <w:szCs w:val="22"/>
        </w:rPr>
      </w:pPr>
    </w:p>
    <w:p w:rsidR="00171F85" w:rsidRPr="00CF4FF9" w:rsidRDefault="00171F85" w:rsidP="00CF4FF9">
      <w:pPr>
        <w:widowControl w:val="0"/>
        <w:spacing w:line="324" w:lineRule="auto"/>
        <w:jc w:val="center"/>
        <w:rPr>
          <w:b/>
          <w:sz w:val="22"/>
          <w:szCs w:val="22"/>
        </w:rPr>
      </w:pPr>
    </w:p>
    <w:p w:rsidR="00171F85" w:rsidRPr="00CF4FF9" w:rsidRDefault="00171F85" w:rsidP="00CF4FF9">
      <w:pPr>
        <w:widowControl w:val="0"/>
        <w:spacing w:line="324" w:lineRule="auto"/>
        <w:jc w:val="center"/>
        <w:rPr>
          <w:b/>
          <w:sz w:val="22"/>
          <w:szCs w:val="22"/>
        </w:rPr>
      </w:pPr>
      <w:bookmarkStart w:id="4" w:name="_heading=h.5w9fvxs0dkc" w:colFirst="0" w:colLast="0"/>
      <w:bookmarkEnd w:id="4"/>
    </w:p>
    <w:tbl>
      <w:tblPr>
        <w:tblStyle w:val="a8"/>
        <w:tblW w:w="9006" w:type="dxa"/>
        <w:tblBorders>
          <w:top w:val="nil"/>
          <w:left w:val="nil"/>
          <w:bottom w:val="nil"/>
          <w:right w:val="nil"/>
          <w:insideH w:val="nil"/>
          <w:insideV w:val="nil"/>
        </w:tblBorders>
        <w:tblLayout w:type="fixed"/>
        <w:tblLook w:val="0400" w:firstRow="0" w:lastRow="0" w:firstColumn="0" w:lastColumn="0" w:noHBand="0" w:noVBand="1"/>
      </w:tblPr>
      <w:tblGrid>
        <w:gridCol w:w="4503"/>
        <w:gridCol w:w="4503"/>
      </w:tblGrid>
      <w:tr w:rsidR="00171F85" w:rsidRPr="00CF4FF9">
        <w:tc>
          <w:tcPr>
            <w:tcW w:w="4503" w:type="dxa"/>
          </w:tcPr>
          <w:p w:rsidR="00171F85" w:rsidRPr="00CF4FF9" w:rsidRDefault="00351DBE" w:rsidP="00CF4FF9">
            <w:pPr>
              <w:widowControl w:val="0"/>
              <w:spacing w:line="324" w:lineRule="auto"/>
              <w:jc w:val="center"/>
              <w:rPr>
                <w:b/>
                <w:sz w:val="22"/>
                <w:szCs w:val="22"/>
              </w:rPr>
            </w:pPr>
            <w:r w:rsidRPr="00CF4FF9">
              <w:rPr>
                <w:b/>
                <w:sz w:val="22"/>
                <w:szCs w:val="22"/>
              </w:rPr>
              <w:t>HỒ MẠNH HÙNG</w:t>
            </w:r>
          </w:p>
        </w:tc>
        <w:tc>
          <w:tcPr>
            <w:tcW w:w="4503" w:type="dxa"/>
          </w:tcPr>
          <w:p w:rsidR="00171F85" w:rsidRPr="00CF4FF9" w:rsidRDefault="00351DBE" w:rsidP="00CF4FF9">
            <w:pPr>
              <w:widowControl w:val="0"/>
              <w:spacing w:line="324" w:lineRule="auto"/>
              <w:jc w:val="center"/>
              <w:rPr>
                <w:b/>
                <w:sz w:val="22"/>
                <w:szCs w:val="22"/>
              </w:rPr>
            </w:pPr>
            <w:r w:rsidRPr="00CF4FF9">
              <w:rPr>
                <w:b/>
                <w:sz w:val="22"/>
                <w:szCs w:val="22"/>
              </w:rPr>
              <w:t>TRẦN VĂN HUY</w:t>
            </w:r>
          </w:p>
          <w:p w:rsidR="00171F85" w:rsidRPr="00CF4FF9" w:rsidRDefault="00171F85" w:rsidP="00CF4FF9">
            <w:pPr>
              <w:widowControl w:val="0"/>
              <w:spacing w:line="324" w:lineRule="auto"/>
              <w:jc w:val="center"/>
              <w:rPr>
                <w:b/>
                <w:sz w:val="22"/>
                <w:szCs w:val="22"/>
              </w:rPr>
            </w:pPr>
          </w:p>
          <w:p w:rsidR="00171F85" w:rsidRPr="00CF4FF9" w:rsidRDefault="00171F85" w:rsidP="00CF4FF9">
            <w:pPr>
              <w:widowControl w:val="0"/>
              <w:spacing w:line="324" w:lineRule="auto"/>
              <w:jc w:val="center"/>
              <w:rPr>
                <w:b/>
                <w:sz w:val="22"/>
                <w:szCs w:val="22"/>
              </w:rPr>
            </w:pPr>
          </w:p>
          <w:p w:rsidR="00171F85" w:rsidRPr="00CF4FF9" w:rsidRDefault="00171F85" w:rsidP="00CF4FF9">
            <w:pPr>
              <w:widowControl w:val="0"/>
              <w:spacing w:line="324" w:lineRule="auto"/>
              <w:jc w:val="center"/>
              <w:rPr>
                <w:b/>
                <w:sz w:val="22"/>
                <w:szCs w:val="22"/>
              </w:rPr>
            </w:pPr>
          </w:p>
        </w:tc>
      </w:tr>
      <w:tr w:rsidR="00171F85" w:rsidRPr="00CF4FF9">
        <w:tc>
          <w:tcPr>
            <w:tcW w:w="9006" w:type="dxa"/>
            <w:gridSpan w:val="2"/>
          </w:tcPr>
          <w:p w:rsidR="00171F85" w:rsidRPr="00CF4FF9" w:rsidRDefault="00351DBE" w:rsidP="00CF4FF9">
            <w:pPr>
              <w:widowControl w:val="0"/>
              <w:spacing w:line="324" w:lineRule="auto"/>
              <w:jc w:val="center"/>
              <w:rPr>
                <w:b/>
                <w:sz w:val="22"/>
                <w:szCs w:val="22"/>
              </w:rPr>
            </w:pPr>
            <w:r w:rsidRPr="00CF4FF9">
              <w:rPr>
                <w:b/>
                <w:sz w:val="22"/>
                <w:szCs w:val="22"/>
              </w:rPr>
              <w:t xml:space="preserve">NGUYỄN TRUNG DŨNG </w:t>
            </w:r>
          </w:p>
        </w:tc>
      </w:tr>
    </w:tbl>
    <w:p w:rsidR="00171F85" w:rsidRPr="00CF4FF9" w:rsidRDefault="00351DBE" w:rsidP="00CF4FF9">
      <w:pPr>
        <w:widowControl w:val="0"/>
        <w:spacing w:line="324" w:lineRule="auto"/>
        <w:jc w:val="center"/>
        <w:rPr>
          <w:b/>
          <w:sz w:val="22"/>
          <w:szCs w:val="22"/>
        </w:rPr>
      </w:pPr>
      <w:r w:rsidRPr="00CF4FF9">
        <w:rPr>
          <w:b/>
          <w:sz w:val="22"/>
          <w:szCs w:val="22"/>
        </w:rPr>
        <w:t>NGƯỜI ĐẠI DIỆN THEO PHÁP LUẬT CỦA CÔNG TY</w:t>
      </w:r>
    </w:p>
    <w:p w:rsidR="00171F85" w:rsidRPr="00CF4FF9" w:rsidRDefault="00171F85" w:rsidP="00CF4FF9">
      <w:pPr>
        <w:widowControl w:val="0"/>
        <w:spacing w:line="324" w:lineRule="auto"/>
        <w:jc w:val="center"/>
        <w:rPr>
          <w:b/>
          <w:sz w:val="22"/>
          <w:szCs w:val="22"/>
        </w:rPr>
      </w:pPr>
    </w:p>
    <w:p w:rsidR="00171F85" w:rsidRPr="00CF4FF9" w:rsidRDefault="00171F85" w:rsidP="00CF4FF9">
      <w:pPr>
        <w:widowControl w:val="0"/>
        <w:spacing w:line="324" w:lineRule="auto"/>
        <w:jc w:val="center"/>
        <w:rPr>
          <w:b/>
          <w:sz w:val="22"/>
          <w:szCs w:val="22"/>
        </w:rPr>
      </w:pPr>
    </w:p>
    <w:p w:rsidR="00171F85" w:rsidRPr="00CF4FF9" w:rsidRDefault="00171F85" w:rsidP="00CF4FF9">
      <w:pPr>
        <w:widowControl w:val="0"/>
        <w:spacing w:line="324" w:lineRule="auto"/>
        <w:jc w:val="center"/>
        <w:rPr>
          <w:b/>
          <w:sz w:val="22"/>
          <w:szCs w:val="22"/>
        </w:rPr>
      </w:pPr>
    </w:p>
    <w:p w:rsidR="00171F85" w:rsidRPr="00CF4FF9" w:rsidRDefault="00171F85" w:rsidP="00CF4FF9">
      <w:pPr>
        <w:widowControl w:val="0"/>
        <w:spacing w:line="324" w:lineRule="auto"/>
        <w:jc w:val="center"/>
        <w:rPr>
          <w:b/>
          <w:sz w:val="22"/>
          <w:szCs w:val="22"/>
        </w:rPr>
      </w:pPr>
    </w:p>
    <w:p w:rsidR="00171F85" w:rsidRPr="00CF4FF9" w:rsidRDefault="00351DBE" w:rsidP="00CF4FF9">
      <w:pPr>
        <w:widowControl w:val="0"/>
        <w:spacing w:line="324" w:lineRule="auto"/>
        <w:ind w:left="2160" w:firstLine="720"/>
        <w:rPr>
          <w:b/>
          <w:sz w:val="22"/>
          <w:szCs w:val="22"/>
        </w:rPr>
      </w:pPr>
      <w:r w:rsidRPr="00CF4FF9">
        <w:rPr>
          <w:b/>
          <w:sz w:val="22"/>
          <w:szCs w:val="22"/>
        </w:rPr>
        <w:t xml:space="preserve"> </w:t>
      </w:r>
      <w:r w:rsidRPr="00CF4FF9">
        <w:rPr>
          <w:b/>
          <w:sz w:val="22"/>
          <w:szCs w:val="22"/>
        </w:rPr>
        <w:tab/>
      </w:r>
      <w:r w:rsidRPr="00CF4FF9">
        <w:rPr>
          <w:b/>
          <w:sz w:val="22"/>
          <w:szCs w:val="22"/>
        </w:rPr>
        <w:tab/>
      </w:r>
      <w:r w:rsidRPr="00CF4FF9">
        <w:rPr>
          <w:b/>
          <w:sz w:val="22"/>
          <w:szCs w:val="22"/>
        </w:rPr>
        <w:tab/>
        <w:t xml:space="preserve"> </w:t>
      </w:r>
    </w:p>
    <w:p w:rsidR="00171F85" w:rsidRPr="00CF4FF9" w:rsidRDefault="00351DBE" w:rsidP="00CF4FF9">
      <w:pPr>
        <w:widowControl w:val="0"/>
        <w:tabs>
          <w:tab w:val="center" w:pos="2070"/>
          <w:tab w:val="center" w:pos="8010"/>
          <w:tab w:val="center" w:pos="9360"/>
        </w:tabs>
        <w:spacing w:line="324" w:lineRule="auto"/>
        <w:jc w:val="center"/>
        <w:rPr>
          <w:b/>
          <w:sz w:val="22"/>
          <w:szCs w:val="22"/>
        </w:rPr>
      </w:pPr>
      <w:bookmarkStart w:id="5" w:name="_heading=h.px3lkndgtck3" w:colFirst="0" w:colLast="0"/>
      <w:bookmarkEnd w:id="5"/>
      <w:r w:rsidRPr="00CF4FF9">
        <w:rPr>
          <w:b/>
          <w:sz w:val="22"/>
          <w:szCs w:val="22"/>
        </w:rPr>
        <w:t>HỒ MẠNH HÙNG</w:t>
      </w:r>
    </w:p>
    <w:sectPr w:rsidR="00171F85" w:rsidRPr="00CF4FF9">
      <w:footerReference w:type="even" r:id="rId9"/>
      <w:footerReference w:type="default" r:id="rId10"/>
      <w:pgSz w:w="11907" w:h="16839"/>
      <w:pgMar w:top="1134" w:right="1134" w:bottom="1134" w:left="1531" w:header="72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11D0" w:rsidRDefault="000011D0">
      <w:r>
        <w:separator/>
      </w:r>
    </w:p>
  </w:endnote>
  <w:endnote w:type="continuationSeparator" w:id="0">
    <w:p w:rsidR="000011D0" w:rsidRDefault="00001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1F85" w:rsidRDefault="00351DBE">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171F85" w:rsidRDefault="00171F85">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1F85" w:rsidRDefault="00351DBE">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5D3E3D">
      <w:rPr>
        <w:noProof/>
        <w:color w:val="000000"/>
        <w:sz w:val="20"/>
        <w:szCs w:val="20"/>
      </w:rPr>
      <w:t>11</w:t>
    </w:r>
    <w:r>
      <w:rPr>
        <w:color w:val="000000"/>
        <w:sz w:val="20"/>
        <w:szCs w:val="20"/>
      </w:rPr>
      <w:fldChar w:fldCharType="end"/>
    </w:r>
  </w:p>
  <w:p w:rsidR="00171F85" w:rsidRDefault="00171F85">
    <w:pPr>
      <w:pBdr>
        <w:top w:val="nil"/>
        <w:left w:val="nil"/>
        <w:bottom w:val="nil"/>
        <w:right w:val="nil"/>
        <w:between w:val="nil"/>
      </w:pBdr>
      <w:tabs>
        <w:tab w:val="center" w:pos="4320"/>
        <w:tab w:val="right" w:pos="8640"/>
      </w:tabs>
      <w:ind w:right="360"/>
      <w:rPr>
        <w:i/>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11D0" w:rsidRDefault="000011D0">
      <w:r>
        <w:separator/>
      </w:r>
    </w:p>
  </w:footnote>
  <w:footnote w:type="continuationSeparator" w:id="0">
    <w:p w:rsidR="000011D0" w:rsidRDefault="000011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F3FA4"/>
    <w:multiLevelType w:val="multilevel"/>
    <w:tmpl w:val="6B5ADF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6FD295E"/>
    <w:multiLevelType w:val="multilevel"/>
    <w:tmpl w:val="8398D0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B5F4EE5"/>
    <w:multiLevelType w:val="multilevel"/>
    <w:tmpl w:val="FC6A3578"/>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
    <w:nsid w:val="256C69FB"/>
    <w:multiLevelType w:val="multilevel"/>
    <w:tmpl w:val="1A720300"/>
    <w:lvl w:ilvl="0">
      <w:start w:val="22"/>
      <w:numFmt w:val="decimal"/>
      <w:lvlText w:val="%1."/>
      <w:lvlJc w:val="left"/>
      <w:pPr>
        <w:ind w:left="525" w:hanging="52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
    <w:nsid w:val="37823A2D"/>
    <w:multiLevelType w:val="multilevel"/>
    <w:tmpl w:val="FC0016DE"/>
    <w:lvl w:ilvl="0">
      <w:start w:val="4"/>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43195A09"/>
    <w:multiLevelType w:val="multilevel"/>
    <w:tmpl w:val="88A6C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4E24F4D"/>
    <w:multiLevelType w:val="multilevel"/>
    <w:tmpl w:val="2ADEFBF2"/>
    <w:lvl w:ilvl="0">
      <w:start w:val="8"/>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505D396F"/>
    <w:multiLevelType w:val="multilevel"/>
    <w:tmpl w:val="3EA49B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1A2050F"/>
    <w:multiLevelType w:val="multilevel"/>
    <w:tmpl w:val="922874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4F90AA3"/>
    <w:multiLevelType w:val="multilevel"/>
    <w:tmpl w:val="7EB44256"/>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Zero"/>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nsid w:val="71B32D3B"/>
    <w:multiLevelType w:val="multilevel"/>
    <w:tmpl w:val="FA1476FC"/>
    <w:lvl w:ilvl="0">
      <w:start w:val="4"/>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4"/>
  </w:num>
  <w:num w:numId="2">
    <w:abstractNumId w:val="9"/>
  </w:num>
  <w:num w:numId="3">
    <w:abstractNumId w:val="2"/>
  </w:num>
  <w:num w:numId="4">
    <w:abstractNumId w:val="7"/>
  </w:num>
  <w:num w:numId="5">
    <w:abstractNumId w:val="8"/>
  </w:num>
  <w:num w:numId="6">
    <w:abstractNumId w:val="10"/>
  </w:num>
  <w:num w:numId="7">
    <w:abstractNumId w:val="1"/>
  </w:num>
  <w:num w:numId="8">
    <w:abstractNumId w:val="6"/>
  </w:num>
  <w:num w:numId="9">
    <w:abstractNumId w:val="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F85"/>
    <w:rsid w:val="000011D0"/>
    <w:rsid w:val="00171F85"/>
    <w:rsid w:val="001A2E65"/>
    <w:rsid w:val="002408B1"/>
    <w:rsid w:val="00351DBE"/>
    <w:rsid w:val="0055643F"/>
    <w:rsid w:val="005D3E3D"/>
    <w:rsid w:val="00662EFA"/>
    <w:rsid w:val="006F3CAA"/>
    <w:rsid w:val="009D7FC5"/>
    <w:rsid w:val="00AA7FE5"/>
    <w:rsid w:val="00B51E51"/>
    <w:rsid w:val="00CF4FF9"/>
    <w:rsid w:val="00D13C2A"/>
    <w:rsid w:val="00F8557C"/>
    <w:rsid w:val="00FC5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AA9953-97F2-4041-AA05-A0AA4ADC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link w:val="Heading6Char"/>
    <w:pPr>
      <w:spacing w:before="240" w:after="6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widowControl w:val="0"/>
      <w:spacing w:after="120"/>
      <w:jc w:val="both"/>
    </w:pPr>
    <w:rPr>
      <w:sz w:val="40"/>
      <w:szCs w:val="20"/>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style>
  <w:style w:type="character" w:styleId="PageNumber">
    <w:name w:val="page number"/>
    <w:basedOn w:val="DefaultParagraphFont"/>
    <w:qFormat/>
  </w:style>
  <w:style w:type="table" w:styleId="TableGrid">
    <w:name w:val="Table Grid"/>
    <w:basedOn w:val="TableNormal"/>
    <w:uiPriority w:val="3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6Char">
    <w:name w:val="Heading 6 Char"/>
    <w:basedOn w:val="DefaultParagraphFont"/>
    <w:link w:val="Heading6"/>
    <w:qFormat/>
    <w:rPr>
      <w:rFonts w:ascii="Times New Roman" w:eastAsia="Times New Roman" w:hAnsi="Times New Roman" w:cs="Times New Roman"/>
      <w:b/>
      <w:bCs/>
      <w:sz w:val="20"/>
      <w:szCs w:val="20"/>
    </w:rPr>
  </w:style>
  <w:style w:type="character" w:customStyle="1" w:styleId="FooterChar">
    <w:name w:val="Footer Char"/>
    <w:basedOn w:val="DefaultParagraphFont"/>
    <w:link w:val="Footer"/>
    <w:uiPriority w:val="99"/>
    <w:qFormat/>
    <w:rPr>
      <w:rFonts w:ascii=".VnTime" w:eastAsia="Times New Roman" w:hAnsi=".VnTime" w:cs="Times New Roman"/>
      <w:sz w:val="24"/>
      <w:szCs w:val="24"/>
    </w:rPr>
  </w:style>
  <w:style w:type="paragraph" w:styleId="ListParagraph">
    <w:name w:val="List Paragraph"/>
    <w:basedOn w:val="Normal"/>
    <w:link w:val="ListParagraphChar"/>
    <w:uiPriority w:val="34"/>
    <w:qFormat/>
    <w:pPr>
      <w:ind w:left="720"/>
      <w:contextualSpacing/>
    </w:pPr>
    <w:rPr>
      <w:rFonts w:cs="Arial"/>
      <w:sz w:val="28"/>
      <w:szCs w:val="28"/>
    </w:rPr>
  </w:style>
  <w:style w:type="paragraph" w:customStyle="1" w:styleId="Default">
    <w:name w:val="Default"/>
    <w:qFormat/>
    <w:pPr>
      <w:widowControl w:val="0"/>
      <w:autoSpaceDE w:val="0"/>
      <w:autoSpaceDN w:val="0"/>
      <w:adjustRightInd w:val="0"/>
      <w:spacing w:before="40" w:after="40"/>
      <w:jc w:val="both"/>
    </w:pPr>
    <w:rPr>
      <w:color w:val="000000"/>
      <w:lang w:val="en-US"/>
    </w:rPr>
  </w:style>
  <w:style w:type="character" w:customStyle="1" w:styleId="HeaderChar">
    <w:name w:val="Header Char"/>
    <w:basedOn w:val="DefaultParagraphFont"/>
    <w:link w:val="Header"/>
    <w:uiPriority w:val="99"/>
    <w:qFormat/>
    <w:rPr>
      <w:rFonts w:ascii=".VnTime" w:eastAsia="Times New Roman" w:hAnsi=".VnTime" w:cs="Times New Roman"/>
      <w:sz w:val="24"/>
      <w:szCs w:val="24"/>
    </w:rPr>
  </w:style>
  <w:style w:type="character" w:customStyle="1" w:styleId="apple-converted-space">
    <w:name w:val="apple-converted-space"/>
    <w:qFormat/>
  </w:style>
  <w:style w:type="paragraph" w:styleId="NoSpacing">
    <w:name w:val="No Spacing"/>
    <w:uiPriority w:val="1"/>
    <w:qFormat/>
    <w:rPr>
      <w:rFonts w:ascii=".VnTime" w:hAnsi=".VnTime"/>
      <w:lang w:val="en-US"/>
    </w:rPr>
  </w:style>
  <w:style w:type="paragraph" w:styleId="Quote">
    <w:name w:val="Quote"/>
    <w:basedOn w:val="Normal"/>
    <w:next w:val="Normal"/>
    <w:link w:val="QuoteChar"/>
    <w:uiPriority w:val="29"/>
    <w:qFormat/>
    <w:rPr>
      <w:i/>
      <w:iCs/>
      <w:color w:val="000000"/>
      <w:sz w:val="28"/>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sz w:val="28"/>
      <w:szCs w:val="24"/>
    </w:rPr>
  </w:style>
  <w:style w:type="character" w:customStyle="1" w:styleId="viewdropdown">
    <w:name w:val="viewdropdown"/>
    <w:basedOn w:val="DefaultParagraphFont"/>
    <w:qFormat/>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ListParagraphChar">
    <w:name w:val="List Paragraph Char"/>
    <w:link w:val="ListParagraph"/>
    <w:uiPriority w:val="34"/>
    <w:qFormat/>
    <w:rPr>
      <w:rFonts w:ascii=".VnTime" w:eastAsia="Times New Roman" w:hAnsi=".VnTime" w:cs="Arial"/>
      <w:sz w:val="28"/>
      <w:szCs w:val="28"/>
    </w:rPr>
  </w:style>
  <w:style w:type="character" w:customStyle="1" w:styleId="BodyTextChar">
    <w:name w:val="Body Text Char"/>
    <w:basedOn w:val="DefaultParagraphFont"/>
    <w:link w:val="BodyText"/>
    <w:qFormat/>
    <w:rPr>
      <w:rFonts w:ascii=".VnTime" w:eastAsia="Times New Roman" w:hAnsi=".VnTime" w:cs="Times New Roman"/>
      <w:sz w:val="40"/>
      <w:szCs w:val="20"/>
    </w:rPr>
  </w:style>
  <w:style w:type="character" w:styleId="FootnoteReference">
    <w:name w:val="footnote reference"/>
    <w:qFormat/>
    <w:rsid w:val="00F12947"/>
    <w:rPr>
      <w:vertAlign w:val="superscript"/>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TableGrid5">
    <w:name w:val="Table Grid5"/>
    <w:basedOn w:val="TableNormal"/>
    <w:next w:val="TableGrid"/>
    <w:uiPriority w:val="59"/>
    <w:rsid w:val="004F0DCD"/>
    <w:pPr>
      <w:jc w:val="both"/>
    </w:pPr>
    <w:rPr>
      <w:rFonts w:eastAsia="Arial"/>
      <w:sz w:val="28"/>
      <w:szCs w:val="28"/>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character" w:customStyle="1" w:styleId="NormalWebChar">
    <w:name w:val="Normal (Web) Char"/>
    <w:link w:val="NormalWeb"/>
    <w:uiPriority w:val="99"/>
    <w:rsid w:val="001A2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EJvEjwKRj+siROhQbVRewTiMg==">CgMxLjAyDmguZjFjZWFicjA2YXV6Mg9pZC5nbGF4YXFkdHVmZWwyDWguNXc5ZnZ4czBka2MyDmgucHgzbGtuZGd0Y2szOAByITFSdkp2aFdyamJYTTY0U0pQOEdaNjczdk42QUp4cmtJMg==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6448</Words>
  <Characters>36760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TranMinh</dc:creator>
  <dc:description/>
  <cp:lastModifiedBy>Admin</cp:lastModifiedBy>
  <cp:revision>11</cp:revision>
  <cp:lastPrinted>2026-02-26T08:24:00Z</cp:lastPrinted>
  <dcterms:created xsi:type="dcterms:W3CDTF">2024-05-21T07:31:00Z</dcterms:created>
  <dcterms:modified xsi:type="dcterms:W3CDTF">2026-04-21T07:07:00Z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6EFDDD4B2CF147588E292CA2CB8089A3_12</vt:lpwstr>
  </property>
</Properties>
</file>