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CỘNG HÒA XÃ HỘI CHỦ NGHĨA VIỆT NAM</w:t>
      </w:r>
    </w:p>
    <w:p>
      <w:pPr>
        <w:jc w:val="center"/>
      </w:pPr>
      <w:r>
        <w:rPr>
          <w:b/>
          <w:i w:val="0"/>
        </w:rPr>
        <w:t>Độc lập – Tự do – Hạnh phúc</w:t>
      </w:r>
    </w:p>
    <w:p>
      <w:pPr>
        <w:jc w:val="center"/>
      </w:pPr>
      <w:r>
        <w:rPr>
          <w:b w:val="0"/>
          <w:i w:val="0"/>
        </w:rPr>
        <w:t>-------o0o-------</w:t>
      </w:r>
    </w:p>
    <w:p>
      <w:pPr>
        <w:jc w:val="right"/>
      </w:pPr>
      <w:r>
        <w:rPr>
          <w:b w:val="0"/>
          <w:i/>
        </w:rPr>
        <w:t>TP. Hồ Chí Minh, ngày ..... tháng ..... năm 2026</w:t>
      </w:r>
    </w:p>
    <w:p>
      <w:pPr>
        <w:jc w:val="center"/>
      </w:pPr>
      <w:r>
        <w:rPr>
          <w:b/>
          <w:i w:val="0"/>
          <w:sz w:val="30"/>
        </w:rPr>
        <w:t>BIÊN BẢN KIỂM TRA KỸ THUẬT THANG MÁY</w:t>
      </w:r>
    </w:p>
    <w:p>
      <w:pPr>
        <w:jc w:val="center"/>
      </w:pPr>
      <w:r>
        <w:rPr>
          <w:b/>
          <w:i w:val="0"/>
        </w:rPr>
        <w:t>V/v: Cao su đệm sàn cabin bị xẹp – sai lệch cảm biến tải</w:t>
      </w:r>
    </w:p>
    <w:p>
      <w:r>
        <w:rPr>
          <w:b w:val="0"/>
          <w:i w:val="0"/>
        </w:rPr>
      </w:r>
    </w:p>
    <w:p>
      <w:r>
        <w:rPr>
          <w:b w:val="0"/>
          <w:i w:val="0"/>
        </w:rPr>
        <w:t>Công trình: 29 Nguyễn Khắc Nhu, TP. Hồ Chí Minh</w:t>
      </w:r>
    </w:p>
    <w:p>
      <w:r>
        <w:rPr>
          <w:b w:val="0"/>
          <w:i w:val="0"/>
        </w:rPr>
        <w:t>Thời gian kiểm tra: ..... giờ ..... ngày ..... /..... /2026</w:t>
      </w:r>
    </w:p>
    <w:p>
      <w:r>
        <w:rPr>
          <w:b/>
          <w:i w:val="0"/>
        </w:rPr>
        <w:t>Thành phần gồm:</w:t>
      </w:r>
    </w:p>
    <w:p>
      <w:r>
        <w:rPr>
          <w:b/>
          <w:i w:val="0"/>
        </w:rPr>
        <w:t xml:space="preserve">BÊN A (Chủ đầu tư / Đại diện tòa nhà): </w:t>
      </w:r>
    </w:p>
    <w:p>
      <w:r>
        <w:rPr>
          <w:b w:val="0"/>
          <w:i w:val="0"/>
        </w:rPr>
        <w:t>Ông/Bà: ...................................................  Chức vụ: ...................................</w:t>
      </w:r>
    </w:p>
    <w:p>
      <w:r>
        <w:rPr>
          <w:b w:val="0"/>
          <w:i w:val="0"/>
        </w:rPr>
        <w:t>Điện thoại: ...............................................</w:t>
      </w:r>
    </w:p>
    <w:p>
      <w:r>
        <w:rPr>
          <w:b/>
          <w:i w:val="0"/>
        </w:rPr>
        <w:t xml:space="preserve">BÊN B (Đơn vị bảo trì, sửa chữa thang máy): </w:t>
      </w:r>
    </w:p>
    <w:p>
      <w:r>
        <w:rPr>
          <w:b w:val="0"/>
          <w:i w:val="0"/>
        </w:rPr>
        <w:t>Đơn vị: .....................................................................................................................</w:t>
      </w:r>
    </w:p>
    <w:p>
      <w:r>
        <w:rPr>
          <w:b w:val="0"/>
          <w:i w:val="0"/>
        </w:rPr>
        <w:t>Ông/Bà: ...................................................  Chức vụ: Kỹ thuật viên</w:t>
      </w:r>
    </w:p>
    <w:p>
      <w:r>
        <w:rPr>
          <w:b w:val="0"/>
          <w:i w:val="0"/>
        </w:rPr>
        <w:t>Điện thoại: ...............................................</w:t>
      </w:r>
    </w:p>
    <w:p>
      <w:r>
        <w:rPr>
          <w:b w:val="0"/>
          <w:i w:val="0"/>
        </w:rPr>
        <w:t>Hai bên cùng tiến hành kiểm tra hiện trạng thang máy tại công trình với nội dung như sau:</w:t>
      </w:r>
    </w:p>
    <w:p>
      <w:r>
        <w:rPr>
          <w:b/>
          <w:i w:val="0"/>
        </w:rPr>
        <w:t>I. THÔNG TIN THANG MÁY</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1814"/>
          </w:tcPr>
          <w:p>
            <w:r/>
            <w:r>
              <w:rPr>
                <w:sz w:val="22"/>
              </w:rPr>
              <w:t>Loại thang</w:t>
            </w:r>
          </w:p>
        </w:tc>
        <w:tc>
          <w:tcPr>
            <w:tcW w:type="dxa" w:w="3572"/>
          </w:tcPr>
          <w:p>
            <w:r/>
            <w:r>
              <w:rPr>
                <w:sz w:val="22"/>
              </w:rPr>
              <w:t>☐ Tải khách   ☐ Gia đình   ☐ Tải hàng</w:t>
            </w:r>
          </w:p>
        </w:tc>
        <w:tc>
          <w:tcPr>
            <w:tcW w:type="dxa" w:w="1701"/>
          </w:tcPr>
          <w:p>
            <w:r/>
            <w:r>
              <w:rPr>
                <w:sz w:val="22"/>
              </w:rPr>
              <w:t>Tải trọng</w:t>
            </w:r>
          </w:p>
        </w:tc>
        <w:tc>
          <w:tcPr>
            <w:tcW w:type="dxa" w:w="2551"/>
          </w:tcPr>
          <w:p>
            <w:r/>
            <w:r>
              <w:rPr>
                <w:sz w:val="22"/>
              </w:rPr>
              <w:t>.......... kg</w:t>
            </w:r>
          </w:p>
        </w:tc>
      </w:tr>
      <w:tr>
        <w:tc>
          <w:tcPr>
            <w:tcW w:type="dxa" w:w="1814"/>
          </w:tcPr>
          <w:p>
            <w:r/>
            <w:r>
              <w:rPr>
                <w:sz w:val="22"/>
              </w:rPr>
              <w:t>Hãng / Model</w:t>
            </w:r>
          </w:p>
        </w:tc>
        <w:tc>
          <w:tcPr>
            <w:tcW w:type="dxa" w:w="3572"/>
          </w:tcPr>
          <w:p>
            <w:r/>
            <w:r>
              <w:rPr>
                <w:sz w:val="22"/>
              </w:rPr>
              <w:t>..........................................</w:t>
            </w:r>
          </w:p>
        </w:tc>
        <w:tc>
          <w:tcPr>
            <w:tcW w:type="dxa" w:w="1701"/>
          </w:tcPr>
          <w:p>
            <w:r/>
            <w:r>
              <w:rPr>
                <w:sz w:val="22"/>
              </w:rPr>
              <w:t>Số tầng dừng</w:t>
            </w:r>
          </w:p>
        </w:tc>
        <w:tc>
          <w:tcPr>
            <w:tcW w:type="dxa" w:w="2551"/>
          </w:tcPr>
          <w:p>
            <w:r/>
            <w:r>
              <w:rPr>
                <w:sz w:val="22"/>
              </w:rPr>
              <w:t>..........</w:t>
            </w:r>
          </w:p>
        </w:tc>
      </w:tr>
      <w:tr>
        <w:tc>
          <w:tcPr>
            <w:tcW w:type="dxa" w:w="1814"/>
          </w:tcPr>
          <w:p>
            <w:r/>
            <w:r>
              <w:rPr>
                <w:sz w:val="22"/>
              </w:rPr>
              <w:t>Vị trí thang</w:t>
            </w:r>
          </w:p>
        </w:tc>
        <w:tc>
          <w:tcPr>
            <w:tcW w:type="dxa" w:w="3572"/>
          </w:tcPr>
          <w:p>
            <w:r/>
            <w:r>
              <w:rPr>
                <w:sz w:val="22"/>
              </w:rPr>
              <w:t>..........................................</w:t>
            </w:r>
          </w:p>
        </w:tc>
        <w:tc>
          <w:tcPr>
            <w:tcW w:type="dxa" w:w="1701"/>
          </w:tcPr>
          <w:p>
            <w:r/>
            <w:r>
              <w:rPr>
                <w:sz w:val="22"/>
              </w:rPr>
              <w:t>Năm lắp đặt</w:t>
            </w:r>
          </w:p>
        </w:tc>
        <w:tc>
          <w:tcPr>
            <w:tcW w:type="dxa" w:w="2551"/>
          </w:tcPr>
          <w:p>
            <w:r/>
            <w:r>
              <w:rPr>
                <w:sz w:val="22"/>
              </w:rPr>
              <w:t>..........</w:t>
            </w:r>
          </w:p>
        </w:tc>
      </w:tr>
    </w:tbl>
    <w:p/>
    <w:p>
      <w:r>
        <w:rPr>
          <w:b/>
          <w:i w:val="0"/>
        </w:rPr>
        <w:t>II. HIỆN TRẠNG KIỂM TRA</w:t>
      </w:r>
    </w:p>
    <w:p>
      <w:r>
        <w:rPr>
          <w:b w:val="0"/>
          <w:i/>
        </w:rPr>
        <w:t>Hiện tượng: thang báo quá tải / không nhận tải đúng dù số người trong cabin ít.</w:t>
      </w:r>
    </w:p>
    <w:tbl>
      <w:tblPr>
        <w:tblStyle w:val="TableGrid"/>
        <w:tblW w:type="auto" w:w="0"/>
        <w:jc w:val="center"/>
        <w:tblLook w:firstColumn="1" w:firstRow="1" w:lastColumn="0" w:lastRow="0" w:noHBand="0" w:noVBand="1" w:val="04A0"/>
      </w:tblPr>
      <w:tblGrid>
        <w:gridCol w:w="2410"/>
        <w:gridCol w:w="2410"/>
        <w:gridCol w:w="2410"/>
        <w:gridCol w:w="2410"/>
      </w:tblGrid>
      <w:tr>
        <w:tc>
          <w:tcPr>
            <w:tcW w:type="dxa" w:w="680"/>
          </w:tcPr>
          <w:p>
            <w:pPr>
              <w:jc w:val="center"/>
            </w:pPr>
            <w:r/>
            <w:r>
              <w:rPr>
                <w:b/>
                <w:sz w:val="22"/>
              </w:rPr>
              <w:t>STT</w:t>
            </w:r>
          </w:p>
        </w:tc>
        <w:tc>
          <w:tcPr>
            <w:tcW w:type="dxa" w:w="3175"/>
          </w:tcPr>
          <w:p>
            <w:pPr>
              <w:jc w:val="center"/>
            </w:pPr>
            <w:r/>
            <w:r>
              <w:rPr>
                <w:b/>
                <w:sz w:val="22"/>
              </w:rPr>
              <w:t>Hạng mục kiểm tra</w:t>
            </w:r>
          </w:p>
        </w:tc>
        <w:tc>
          <w:tcPr>
            <w:tcW w:type="dxa" w:w="3628"/>
          </w:tcPr>
          <w:p>
            <w:pPr>
              <w:jc w:val="center"/>
            </w:pPr>
            <w:r/>
            <w:r>
              <w:rPr>
                <w:b/>
                <w:sz w:val="22"/>
              </w:rPr>
              <w:t>Hiện trạng thực tế</w:t>
            </w:r>
          </w:p>
        </w:tc>
        <w:tc>
          <w:tcPr>
            <w:tcW w:type="dxa" w:w="2154"/>
          </w:tcPr>
          <w:p>
            <w:pPr>
              <w:jc w:val="center"/>
            </w:pPr>
            <w:r/>
            <w:r>
              <w:rPr>
                <w:b/>
                <w:sz w:val="22"/>
              </w:rPr>
              <w:t>Đánh giá</w:t>
            </w:r>
          </w:p>
        </w:tc>
      </w:tr>
      <w:tr>
        <w:tc>
          <w:tcPr>
            <w:tcW w:type="dxa" w:w="680"/>
          </w:tcPr>
          <w:p>
            <w:r/>
            <w:r>
              <w:rPr>
                <w:sz w:val="22"/>
              </w:rPr>
              <w:t>1</w:t>
            </w:r>
          </w:p>
        </w:tc>
        <w:tc>
          <w:tcPr>
            <w:tcW w:type="dxa" w:w="3175"/>
          </w:tcPr>
          <w:p>
            <w:r/>
            <w:r>
              <w:rPr>
                <w:sz w:val="22"/>
              </w:rPr>
              <w:t>Cao su đệm (shoe) dưới sàn cabin</w:t>
            </w:r>
          </w:p>
        </w:tc>
        <w:tc>
          <w:tcPr>
            <w:tcW w:type="dxa" w:w="3628"/>
          </w:tcPr>
          <w:p>
            <w:r/>
            <w:r>
              <w:rPr>
                <w:sz w:val="22"/>
              </w:rPr>
              <w:t>Bị xẹp, lão hóa, mất đàn hồi; sàn cabin bị lún xuống</w:t>
            </w:r>
          </w:p>
        </w:tc>
        <w:tc>
          <w:tcPr>
            <w:tcW w:type="dxa" w:w="2154"/>
          </w:tcPr>
          <w:p>
            <w:r/>
            <w:r>
              <w:rPr>
                <w:sz w:val="22"/>
              </w:rPr>
              <w:t>☐ Đạt  ☒ Không đạt</w:t>
            </w:r>
          </w:p>
        </w:tc>
      </w:tr>
      <w:tr>
        <w:tc>
          <w:tcPr>
            <w:tcW w:type="dxa" w:w="680"/>
          </w:tcPr>
          <w:p>
            <w:r/>
            <w:r>
              <w:rPr>
                <w:sz w:val="22"/>
              </w:rPr>
              <w:t>2</w:t>
            </w:r>
          </w:p>
        </w:tc>
        <w:tc>
          <w:tcPr>
            <w:tcW w:type="dxa" w:w="3175"/>
          </w:tcPr>
          <w:p>
            <w:r/>
            <w:r>
              <w:rPr>
                <w:sz w:val="22"/>
              </w:rPr>
              <w:t>Cảm biến tải (cân tải) dưới sàn cabin</w:t>
            </w:r>
          </w:p>
        </w:tc>
        <w:tc>
          <w:tcPr>
            <w:tcW w:type="dxa" w:w="3628"/>
          </w:tcPr>
          <w:p>
            <w:r/>
            <w:r>
              <w:rPr>
                <w:sz w:val="22"/>
              </w:rPr>
              <w:t>Do sàn lún nên cảm biến bị sai lệch, báo tải không đúng thực tế</w:t>
            </w:r>
          </w:p>
        </w:tc>
        <w:tc>
          <w:tcPr>
            <w:tcW w:type="dxa" w:w="2154"/>
          </w:tcPr>
          <w:p>
            <w:r/>
            <w:r>
              <w:rPr>
                <w:sz w:val="22"/>
              </w:rPr>
              <w:t>☐ Đạt  ☒ Không đạt</w:t>
            </w:r>
          </w:p>
        </w:tc>
      </w:tr>
      <w:tr>
        <w:tc>
          <w:tcPr>
            <w:tcW w:type="dxa" w:w="680"/>
          </w:tcPr>
          <w:p>
            <w:r/>
            <w:r>
              <w:rPr>
                <w:sz w:val="22"/>
              </w:rPr>
              <w:t>3</w:t>
            </w:r>
          </w:p>
        </w:tc>
        <w:tc>
          <w:tcPr>
            <w:tcW w:type="dxa" w:w="3175"/>
          </w:tcPr>
          <w:p>
            <w:r/>
            <w:r>
              <w:rPr>
                <w:sz w:val="22"/>
              </w:rPr>
              <w:t>Chức năng chống quá tải</w:t>
            </w:r>
          </w:p>
        </w:tc>
        <w:tc>
          <w:tcPr>
            <w:tcW w:type="dxa" w:w="3628"/>
          </w:tcPr>
          <w:p>
            <w:r/>
            <w:r>
              <w:rPr>
                <w:sz w:val="22"/>
              </w:rPr>
              <w:t>Đang tạm khóa để thang hoạt động phục vụ</w:t>
            </w:r>
          </w:p>
        </w:tc>
        <w:tc>
          <w:tcPr>
            <w:tcW w:type="dxa" w:w="2154"/>
          </w:tcPr>
          <w:p>
            <w:r/>
            <w:r>
              <w:rPr>
                <w:sz w:val="22"/>
              </w:rPr>
              <w:t>☐ Đạt  ☒ Không đạt</w:t>
            </w:r>
          </w:p>
        </w:tc>
      </w:tr>
      <w:tr>
        <w:tc>
          <w:tcPr>
            <w:tcW w:type="dxa" w:w="680"/>
          </w:tcPr>
          <w:p>
            <w:r/>
            <w:r>
              <w:rPr>
                <w:sz w:val="22"/>
              </w:rPr>
              <w:t>4</w:t>
            </w:r>
          </w:p>
        </w:tc>
        <w:tc>
          <w:tcPr>
            <w:tcW w:type="dxa" w:w="3175"/>
          </w:tcPr>
          <w:p>
            <w:r/>
            <w:r>
              <w:rPr>
                <w:sz w:val="22"/>
              </w:rPr>
              <w:t>Khe hở ngưỡng cửa cabin – ngưỡng cửa tầng</w:t>
            </w:r>
          </w:p>
        </w:tc>
        <w:tc>
          <w:tcPr>
            <w:tcW w:type="dxa" w:w="3628"/>
          </w:tcPr>
          <w:p>
            <w:r/>
            <w:r>
              <w:rPr>
                <w:sz w:val="22"/>
              </w:rPr>
              <w:t>..........................................</w:t>
            </w:r>
          </w:p>
        </w:tc>
        <w:tc>
          <w:tcPr>
            <w:tcW w:type="dxa" w:w="2154"/>
          </w:tcPr>
          <w:p>
            <w:r/>
            <w:r>
              <w:rPr>
                <w:sz w:val="22"/>
              </w:rPr>
              <w:t>☐ Đạt  ☐ Không đạt</w:t>
            </w:r>
          </w:p>
        </w:tc>
      </w:tr>
    </w:tbl>
    <w:p/>
    <w:p>
      <w:r>
        <w:rPr>
          <w:b/>
          <w:i w:val="0"/>
        </w:rPr>
        <w:t>III. KẾT LUẬN</w:t>
      </w:r>
    </w:p>
    <w:p>
      <w:r>
        <w:rPr>
          <w:b w:val="0"/>
          <w:i w:val="0"/>
        </w:rPr>
        <w:t>- Cao su đệm dưới sàn cabin đã xẹp, hết đàn hồi, làm sàn cabin lún và cảm biến tải bị sai lệch, không còn cân chỉnh được.</w:t>
      </w:r>
    </w:p>
    <w:p>
      <w:r>
        <w:rPr>
          <w:b w:val="0"/>
          <w:i w:val="0"/>
        </w:rPr>
        <w:t>- Hiện chức năng chống quá tải đang được tạm khóa để thang hoạt động. Đây là thiết bị an toàn, việc khóa chỉ là biện pháp tạm thời, thang đang vận hành KHÔNG có bảo vệ quá tải.</w:t>
      </w:r>
    </w:p>
    <w:p>
      <w:r>
        <w:rPr>
          <w:b w:val="0"/>
          <w:i w:val="0"/>
        </w:rPr>
        <w:t>- Cần thay mới bộ cao su đệm sàn cabin, sau đó cân chỉnh lại cảm biến tải và mở lại chức năng chống quá tải.</w:t>
      </w:r>
    </w:p>
    <w:p>
      <w:r>
        <w:rPr>
          <w:b/>
          <w:i w:val="0"/>
        </w:rPr>
        <w:t>IV. ĐỀ XUẤT THAY THẾ</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80"/>
          </w:tcPr>
          <w:p>
            <w:pPr>
              <w:jc w:val="center"/>
            </w:pPr>
            <w:r/>
            <w:r>
              <w:rPr>
                <w:b/>
                <w:sz w:val="22"/>
              </w:rPr>
              <w:t>STT</w:t>
            </w:r>
          </w:p>
        </w:tc>
        <w:tc>
          <w:tcPr>
            <w:tcW w:type="dxa" w:w="4706"/>
          </w:tcPr>
          <w:p>
            <w:pPr>
              <w:jc w:val="center"/>
            </w:pPr>
            <w:r/>
            <w:r>
              <w:rPr>
                <w:b/>
                <w:sz w:val="22"/>
              </w:rPr>
              <w:t>Tên vật tư / Công việc</w:t>
            </w:r>
          </w:p>
        </w:tc>
        <w:tc>
          <w:tcPr>
            <w:tcW w:type="dxa" w:w="907"/>
          </w:tcPr>
          <w:p>
            <w:pPr>
              <w:jc w:val="center"/>
            </w:pPr>
            <w:r/>
            <w:r>
              <w:rPr>
                <w:b/>
                <w:sz w:val="22"/>
              </w:rPr>
              <w:t>ĐVT</w:t>
            </w:r>
          </w:p>
        </w:tc>
        <w:tc>
          <w:tcPr>
            <w:tcW w:type="dxa" w:w="794"/>
          </w:tcPr>
          <w:p>
            <w:pPr>
              <w:jc w:val="center"/>
            </w:pPr>
            <w:r/>
            <w:r>
              <w:rPr>
                <w:b/>
                <w:sz w:val="22"/>
              </w:rPr>
              <w:t>SL</w:t>
            </w:r>
          </w:p>
        </w:tc>
        <w:tc>
          <w:tcPr>
            <w:tcW w:type="dxa" w:w="2551"/>
          </w:tcPr>
          <w:p>
            <w:pPr>
              <w:jc w:val="center"/>
            </w:pPr>
            <w:r/>
            <w:r>
              <w:rPr>
                <w:b/>
                <w:sz w:val="22"/>
              </w:rPr>
              <w:t>Ghi chú</w:t>
            </w:r>
          </w:p>
        </w:tc>
      </w:tr>
      <w:tr>
        <w:tc>
          <w:tcPr>
            <w:tcW w:type="dxa" w:w="680"/>
          </w:tcPr>
          <w:p>
            <w:r/>
            <w:r>
              <w:rPr>
                <w:sz w:val="22"/>
              </w:rPr>
              <w:t>1</w:t>
            </w:r>
          </w:p>
        </w:tc>
        <w:tc>
          <w:tcPr>
            <w:tcW w:type="dxa" w:w="4706"/>
          </w:tcPr>
          <w:p>
            <w:r/>
            <w:r>
              <w:rPr>
                <w:sz w:val="22"/>
              </w:rPr>
              <w:t>Cao su đệm (shoe) sàn cabin</w:t>
            </w:r>
          </w:p>
        </w:tc>
        <w:tc>
          <w:tcPr>
            <w:tcW w:type="dxa" w:w="907"/>
          </w:tcPr>
          <w:p>
            <w:r/>
            <w:r>
              <w:rPr>
                <w:sz w:val="22"/>
              </w:rPr>
              <w:t>Cái</w:t>
            </w:r>
          </w:p>
        </w:tc>
        <w:tc>
          <w:tcPr>
            <w:tcW w:type="dxa" w:w="794"/>
          </w:tcPr>
          <w:p>
            <w:r/>
            <w:r>
              <w:rPr>
                <w:sz w:val="22"/>
              </w:rPr>
              <w:t>.....</w:t>
            </w:r>
          </w:p>
        </w:tc>
        <w:tc>
          <w:tcPr>
            <w:tcW w:type="dxa" w:w="2551"/>
          </w:tcPr>
          <w:p>
            <w:r/>
            <w:r>
              <w:rPr>
                <w:sz w:val="22"/>
              </w:rPr>
              <w:t>Thay mới toàn bộ</w:t>
            </w:r>
          </w:p>
        </w:tc>
      </w:tr>
      <w:tr>
        <w:tc>
          <w:tcPr>
            <w:tcW w:type="dxa" w:w="680"/>
          </w:tcPr>
          <w:p>
            <w:r/>
            <w:r>
              <w:rPr>
                <w:sz w:val="22"/>
              </w:rPr>
              <w:t>2</w:t>
            </w:r>
          </w:p>
        </w:tc>
        <w:tc>
          <w:tcPr>
            <w:tcW w:type="dxa" w:w="4706"/>
          </w:tcPr>
          <w:p>
            <w:r/>
            <w:r>
              <w:rPr>
                <w:sz w:val="22"/>
              </w:rPr>
              <w:t>Cân chỉnh lại cảm biến tải (non-load, đầy tải, quá tải 110%)</w:t>
            </w:r>
          </w:p>
        </w:tc>
        <w:tc>
          <w:tcPr>
            <w:tcW w:type="dxa" w:w="907"/>
          </w:tcPr>
          <w:p>
            <w:r/>
            <w:r>
              <w:rPr>
                <w:sz w:val="22"/>
              </w:rPr>
              <w:t>Gói</w:t>
            </w:r>
          </w:p>
        </w:tc>
        <w:tc>
          <w:tcPr>
            <w:tcW w:type="dxa" w:w="794"/>
          </w:tcPr>
          <w:p>
            <w:r/>
            <w:r>
              <w:rPr>
                <w:sz w:val="22"/>
              </w:rPr>
              <w:t>01</w:t>
            </w:r>
          </w:p>
        </w:tc>
        <w:tc>
          <w:tcPr>
            <w:tcW w:type="dxa" w:w="2551"/>
          </w:tcPr>
          <w:p>
            <w:r/>
            <w:r>
              <w:rPr>
                <w:sz w:val="22"/>
              </w:rPr>
              <w:t>Thử bằng tải thực</w:t>
            </w:r>
          </w:p>
        </w:tc>
      </w:tr>
      <w:tr>
        <w:tc>
          <w:tcPr>
            <w:tcW w:type="dxa" w:w="680"/>
          </w:tcPr>
          <w:p>
            <w:r/>
            <w:r>
              <w:rPr>
                <w:sz w:val="22"/>
              </w:rPr>
              <w:t>3</w:t>
            </w:r>
          </w:p>
        </w:tc>
        <w:tc>
          <w:tcPr>
            <w:tcW w:type="dxa" w:w="4706"/>
          </w:tcPr>
          <w:p>
            <w:r/>
            <w:r>
              <w:rPr>
                <w:sz w:val="22"/>
              </w:rPr>
              <w:t>Mở lại chức năng chống quá tải, chạy thử</w:t>
            </w:r>
          </w:p>
        </w:tc>
        <w:tc>
          <w:tcPr>
            <w:tcW w:type="dxa" w:w="907"/>
          </w:tcPr>
          <w:p>
            <w:r/>
            <w:r>
              <w:rPr>
                <w:sz w:val="22"/>
              </w:rPr>
              <w:t>Gói</w:t>
            </w:r>
          </w:p>
        </w:tc>
        <w:tc>
          <w:tcPr>
            <w:tcW w:type="dxa" w:w="794"/>
          </w:tcPr>
          <w:p>
            <w:r/>
            <w:r>
              <w:rPr>
                <w:sz w:val="22"/>
              </w:rPr>
              <w:t>01</w:t>
            </w:r>
          </w:p>
        </w:tc>
        <w:tc>
          <w:tcPr>
            <w:tcW w:type="dxa" w:w="2551"/>
          </w:tcPr>
          <w:p>
            <w:r/>
            <w:r>
              <w:rPr>
                <w:sz w:val="22"/>
              </w:rPr>
            </w:r>
          </w:p>
        </w:tc>
      </w:tr>
      <w:tr>
        <w:tc>
          <w:tcPr>
            <w:tcW w:type="dxa" w:w="680"/>
          </w:tcPr>
          <w:p>
            <w:r/>
            <w:r>
              <w:rPr>
                <w:sz w:val="22"/>
              </w:rPr>
              <w:t>4</w:t>
            </w:r>
          </w:p>
        </w:tc>
        <w:tc>
          <w:tcPr>
            <w:tcW w:type="dxa" w:w="4706"/>
          </w:tcPr>
          <w:p>
            <w:r/>
            <w:r>
              <w:rPr>
                <w:sz w:val="22"/>
              </w:rPr>
              <w:t>Nhân công kích sàn cabin, tháo lắp cao su đệm</w:t>
            </w:r>
          </w:p>
        </w:tc>
        <w:tc>
          <w:tcPr>
            <w:tcW w:type="dxa" w:w="907"/>
          </w:tcPr>
          <w:p>
            <w:r/>
            <w:r>
              <w:rPr>
                <w:sz w:val="22"/>
              </w:rPr>
              <w:t>Gói</w:t>
            </w:r>
          </w:p>
        </w:tc>
        <w:tc>
          <w:tcPr>
            <w:tcW w:type="dxa" w:w="794"/>
          </w:tcPr>
          <w:p>
            <w:r/>
            <w:r>
              <w:rPr>
                <w:sz w:val="22"/>
              </w:rPr>
              <w:t>01</w:t>
            </w:r>
          </w:p>
        </w:tc>
        <w:tc>
          <w:tcPr>
            <w:tcW w:type="dxa" w:w="2551"/>
          </w:tcPr>
          <w:p>
            <w:r/>
            <w:r>
              <w:rPr>
                <w:sz w:val="22"/>
              </w:rPr>
            </w:r>
          </w:p>
        </w:tc>
      </w:tr>
    </w:tbl>
    <w:p/>
    <w:p>
      <w:r>
        <w:rPr>
          <w:b w:val="0"/>
          <w:i w:val="0"/>
        </w:rPr>
        <w:t>Mức độ khẩn cấp:  ☒ Thay ngay    ☐ Thay trong vòng 7 ngày    ☐ Theo dõi thêm</w:t>
      </w:r>
    </w:p>
    <w:p>
      <w:r>
        <w:rPr>
          <w:b/>
          <w:i w:val="0"/>
        </w:rPr>
        <w:t>V. KHUYẾN CÁO VẬN HÀNH (trong thời gian chờ thay)</w:t>
      </w:r>
    </w:p>
    <w:p>
      <w:r>
        <w:rPr>
          <w:b w:val="0"/>
          <w:i w:val="0"/>
        </w:rPr>
        <w:t>- Thang đang không có bảo vệ quá tải: Bên A dán thông báo giới hạn số người/tải tối đa trong cabin, không chở hàng nặng, nhắc nhở người sử dụng không chở quá tải.</w:t>
      </w:r>
    </w:p>
    <w:p>
      <w:r>
        <w:rPr>
          <w:b w:val="0"/>
          <w:i w:val="0"/>
        </w:rPr>
        <w:t>- Rút ngắn thời gian chờ vật tư; thay thế càng sớm càng tốt.</w:t>
      </w:r>
    </w:p>
    <w:p>
      <w:r>
        <w:rPr>
          <w:b w:val="0"/>
          <w:i w:val="0"/>
        </w:rPr>
        <w:t>- Mọi rủi ro phát sinh do chở quá tải trong thời gian tạm khóa chức năng chống quá tải, Bên A đã được Bên B thông báo và khuyến cáo.</w:t>
      </w:r>
    </w:p>
    <w:p>
      <w:r>
        <w:rPr>
          <w:b/>
          <w:i w:val="0"/>
        </w:rPr>
        <w:t>VI. KẾT QUẢ SAU KHI THAY (ghi khi hoàn thành)</w:t>
      </w:r>
    </w:p>
    <w:p>
      <w:r>
        <w:rPr>
          <w:b w:val="0"/>
          <w:i w:val="0"/>
        </w:rPr>
        <w:t>Ngày thay: ..... /..... /2026.   ☐ Cao su đệm mới đã lắp, sàn cabin cân bằng</w:t>
      </w:r>
    </w:p>
    <w:p>
      <w:r>
        <w:rPr>
          <w:b w:val="0"/>
          <w:i w:val="0"/>
        </w:rPr>
        <w:t>☐ Cảm biến tải cân chỉnh đúng   ☐ Thử tải: báo quá tải đúng ở ......... kg</w:t>
      </w:r>
    </w:p>
    <w:p>
      <w:r>
        <w:rPr>
          <w:b w:val="0"/>
          <w:i w:val="0"/>
        </w:rPr>
        <w:t>☐ Đã mở lại chức năng chống quá tải   ☐ Bàn giao thang hoạt động bình thường</w:t>
      </w:r>
    </w:p>
    <w:p>
      <w:r>
        <w:rPr>
          <w:b w:val="0"/>
          <w:i w:val="0"/>
        </w:rPr>
      </w:r>
    </w:p>
    <w:p>
      <w:r>
        <w:rPr>
          <w:b w:val="0"/>
          <w:i/>
        </w:rPr>
        <w:t>Biên bản được lập thành 02 bản, mỗi bên giữ 01 bản có giá trị pháp lý như nhau.</w:t>
      </w:r>
    </w:p>
    <w:p>
      <w:r>
        <w:rPr>
          <w:b w:val="0"/>
          <w:i w:val="0"/>
        </w:rPr>
      </w:r>
    </w:p>
    <w:tbl>
      <w:tblPr>
        <w:tblW w:type="auto" w:w="0"/>
        <w:tblLook w:firstColumn="1" w:firstRow="1" w:lastColumn="0" w:lastRow="0" w:noHBand="0" w:noVBand="1" w:val="04A0"/>
      </w:tblPr>
      <w:tblGrid>
        <w:gridCol w:w="4819"/>
        <w:gridCol w:w="4819"/>
      </w:tblGrid>
      <w:tr>
        <w:tc>
          <w:tcPr>
            <w:tcW w:type="dxa" w:w="4819"/>
          </w:tcPr>
          <w:p>
            <w:pPr>
              <w:jc w:val="center"/>
            </w:pPr>
            <w:r/>
            <w:r>
              <w:rPr>
                <w:b/>
              </w:rPr>
              <w:t>ĐẠI DIỆN BÊN A</w:t>
            </w:r>
          </w:p>
          <w:p>
            <w:pPr>
              <w:jc w:val="center"/>
            </w:pPr>
            <w:r>
              <w:rPr>
                <w:i/>
              </w:rPr>
              <w:t>(Ký, ghi rõ họ tên)</w:t>
            </w:r>
          </w:p>
        </w:tc>
        <w:tc>
          <w:tcPr>
            <w:tcW w:type="dxa" w:w="4819"/>
          </w:tcPr>
          <w:p>
            <w:pPr>
              <w:jc w:val="center"/>
            </w:pPr>
            <w:r/>
            <w:r>
              <w:rPr>
                <w:b/>
              </w:rPr>
              <w:t>ĐẠI DIỆN BÊN B</w:t>
            </w:r>
          </w:p>
          <w:p>
            <w:pPr>
              <w:jc w:val="center"/>
            </w:pPr>
            <w:r>
              <w:rPr>
                <w:i/>
              </w:rPr>
              <w:t>(Ký, ghi rõ họ tên)</w:t>
            </w:r>
          </w:p>
        </w:tc>
      </w:tr>
      <w:tr>
        <w:tc>
          <w:tcPr>
            <w:tcW w:type="dxa" w:w="4819"/>
          </w:tcPr>
          <w:p/>
        </w:tc>
        <w:tc>
          <w:tcPr>
            <w:tcW w:type="dxa" w:w="4819"/>
          </w:tcPr>
          <w:p/>
        </w:tc>
      </w:tr>
    </w:tbl>
    <w:sectPr w:rsidR="00FC693F" w:rsidRPr="0006063C" w:rsidSect="00034616">
      <w:pgSz w:w="11906" w:h="16838"/>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