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348A" w14:textId="68BCB7A7" w:rsidR="00BD2FA0" w:rsidRPr="00BD2FA0" w:rsidRDefault="00BD2FA0">
      <w:pPr>
        <w:rPr>
          <w:noProof/>
          <w:color w:val="0070C0"/>
          <w:sz w:val="32"/>
          <w:szCs w:val="32"/>
        </w:rPr>
      </w:pPr>
      <w:r w:rsidRPr="00BD2FA0">
        <w:rPr>
          <w:noProof/>
          <w:color w:val="0070C0"/>
          <w:sz w:val="32"/>
          <w:szCs w:val="32"/>
        </w:rPr>
        <w:t>MSSV: 2011438</w:t>
      </w:r>
    </w:p>
    <w:p w14:paraId="2ADE75BC" w14:textId="1F4D290C" w:rsidR="00BD2FA0" w:rsidRPr="00BD2FA0" w:rsidRDefault="00BD2FA0">
      <w:pPr>
        <w:rPr>
          <w:noProof/>
          <w:color w:val="0070C0"/>
          <w:sz w:val="32"/>
          <w:szCs w:val="32"/>
        </w:rPr>
      </w:pPr>
      <w:r w:rsidRPr="00BD2FA0">
        <w:rPr>
          <w:noProof/>
          <w:color w:val="0070C0"/>
          <w:sz w:val="32"/>
          <w:szCs w:val="32"/>
        </w:rPr>
        <w:t>Họ tên: Hoàng Ngọc Minh Thắng</w:t>
      </w:r>
    </w:p>
    <w:p w14:paraId="698D1CD9" w14:textId="003A23DB" w:rsidR="00972CA1" w:rsidRDefault="00861BE1">
      <w:r>
        <w:rPr>
          <w:noProof/>
        </w:rPr>
        <w:drawing>
          <wp:inline distT="0" distB="0" distL="0" distR="0" wp14:anchorId="5A5F0439" wp14:editId="7ADC3C7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A1"/>
    <w:rsid w:val="00861BE1"/>
    <w:rsid w:val="00972CA1"/>
    <w:rsid w:val="00BD2FA0"/>
    <w:rsid w:val="00FB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4913"/>
  <w15:chartTrackingRefBased/>
  <w15:docId w15:val="{8EC37FF1-F094-4D3D-8F99-D4E02BCD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PC434</dc:creator>
  <cp:keywords/>
  <dc:description/>
  <cp:lastModifiedBy>PC434</cp:lastModifiedBy>
  <cp:revision>3</cp:revision>
  <dcterms:created xsi:type="dcterms:W3CDTF">2022-05-14T11:18:00Z</dcterms:created>
  <dcterms:modified xsi:type="dcterms:W3CDTF">2022-05-14T11:57:00Z</dcterms:modified>
</cp:coreProperties>
</file>