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4890" w14:textId="77777777" w:rsidR="00400CB4" w:rsidRPr="00400CB4" w:rsidRDefault="00400CB4" w:rsidP="00400CB4">
      <w:pPr>
        <w:rPr>
          <w:rFonts w:ascii="Times New Roman" w:hAnsi="Times New Roman" w:cs="Times New Roman"/>
          <w:sz w:val="26"/>
          <w:szCs w:val="26"/>
        </w:rPr>
      </w:pPr>
    </w:p>
    <w:p w14:paraId="2D8ED196" w14:textId="616DDB13"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D</w:t>
      </w:r>
      <w:r>
        <w:rPr>
          <w:rFonts w:ascii="Times New Roman" w:hAnsi="Times New Roman" w:cs="Times New Roman"/>
          <w:b/>
          <w:bCs/>
          <w:sz w:val="26"/>
          <w:szCs w:val="26"/>
          <w:lang w:val="en-US"/>
        </w:rPr>
        <w:t>u</w:t>
      </w:r>
      <w:r w:rsidRPr="00400CB4">
        <w:rPr>
          <w:rFonts w:ascii="Times New Roman" w:hAnsi="Times New Roman" w:cs="Times New Roman"/>
          <w:b/>
          <w:bCs/>
          <w:sz w:val="26"/>
          <w:szCs w:val="26"/>
        </w:rPr>
        <w:t>al-Stack, Tunneling, và NAT translate IPv4 sang IPv6</w:t>
      </w:r>
    </w:p>
    <w:p w14:paraId="5B0B3D49"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IPv4 và IPv6 là hai giao thức định tuyến được sử dụng để kết nối các thiết bị trong mạng. IPv4 là giao thức hiện tại, trong khi IPv6 là giao thức mới và được thiết kế để thay thế cho IPv4.</w:t>
      </w:r>
    </w:p>
    <w:p w14:paraId="593AF288" w14:textId="77777777" w:rsidR="00400CB4" w:rsidRPr="00400CB4" w:rsidRDefault="00400CB4" w:rsidP="00400CB4">
      <w:pPr>
        <w:rPr>
          <w:rFonts w:ascii="Times New Roman" w:hAnsi="Times New Roman" w:cs="Times New Roman"/>
          <w:sz w:val="26"/>
          <w:szCs w:val="26"/>
        </w:rPr>
      </w:pPr>
    </w:p>
    <w:p w14:paraId="0B65FF50" w14:textId="537B2F08"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Dual-Stack</w:t>
      </w:r>
    </w:p>
    <w:p w14:paraId="63006A2A"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Dual-Stack là một phương pháp cho phép các thiết bị có thể sử dụng cả IPv4 và IPv6. Điều này cho phép các thiết bị giao tiếp với các thiết bị khác sử dụng IPv4 hoặc IPv6.</w:t>
      </w:r>
    </w:p>
    <w:p w14:paraId="21F5BFC0" w14:textId="77777777" w:rsidR="00400CB4" w:rsidRPr="00400CB4" w:rsidRDefault="00400CB4" w:rsidP="00400CB4">
      <w:pPr>
        <w:rPr>
          <w:rFonts w:ascii="Times New Roman" w:hAnsi="Times New Roman" w:cs="Times New Roman"/>
          <w:sz w:val="26"/>
          <w:szCs w:val="26"/>
        </w:rPr>
      </w:pPr>
    </w:p>
    <w:p w14:paraId="3D374A88" w14:textId="3DB13CED"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Tunneling</w:t>
      </w:r>
    </w:p>
    <w:p w14:paraId="0D3319F4"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Tunneling là một phương pháp cho phép các gói IPv6 được truyền qua mạng IPv4. Điều này cho phép các thiết bị IPv6 giao tiếp với các thiết bị IPv6 khác trên các mạng không trực tiếp kết nối với nhau.</w:t>
      </w:r>
    </w:p>
    <w:p w14:paraId="7C77513F" w14:textId="77777777" w:rsidR="00400CB4" w:rsidRPr="00400CB4" w:rsidRDefault="00400CB4" w:rsidP="00400CB4">
      <w:pPr>
        <w:rPr>
          <w:rFonts w:ascii="Times New Roman" w:hAnsi="Times New Roman" w:cs="Times New Roman"/>
          <w:sz w:val="26"/>
          <w:szCs w:val="26"/>
        </w:rPr>
      </w:pPr>
    </w:p>
    <w:p w14:paraId="04D53CFD" w14:textId="76087659"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NAT translate IPv4 sang IPv</w:t>
      </w:r>
    </w:p>
    <w:p w14:paraId="039163C5"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NAT translate IPv4 sang IPv6 là một phương pháp cho phép các thiết bị IPv6 giao tiếp với các thiết bị IPv4. Điều này cho phép các thiết bị IPv6 truy cập vào các dịch vụ IPv4, chẳng hạn như Internet.</w:t>
      </w:r>
    </w:p>
    <w:p w14:paraId="7BAD3655" w14:textId="77777777" w:rsidR="00400CB4" w:rsidRPr="00400CB4" w:rsidRDefault="00400CB4" w:rsidP="00400CB4">
      <w:pPr>
        <w:rPr>
          <w:rFonts w:ascii="Times New Roman" w:hAnsi="Times New Roman" w:cs="Times New Roman"/>
          <w:sz w:val="26"/>
          <w:szCs w:val="26"/>
        </w:rPr>
      </w:pPr>
    </w:p>
    <w:p w14:paraId="0B97237B" w14:textId="0FFE5CFC"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Ưu điểm và nhược điểm của Dual-Stack</w:t>
      </w:r>
    </w:p>
    <w:p w14:paraId="4038D497"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Dual-Stack có một số ưu điểm, bao gồm:</w:t>
      </w:r>
    </w:p>
    <w:p w14:paraId="5F407374" w14:textId="77777777" w:rsidR="00400CB4" w:rsidRPr="00400CB4" w:rsidRDefault="00400CB4" w:rsidP="00400CB4">
      <w:pPr>
        <w:rPr>
          <w:rFonts w:ascii="Times New Roman" w:hAnsi="Times New Roman" w:cs="Times New Roman"/>
          <w:sz w:val="26"/>
          <w:szCs w:val="26"/>
        </w:rPr>
      </w:pPr>
    </w:p>
    <w:p w14:paraId="469A17BC"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Cho phép các thiết bị giao tiếp với các thiết bị khác sử dụng IPv4 hoặc IPv6.</w:t>
      </w:r>
    </w:p>
    <w:p w14:paraId="208D6509"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Không yêu cầu cấu hình phức tạp.</w:t>
      </w:r>
    </w:p>
    <w:p w14:paraId="6B69C6A9"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Tuy nhiên, Dual-Stack cũng có một số nhược điểm, bao gồm:</w:t>
      </w:r>
    </w:p>
    <w:p w14:paraId="53F72AAB" w14:textId="77777777" w:rsidR="00400CB4" w:rsidRPr="00400CB4" w:rsidRDefault="00400CB4" w:rsidP="00400CB4">
      <w:pPr>
        <w:rPr>
          <w:rFonts w:ascii="Times New Roman" w:hAnsi="Times New Roman" w:cs="Times New Roman"/>
          <w:sz w:val="26"/>
          <w:szCs w:val="26"/>
        </w:rPr>
      </w:pPr>
    </w:p>
    <w:p w14:paraId="4C2CC3E7"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Yêu cầu tất cả các thiết bị trong mạng đều phải hỗ trợ Dual-Stack.</w:t>
      </w:r>
    </w:p>
    <w:p w14:paraId="6C645054"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Có thể gây ra sự phức tạp cho quản trị mạng.</w:t>
      </w:r>
    </w:p>
    <w:p w14:paraId="4E61BDA4" w14:textId="77777777" w:rsidR="00400CB4" w:rsidRPr="00400CB4" w:rsidRDefault="00400CB4" w:rsidP="00400CB4">
      <w:pPr>
        <w:rPr>
          <w:rFonts w:ascii="Times New Roman" w:hAnsi="Times New Roman" w:cs="Times New Roman"/>
          <w:sz w:val="26"/>
          <w:szCs w:val="26"/>
        </w:rPr>
      </w:pPr>
    </w:p>
    <w:p w14:paraId="17404CFA" w14:textId="59579510"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Ưu điểm và nhược điểm của Tunneling</w:t>
      </w:r>
    </w:p>
    <w:p w14:paraId="18D5C985"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Tunneling có một số ưu điểm, bao gồm:</w:t>
      </w:r>
    </w:p>
    <w:p w14:paraId="5CA0BDB8" w14:textId="77777777" w:rsidR="00400CB4" w:rsidRPr="00400CB4" w:rsidRDefault="00400CB4" w:rsidP="00400CB4">
      <w:pPr>
        <w:rPr>
          <w:rFonts w:ascii="Times New Roman" w:hAnsi="Times New Roman" w:cs="Times New Roman"/>
          <w:sz w:val="26"/>
          <w:szCs w:val="26"/>
        </w:rPr>
      </w:pPr>
    </w:p>
    <w:p w14:paraId="1D9B23D9"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Cho phép các thiết bị IPv6 giao tiếp với các thiết bị IPv6 khác trên các mạng không trực tiếp kết nối với nhau.</w:t>
      </w:r>
    </w:p>
    <w:p w14:paraId="63BAF3CD"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Không yêu cầu tất cả các thiết bị trong mạng đều phải hỗ trợ IPv6.</w:t>
      </w:r>
    </w:p>
    <w:p w14:paraId="1627F39D"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Tuy nhiên, Tunneling cũng có một số nhược điểm, bao gồm:</w:t>
      </w:r>
    </w:p>
    <w:p w14:paraId="15B99658" w14:textId="77777777" w:rsidR="00400CB4" w:rsidRPr="00400CB4" w:rsidRDefault="00400CB4" w:rsidP="00400CB4">
      <w:pPr>
        <w:rPr>
          <w:rFonts w:ascii="Times New Roman" w:hAnsi="Times New Roman" w:cs="Times New Roman"/>
          <w:sz w:val="26"/>
          <w:szCs w:val="26"/>
        </w:rPr>
      </w:pPr>
    </w:p>
    <w:p w14:paraId="0BC96C50"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Yêu cầu cấu hình phức tạp.</w:t>
      </w:r>
    </w:p>
    <w:p w14:paraId="494CF155"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Có thể gây ra sự chậm trễ.</w:t>
      </w:r>
    </w:p>
    <w:p w14:paraId="3CE1D044" w14:textId="77777777" w:rsidR="00400CB4" w:rsidRPr="00400CB4" w:rsidRDefault="00400CB4" w:rsidP="00400CB4">
      <w:pPr>
        <w:rPr>
          <w:rFonts w:ascii="Times New Roman" w:hAnsi="Times New Roman" w:cs="Times New Roman"/>
          <w:sz w:val="26"/>
          <w:szCs w:val="26"/>
        </w:rPr>
      </w:pPr>
    </w:p>
    <w:p w14:paraId="6C6CA03A" w14:textId="6712DA8F"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Ưu điểm và nhược điểm của NAT translate IPv4 sang IPv6</w:t>
      </w:r>
    </w:p>
    <w:p w14:paraId="1E4BB746"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NAT translate IPv4 sang IPv6 có một số ưu điểm, bao gồm:</w:t>
      </w:r>
    </w:p>
    <w:p w14:paraId="59C2C8FA" w14:textId="77777777" w:rsidR="00400CB4" w:rsidRPr="00400CB4" w:rsidRDefault="00400CB4" w:rsidP="00400CB4">
      <w:pPr>
        <w:rPr>
          <w:rFonts w:ascii="Times New Roman" w:hAnsi="Times New Roman" w:cs="Times New Roman"/>
          <w:sz w:val="26"/>
          <w:szCs w:val="26"/>
        </w:rPr>
      </w:pPr>
    </w:p>
    <w:p w14:paraId="20A502C7"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Cho phép các thiết bị IPv6 truy cập vào các dịch vụ IPv4.</w:t>
      </w:r>
    </w:p>
    <w:p w14:paraId="75684B9B"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Không yêu cầu tất cả các thiết bị trong mạng đều phải hỗ trợ IPv6.</w:t>
      </w:r>
    </w:p>
    <w:p w14:paraId="3D2965CE"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Tuy nhiên, NAT translate IPv4 sang IPv6 cũng có một số nhược điểm, bao gồm:</w:t>
      </w:r>
    </w:p>
    <w:p w14:paraId="78336A45" w14:textId="77777777" w:rsidR="00400CB4" w:rsidRPr="00400CB4" w:rsidRDefault="00400CB4" w:rsidP="00400CB4">
      <w:pPr>
        <w:rPr>
          <w:rFonts w:ascii="Times New Roman" w:hAnsi="Times New Roman" w:cs="Times New Roman"/>
          <w:sz w:val="26"/>
          <w:szCs w:val="26"/>
        </w:rPr>
      </w:pPr>
    </w:p>
    <w:p w14:paraId="6780E27C" w14:textId="77777777" w:rsidR="00400CB4"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Có thể gây ra sự phức tạp cho quản trị mạng.</w:t>
      </w:r>
    </w:p>
    <w:p w14:paraId="567D8DFB" w14:textId="77777777" w:rsid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Có thể gây ra sự chậm trễ.</w:t>
      </w:r>
    </w:p>
    <w:p w14:paraId="6C3FCFC6" w14:textId="77777777" w:rsidR="00400CB4" w:rsidRPr="00400CB4" w:rsidRDefault="00400CB4" w:rsidP="00400CB4">
      <w:pPr>
        <w:rPr>
          <w:rFonts w:ascii="Times New Roman" w:hAnsi="Times New Roman" w:cs="Times New Roman"/>
          <w:sz w:val="26"/>
          <w:szCs w:val="26"/>
        </w:rPr>
      </w:pPr>
    </w:p>
    <w:p w14:paraId="4785BEAB" w14:textId="4B638499" w:rsidR="00400CB4" w:rsidRPr="00400CB4" w:rsidRDefault="00400CB4" w:rsidP="00400CB4">
      <w:pPr>
        <w:rPr>
          <w:rFonts w:ascii="Times New Roman" w:hAnsi="Times New Roman" w:cs="Times New Roman"/>
          <w:b/>
          <w:bCs/>
          <w:sz w:val="26"/>
          <w:szCs w:val="26"/>
        </w:rPr>
      </w:pPr>
      <w:r w:rsidRPr="00400CB4">
        <w:rPr>
          <w:rFonts w:ascii="Times New Roman" w:hAnsi="Times New Roman" w:cs="Times New Roman"/>
          <w:b/>
          <w:bCs/>
          <w:sz w:val="26"/>
          <w:szCs w:val="26"/>
        </w:rPr>
        <w:t>Kết luận</w:t>
      </w:r>
    </w:p>
    <w:p w14:paraId="3A07760A" w14:textId="70F08DD2" w:rsidR="00031C97" w:rsidRPr="00400CB4" w:rsidRDefault="00400CB4" w:rsidP="00400CB4">
      <w:pPr>
        <w:rPr>
          <w:rFonts w:ascii="Times New Roman" w:hAnsi="Times New Roman" w:cs="Times New Roman"/>
          <w:sz w:val="26"/>
          <w:szCs w:val="26"/>
        </w:rPr>
      </w:pPr>
      <w:r w:rsidRPr="00400CB4">
        <w:rPr>
          <w:rFonts w:ascii="Times New Roman" w:hAnsi="Times New Roman" w:cs="Times New Roman"/>
          <w:sz w:val="26"/>
          <w:szCs w:val="26"/>
        </w:rPr>
        <w:t>Dual-Stack, Tunneling, và NAT translate IPv4 sang IPv6 là ba phương pháp khác nhau được sử dụng để hỗ trợ giao tiếp giữa các thiết bị IPv4 và IPv6. Mỗi phương pháp có những ưu và nhược điểm riêng, và phương pháp nào phù hợp nhất sẽ phụ thuộc vào nhu cầu cụ thể của mạng.</w:t>
      </w:r>
    </w:p>
    <w:sectPr w:rsidR="00031C97" w:rsidRPr="00400CB4" w:rsidSect="0006085F">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5F"/>
    <w:rsid w:val="00031C97"/>
    <w:rsid w:val="0006085F"/>
    <w:rsid w:val="001F5F7F"/>
    <w:rsid w:val="00214884"/>
    <w:rsid w:val="002576FE"/>
    <w:rsid w:val="00400CB4"/>
    <w:rsid w:val="00853294"/>
    <w:rsid w:val="00DA6319"/>
    <w:rsid w:val="00F05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C31B"/>
  <w15:chartTrackingRefBased/>
  <w15:docId w15:val="{FBD3149F-DA1C-4150-BF1E-626430DE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81311">
      <w:bodyDiv w:val="1"/>
      <w:marLeft w:val="0"/>
      <w:marRight w:val="0"/>
      <w:marTop w:val="0"/>
      <w:marBottom w:val="0"/>
      <w:divBdr>
        <w:top w:val="none" w:sz="0" w:space="0" w:color="auto"/>
        <w:left w:val="none" w:sz="0" w:space="0" w:color="auto"/>
        <w:bottom w:val="none" w:sz="0" w:space="0" w:color="auto"/>
        <w:right w:val="none" w:sz="0" w:space="0" w:color="auto"/>
      </w:divBdr>
      <w:divsChild>
        <w:div w:id="1338920546">
          <w:marLeft w:val="0"/>
          <w:marRight w:val="0"/>
          <w:marTop w:val="0"/>
          <w:marBottom w:val="0"/>
          <w:divBdr>
            <w:top w:val="none" w:sz="0" w:space="0" w:color="auto"/>
            <w:left w:val="none" w:sz="0" w:space="0" w:color="auto"/>
            <w:bottom w:val="none" w:sz="0" w:space="0" w:color="auto"/>
            <w:right w:val="none" w:sz="0" w:space="0" w:color="auto"/>
          </w:divBdr>
        </w:div>
        <w:div w:id="1619483425">
          <w:marLeft w:val="0"/>
          <w:marRight w:val="0"/>
          <w:marTop w:val="0"/>
          <w:marBottom w:val="0"/>
          <w:divBdr>
            <w:top w:val="none" w:sz="0" w:space="0" w:color="auto"/>
            <w:left w:val="none" w:sz="0" w:space="0" w:color="auto"/>
            <w:bottom w:val="none" w:sz="0" w:space="0" w:color="auto"/>
            <w:right w:val="none" w:sz="0" w:space="0" w:color="auto"/>
          </w:divBdr>
          <w:divsChild>
            <w:div w:id="1121261525">
              <w:marLeft w:val="0"/>
              <w:marRight w:val="0"/>
              <w:marTop w:val="0"/>
              <w:marBottom w:val="0"/>
              <w:divBdr>
                <w:top w:val="none" w:sz="0" w:space="0" w:color="auto"/>
                <w:left w:val="none" w:sz="0" w:space="0" w:color="auto"/>
                <w:bottom w:val="none" w:sz="0" w:space="0" w:color="auto"/>
                <w:right w:val="none" w:sz="0" w:space="0" w:color="auto"/>
              </w:divBdr>
              <w:divsChild>
                <w:div w:id="1538658086">
                  <w:marLeft w:val="0"/>
                  <w:marRight w:val="0"/>
                  <w:marTop w:val="0"/>
                  <w:marBottom w:val="0"/>
                  <w:divBdr>
                    <w:top w:val="none" w:sz="0" w:space="0" w:color="auto"/>
                    <w:left w:val="none" w:sz="0" w:space="0" w:color="auto"/>
                    <w:bottom w:val="none" w:sz="0" w:space="0" w:color="auto"/>
                    <w:right w:val="none" w:sz="0" w:space="0" w:color="auto"/>
                  </w:divBdr>
                  <w:divsChild>
                    <w:div w:id="9160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4864">
      <w:bodyDiv w:val="1"/>
      <w:marLeft w:val="0"/>
      <w:marRight w:val="0"/>
      <w:marTop w:val="0"/>
      <w:marBottom w:val="0"/>
      <w:divBdr>
        <w:top w:val="none" w:sz="0" w:space="0" w:color="auto"/>
        <w:left w:val="none" w:sz="0" w:space="0" w:color="auto"/>
        <w:bottom w:val="none" w:sz="0" w:space="0" w:color="auto"/>
        <w:right w:val="none" w:sz="0" w:space="0" w:color="auto"/>
      </w:divBdr>
      <w:divsChild>
        <w:div w:id="923879720">
          <w:marLeft w:val="0"/>
          <w:marRight w:val="0"/>
          <w:marTop w:val="0"/>
          <w:marBottom w:val="0"/>
          <w:divBdr>
            <w:top w:val="none" w:sz="0" w:space="0" w:color="auto"/>
            <w:left w:val="none" w:sz="0" w:space="0" w:color="auto"/>
            <w:bottom w:val="none" w:sz="0" w:space="0" w:color="auto"/>
            <w:right w:val="none" w:sz="0" w:space="0" w:color="auto"/>
          </w:divBdr>
        </w:div>
        <w:div w:id="43333744">
          <w:marLeft w:val="0"/>
          <w:marRight w:val="0"/>
          <w:marTop w:val="0"/>
          <w:marBottom w:val="0"/>
          <w:divBdr>
            <w:top w:val="none" w:sz="0" w:space="0" w:color="auto"/>
            <w:left w:val="none" w:sz="0" w:space="0" w:color="auto"/>
            <w:bottom w:val="none" w:sz="0" w:space="0" w:color="auto"/>
            <w:right w:val="none" w:sz="0" w:space="0" w:color="auto"/>
          </w:divBdr>
          <w:divsChild>
            <w:div w:id="626278708">
              <w:marLeft w:val="0"/>
              <w:marRight w:val="0"/>
              <w:marTop w:val="0"/>
              <w:marBottom w:val="0"/>
              <w:divBdr>
                <w:top w:val="none" w:sz="0" w:space="0" w:color="auto"/>
                <w:left w:val="none" w:sz="0" w:space="0" w:color="auto"/>
                <w:bottom w:val="none" w:sz="0" w:space="0" w:color="auto"/>
                <w:right w:val="none" w:sz="0" w:space="0" w:color="auto"/>
              </w:divBdr>
              <w:divsChild>
                <w:div w:id="780953488">
                  <w:marLeft w:val="0"/>
                  <w:marRight w:val="0"/>
                  <w:marTop w:val="0"/>
                  <w:marBottom w:val="0"/>
                  <w:divBdr>
                    <w:top w:val="none" w:sz="0" w:space="0" w:color="auto"/>
                    <w:left w:val="none" w:sz="0" w:space="0" w:color="auto"/>
                    <w:bottom w:val="none" w:sz="0" w:space="0" w:color="auto"/>
                    <w:right w:val="none" w:sz="0" w:space="0" w:color="auto"/>
                  </w:divBdr>
                  <w:divsChild>
                    <w:div w:id="4466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1389">
      <w:bodyDiv w:val="1"/>
      <w:marLeft w:val="0"/>
      <w:marRight w:val="0"/>
      <w:marTop w:val="0"/>
      <w:marBottom w:val="0"/>
      <w:divBdr>
        <w:top w:val="none" w:sz="0" w:space="0" w:color="auto"/>
        <w:left w:val="none" w:sz="0" w:space="0" w:color="auto"/>
        <w:bottom w:val="none" w:sz="0" w:space="0" w:color="auto"/>
        <w:right w:val="none" w:sz="0" w:space="0" w:color="auto"/>
      </w:divBdr>
      <w:divsChild>
        <w:div w:id="295186590">
          <w:marLeft w:val="0"/>
          <w:marRight w:val="0"/>
          <w:marTop w:val="0"/>
          <w:marBottom w:val="0"/>
          <w:divBdr>
            <w:top w:val="none" w:sz="0" w:space="0" w:color="auto"/>
            <w:left w:val="none" w:sz="0" w:space="0" w:color="auto"/>
            <w:bottom w:val="none" w:sz="0" w:space="0" w:color="auto"/>
            <w:right w:val="none" w:sz="0" w:space="0" w:color="auto"/>
          </w:divBdr>
        </w:div>
        <w:div w:id="124281274">
          <w:marLeft w:val="0"/>
          <w:marRight w:val="0"/>
          <w:marTop w:val="0"/>
          <w:marBottom w:val="0"/>
          <w:divBdr>
            <w:top w:val="none" w:sz="0" w:space="0" w:color="auto"/>
            <w:left w:val="none" w:sz="0" w:space="0" w:color="auto"/>
            <w:bottom w:val="none" w:sz="0" w:space="0" w:color="auto"/>
            <w:right w:val="none" w:sz="0" w:space="0" w:color="auto"/>
          </w:divBdr>
          <w:divsChild>
            <w:div w:id="944193601">
              <w:marLeft w:val="0"/>
              <w:marRight w:val="0"/>
              <w:marTop w:val="0"/>
              <w:marBottom w:val="0"/>
              <w:divBdr>
                <w:top w:val="none" w:sz="0" w:space="0" w:color="auto"/>
                <w:left w:val="none" w:sz="0" w:space="0" w:color="auto"/>
                <w:bottom w:val="none" w:sz="0" w:space="0" w:color="auto"/>
                <w:right w:val="none" w:sz="0" w:space="0" w:color="auto"/>
              </w:divBdr>
              <w:divsChild>
                <w:div w:id="110632847">
                  <w:marLeft w:val="0"/>
                  <w:marRight w:val="0"/>
                  <w:marTop w:val="0"/>
                  <w:marBottom w:val="0"/>
                  <w:divBdr>
                    <w:top w:val="none" w:sz="0" w:space="0" w:color="auto"/>
                    <w:left w:val="none" w:sz="0" w:space="0" w:color="auto"/>
                    <w:bottom w:val="none" w:sz="0" w:space="0" w:color="auto"/>
                    <w:right w:val="none" w:sz="0" w:space="0" w:color="auto"/>
                  </w:divBdr>
                  <w:divsChild>
                    <w:div w:id="8958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8533">
      <w:bodyDiv w:val="1"/>
      <w:marLeft w:val="0"/>
      <w:marRight w:val="0"/>
      <w:marTop w:val="0"/>
      <w:marBottom w:val="0"/>
      <w:divBdr>
        <w:top w:val="none" w:sz="0" w:space="0" w:color="auto"/>
        <w:left w:val="none" w:sz="0" w:space="0" w:color="auto"/>
        <w:bottom w:val="none" w:sz="0" w:space="0" w:color="auto"/>
        <w:right w:val="none" w:sz="0" w:space="0" w:color="auto"/>
      </w:divBdr>
    </w:div>
    <w:div w:id="2067534319">
      <w:bodyDiv w:val="1"/>
      <w:marLeft w:val="0"/>
      <w:marRight w:val="0"/>
      <w:marTop w:val="0"/>
      <w:marBottom w:val="0"/>
      <w:divBdr>
        <w:top w:val="none" w:sz="0" w:space="0" w:color="auto"/>
        <w:left w:val="none" w:sz="0" w:space="0" w:color="auto"/>
        <w:bottom w:val="none" w:sz="0" w:space="0" w:color="auto"/>
        <w:right w:val="none" w:sz="0" w:space="0" w:color="auto"/>
      </w:divBdr>
      <w:divsChild>
        <w:div w:id="411318801">
          <w:marLeft w:val="0"/>
          <w:marRight w:val="0"/>
          <w:marTop w:val="0"/>
          <w:marBottom w:val="0"/>
          <w:divBdr>
            <w:top w:val="none" w:sz="0" w:space="0" w:color="auto"/>
            <w:left w:val="none" w:sz="0" w:space="0" w:color="auto"/>
            <w:bottom w:val="none" w:sz="0" w:space="0" w:color="auto"/>
            <w:right w:val="none" w:sz="0" w:space="0" w:color="auto"/>
          </w:divBdr>
        </w:div>
        <w:div w:id="1304500736">
          <w:marLeft w:val="0"/>
          <w:marRight w:val="0"/>
          <w:marTop w:val="0"/>
          <w:marBottom w:val="0"/>
          <w:divBdr>
            <w:top w:val="none" w:sz="0" w:space="0" w:color="auto"/>
            <w:left w:val="none" w:sz="0" w:space="0" w:color="auto"/>
            <w:bottom w:val="none" w:sz="0" w:space="0" w:color="auto"/>
            <w:right w:val="none" w:sz="0" w:space="0" w:color="auto"/>
          </w:divBdr>
          <w:divsChild>
            <w:div w:id="1228878043">
              <w:marLeft w:val="0"/>
              <w:marRight w:val="0"/>
              <w:marTop w:val="0"/>
              <w:marBottom w:val="0"/>
              <w:divBdr>
                <w:top w:val="none" w:sz="0" w:space="0" w:color="auto"/>
                <w:left w:val="none" w:sz="0" w:space="0" w:color="auto"/>
                <w:bottom w:val="none" w:sz="0" w:space="0" w:color="auto"/>
                <w:right w:val="none" w:sz="0" w:space="0" w:color="auto"/>
              </w:divBdr>
              <w:divsChild>
                <w:div w:id="402140966">
                  <w:marLeft w:val="0"/>
                  <w:marRight w:val="0"/>
                  <w:marTop w:val="0"/>
                  <w:marBottom w:val="0"/>
                  <w:divBdr>
                    <w:top w:val="none" w:sz="0" w:space="0" w:color="auto"/>
                    <w:left w:val="none" w:sz="0" w:space="0" w:color="auto"/>
                    <w:bottom w:val="none" w:sz="0" w:space="0" w:color="auto"/>
                    <w:right w:val="none" w:sz="0" w:space="0" w:color="auto"/>
                  </w:divBdr>
                  <w:divsChild>
                    <w:div w:id="8249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THANG MINH</cp:lastModifiedBy>
  <cp:revision>2</cp:revision>
  <dcterms:created xsi:type="dcterms:W3CDTF">2023-09-05T08:08:00Z</dcterms:created>
  <dcterms:modified xsi:type="dcterms:W3CDTF">2023-09-05T08:08:00Z</dcterms:modified>
</cp:coreProperties>
</file>