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B5D" w:rsidRPr="005C1543" w:rsidRDefault="00074458" w:rsidP="005C1543">
      <w:pPr>
        <w:jc w:val="center"/>
        <w:rPr>
          <w:sz w:val="40"/>
          <w:szCs w:val="40"/>
        </w:rPr>
      </w:pPr>
      <w:r w:rsidRPr="005C1543">
        <w:rPr>
          <w:sz w:val="40"/>
          <w:szCs w:val="40"/>
        </w:rPr>
        <w:t>Quy tắc đ</w:t>
      </w:r>
      <w:r w:rsidR="004B4F35" w:rsidRPr="005C1543">
        <w:rPr>
          <w:sz w:val="40"/>
          <w:szCs w:val="40"/>
        </w:rPr>
        <w:t>ạo đứ</w:t>
      </w:r>
      <w:r w:rsidRPr="005C1543">
        <w:rPr>
          <w:sz w:val="40"/>
          <w:szCs w:val="40"/>
        </w:rPr>
        <w:t>c</w:t>
      </w:r>
    </w:p>
    <w:p w:rsidR="004B4F35" w:rsidRDefault="004B4F35">
      <w:r w:rsidRPr="004B4F35">
        <w:t>Hãy tưởng tượng rằng bạn là một kỹ sư phần mềm trong một công ty phần mềm nhỏ.</w:t>
      </w:r>
      <w:r w:rsidR="00BA724B">
        <w:t xml:space="preserve"> Là một công ty nhỏ,</w:t>
      </w:r>
      <w:r w:rsidRPr="004B4F35">
        <w:t xml:space="preserve"> </w:t>
      </w:r>
      <w:r w:rsidR="00BA724B">
        <w:t>q</w:t>
      </w:r>
      <w:r w:rsidRPr="004B4F35">
        <w:t>uá trình phát triển phần mề</w:t>
      </w:r>
      <w:r w:rsidR="00BA724B">
        <w:t xml:space="preserve">m </w:t>
      </w:r>
      <w:r w:rsidRPr="004B4F35">
        <w:t>không</w:t>
      </w:r>
      <w:r w:rsidR="00BA724B">
        <w:t xml:space="preserve"> cầm</w:t>
      </w:r>
      <w:r w:rsidRPr="004B4F35">
        <w:t xml:space="preserve"> tài liệu. Do đó, không có gì ngăn cản bạn sử dụng phương pháp phát triển phần mềm "</w:t>
      </w:r>
      <w:r>
        <w:t>code-and-fix</w:t>
      </w:r>
      <w:r w:rsidR="00BA724B">
        <w:t>", ngồi phía trước</w:t>
      </w:r>
      <w:r w:rsidRPr="004B4F35">
        <w:t xml:space="preserve"> máy tính và chỉ cần gõ bàn phím, mã hóa, gỡ lỗi khi cần thiết cho đến khi bạn nghĩ rằ</w:t>
      </w:r>
      <w:r w:rsidR="00BA724B">
        <w:t>ng code</w:t>
      </w:r>
      <w:r w:rsidRPr="004B4F35">
        <w:t xml:space="preserve"> là đủ tốt.</w:t>
      </w:r>
    </w:p>
    <w:p w:rsidR="004B4F35" w:rsidRDefault="004B4F35">
      <w:r w:rsidRPr="004B4F35">
        <w:t>Tuy nhiên, sau khi đọc cuốn sách này, bạn đã biết rằng phương pháp phân tích hệ thống trước tiên, tiếp theo là thiết kế, tiếp theo là mã hóa, tiếp theo là kiểm tra và gỡ lỗi có hệ thống, sẽ phù hợp hơn cho dự án. Thật không may, quy trình có hệ thống này sẽ liên quan đến rất nhiều tài liệu (ví dụ: tài liệu về yêu cầu, thiết kế và bài kiểm tra) mà bạn</w:t>
      </w:r>
      <w:r w:rsidR="00BA724B">
        <w:t xml:space="preserve"> lại </w:t>
      </w:r>
      <w:r w:rsidRPr="004B4F35">
        <w:t xml:space="preserve"> ghét</w:t>
      </w:r>
      <w:r w:rsidR="00BA724B">
        <w:t xml:space="preserve"> những điều này</w:t>
      </w:r>
      <w:r w:rsidRPr="004B4F35">
        <w:t>. Bạn sẽ làm gì ?</w:t>
      </w:r>
    </w:p>
    <w:p w:rsidR="00BA724B" w:rsidRDefault="00074458">
      <w:bookmarkStart w:id="0" w:name="OLE_LINK1"/>
      <w:bookmarkStart w:id="1" w:name="OLE_LINK2"/>
      <w:r>
        <w:t>Quy tắc đạo đức</w:t>
      </w:r>
      <w:r w:rsidR="00BA724B" w:rsidRPr="00BA724B">
        <w:t xml:space="preserve"> </w:t>
      </w:r>
      <w:bookmarkEnd w:id="0"/>
      <w:bookmarkEnd w:id="1"/>
      <w:r w:rsidR="00BA724B" w:rsidRPr="00BA724B">
        <w:t xml:space="preserve">là một tuyên bố về những gì mà một tổ chức đánh giá và mong muốn các thành viên của nó, hay những người trong nghề mà tổ chức đó có ảnh hưởng, để hành xử liên quan đến những giá trị này. </w:t>
      </w:r>
      <w:r w:rsidR="004D38E2">
        <w:t>Một đ</w:t>
      </w:r>
      <w:r w:rsidR="004D38E2">
        <w:t>ạo đức code</w:t>
      </w:r>
      <w:r w:rsidR="004D38E2" w:rsidRPr="00BA724B">
        <w:t xml:space="preserve"> </w:t>
      </w:r>
      <w:r w:rsidR="00BA724B" w:rsidRPr="00BA724B">
        <w:t>được thông qua bởi một tổ chức nhằm hỗ trợ những người trong tổ chức được yêu cầu đưa ra quyết định (thường là hầu hết, nếu không phải tất cả) hiểu sự khác nhau giữa ' đúng 'và' sai 'và áp dụng sự hiểu biết này vào quyết định của họ.</w:t>
      </w:r>
    </w:p>
    <w:p w:rsidR="00BA724B" w:rsidRDefault="00BA724B">
      <w:r w:rsidRPr="00BA724B">
        <w:t xml:space="preserve">Do đó </w:t>
      </w:r>
      <w:r w:rsidR="00074458">
        <w:t xml:space="preserve">quy tắc đạo đức </w:t>
      </w:r>
      <w:r w:rsidRPr="00BA724B">
        <w:t xml:space="preserve">ở ba cấp độ: các quy tắc đạo đức kinh doanh, các quy tắc ứng xử cho nhân viên và các quy tắc hành nghề. </w:t>
      </w:r>
      <w:r w:rsidR="00074458">
        <w:t>Quy tắc</w:t>
      </w:r>
      <w:r w:rsidRPr="00BA724B">
        <w:t xml:space="preserve"> đạo đức (đạo đức doanh nghiệp hoặc kinh doanh) - các vấn đề xã hội, sứ mệnh, tầm nhìn, sự riêng tư của môi trường. Quy tắc ứng xử (đạo đức của nhân viên) </w:t>
      </w:r>
      <w:r w:rsidR="00A04120">
        <w:t>–</w:t>
      </w:r>
      <w:r w:rsidRPr="00BA724B">
        <w:t xml:space="preserve"> </w:t>
      </w:r>
      <w:r w:rsidR="00A04120">
        <w:t>các ứng xử cho các mâu thuẫn ý kiến của nhân viên</w:t>
      </w:r>
      <w:r w:rsidRPr="00BA724B">
        <w:t xml:space="preserve">. Quy tắc </w:t>
      </w:r>
      <w:r w:rsidR="00A04120">
        <w:t>hành nghề</w:t>
      </w:r>
      <w:r w:rsidRPr="00BA724B">
        <w:t xml:space="preserve"> (đạo đức nghề nghiệp) - được thông qua bởi </w:t>
      </w:r>
      <w:r w:rsidR="00A04120">
        <w:t>những người trong nghề</w:t>
      </w:r>
      <w:r w:rsidRPr="00BA724B">
        <w:t xml:space="preserve"> hoặc bởi một tổ chức chính phủ hoặc phi chính phủ để điều chỉnh nghề đó.</w:t>
      </w:r>
    </w:p>
    <w:p w:rsidR="00C86F36" w:rsidRDefault="00FC2B2B" w:rsidP="00FC2B2B">
      <w:r w:rsidRPr="00FC2B2B">
        <w:t>Theo cam kết về sức khoẻ, an toàn và phúc lợi củ</w:t>
      </w:r>
      <w:r>
        <w:t>a cộng đồng</w:t>
      </w:r>
      <w:r w:rsidRPr="00FC2B2B">
        <w:t>, các kỹ sư phần mềm sẽ tuân theo 8 nguyên tắc sau:</w:t>
      </w:r>
    </w:p>
    <w:p w:rsidR="00FC2B2B" w:rsidRPr="00FC2B2B" w:rsidRDefault="00FC2B2B" w:rsidP="00FC2B2B">
      <w:pPr>
        <w:pStyle w:val="ListParagraph"/>
        <w:numPr>
          <w:ilvl w:val="0"/>
          <w:numId w:val="2"/>
        </w:numPr>
      </w:pPr>
      <w:r w:rsidRPr="00FC2B2B">
        <w:t>PUBLIC</w:t>
      </w:r>
      <w:r>
        <w:t xml:space="preserve">: </w:t>
      </w:r>
      <w:r w:rsidRPr="00FC2B2B">
        <w:t xml:space="preserve">kỹ sư phần mềm sẽ hành động phù hợp với lợi ích </w:t>
      </w:r>
      <w:bookmarkStart w:id="2" w:name="OLE_LINK3"/>
      <w:r>
        <w:t>cộng đồng</w:t>
      </w:r>
      <w:bookmarkEnd w:id="2"/>
      <w:r w:rsidRPr="00FC2B2B">
        <w:t>.</w:t>
      </w:r>
    </w:p>
    <w:p w:rsidR="00FC2B2B" w:rsidRPr="00FC2B2B" w:rsidRDefault="00FC2B2B" w:rsidP="00FC2B2B">
      <w:pPr>
        <w:pStyle w:val="ListParagraph"/>
        <w:numPr>
          <w:ilvl w:val="0"/>
          <w:numId w:val="2"/>
        </w:numPr>
      </w:pPr>
      <w:r w:rsidRPr="00FC2B2B">
        <w:t>CLIENT AND EMPLOYER</w:t>
      </w:r>
      <w:r>
        <w:t xml:space="preserve">: </w:t>
      </w:r>
      <w:r w:rsidRPr="00FC2B2B">
        <w:t xml:space="preserve">Kỹ sư phần mềm sẽ hành động theo cách mà lợi ích tốt nhất của khách hàng và người sử dụng lao động của họ phù hợp với lợi ích </w:t>
      </w:r>
      <w:r w:rsidR="00B915BE">
        <w:t>cộng đồng</w:t>
      </w:r>
      <w:r w:rsidRPr="00FC2B2B">
        <w:t>.</w:t>
      </w:r>
    </w:p>
    <w:p w:rsidR="00FC2B2B" w:rsidRPr="00FC2B2B" w:rsidRDefault="00FC2B2B" w:rsidP="00B915BE">
      <w:pPr>
        <w:pStyle w:val="ListParagraph"/>
        <w:numPr>
          <w:ilvl w:val="0"/>
          <w:numId w:val="2"/>
        </w:numPr>
      </w:pPr>
      <w:r w:rsidRPr="00FC2B2B">
        <w:t>PRODUCT</w:t>
      </w:r>
      <w:r w:rsidR="00B915BE">
        <w:t xml:space="preserve">: </w:t>
      </w:r>
      <w:r w:rsidR="00B915BE" w:rsidRPr="00B915BE">
        <w:t>Các kỹ sư phần mềm phải đảm bảo rằng các sản phẩm và các sửa đổi liên quan của họ đáp ứng được tiêu chuẩn chuyên nghiệp cao nhất có thể</w:t>
      </w:r>
    </w:p>
    <w:p w:rsidR="00FC2B2B" w:rsidRPr="00FC2B2B" w:rsidRDefault="00FC2B2B" w:rsidP="00B915BE">
      <w:pPr>
        <w:pStyle w:val="ListParagraph"/>
        <w:numPr>
          <w:ilvl w:val="0"/>
          <w:numId w:val="2"/>
        </w:numPr>
      </w:pPr>
      <w:r w:rsidRPr="00FC2B2B">
        <w:t>JUDGEMENT</w:t>
      </w:r>
      <w:r w:rsidR="00B915BE">
        <w:t xml:space="preserve">: </w:t>
      </w:r>
      <w:r w:rsidR="00B915BE" w:rsidRPr="00B915BE">
        <w:t>Kỹ sư phần mềm sẽ duy trì tính toàn vẹn và độc lập trong sự đánh giá chuyên nghiệp của họ.</w:t>
      </w:r>
    </w:p>
    <w:p w:rsidR="00FC2B2B" w:rsidRPr="00FC2B2B" w:rsidRDefault="00B915BE" w:rsidP="00B915BE">
      <w:pPr>
        <w:pStyle w:val="ListParagraph"/>
        <w:numPr>
          <w:ilvl w:val="0"/>
          <w:numId w:val="2"/>
        </w:numPr>
      </w:pPr>
      <w:r>
        <w:t xml:space="preserve">MANAGEMENT: </w:t>
      </w:r>
      <w:r w:rsidRPr="00B915BE">
        <w:t>Các nhà quản lý và lãnh đạo kỹ thuật phần mềm sẽ đăng ký và thúc đẩy cách tiếp cận đạo đức đối với việc quản lý phát triển và bảo trì phần mềm.</w:t>
      </w:r>
    </w:p>
    <w:p w:rsidR="00FC2B2B" w:rsidRPr="00FC2B2B" w:rsidRDefault="00B915BE" w:rsidP="00B915BE">
      <w:pPr>
        <w:pStyle w:val="ListParagraph"/>
        <w:numPr>
          <w:ilvl w:val="0"/>
          <w:numId w:val="2"/>
        </w:numPr>
      </w:pPr>
      <w:r>
        <w:t xml:space="preserve">PROFESSION: </w:t>
      </w:r>
      <w:r w:rsidRPr="00B915BE">
        <w:t>kỹ sư phần mềm sẽ nâng cao tính toàn vẹn và uy tín của nghề nghiệp phù hợp với lợ</w:t>
      </w:r>
      <w:r>
        <w:t xml:space="preserve">i ích </w:t>
      </w:r>
      <w:r w:rsidRPr="00B915BE">
        <w:t>cộng</w:t>
      </w:r>
      <w:r>
        <w:t xml:space="preserve"> đồng.</w:t>
      </w:r>
    </w:p>
    <w:p w:rsidR="00FC2B2B" w:rsidRPr="00FC2B2B" w:rsidRDefault="00FC2B2B" w:rsidP="00B915BE">
      <w:pPr>
        <w:pStyle w:val="ListParagraph"/>
        <w:numPr>
          <w:ilvl w:val="0"/>
          <w:numId w:val="2"/>
        </w:numPr>
      </w:pPr>
      <w:r w:rsidRPr="00FC2B2B">
        <w:t>COLLEAGUES</w:t>
      </w:r>
      <w:r w:rsidR="00B915BE">
        <w:t xml:space="preserve">: </w:t>
      </w:r>
      <w:r w:rsidR="00B915BE" w:rsidRPr="00B915BE">
        <w:t>Kỹ sư phần mềm sẽ công bằng và hỗ trợ đồng nghiệp của họ.</w:t>
      </w:r>
    </w:p>
    <w:p w:rsidR="00FC2B2B" w:rsidRDefault="00FC2B2B" w:rsidP="00B915BE">
      <w:pPr>
        <w:pStyle w:val="ListParagraph"/>
        <w:numPr>
          <w:ilvl w:val="0"/>
          <w:numId w:val="2"/>
        </w:numPr>
      </w:pPr>
      <w:r w:rsidRPr="00FC2B2B">
        <w:t>SELF</w:t>
      </w:r>
      <w:r w:rsidR="00B915BE">
        <w:t xml:space="preserve">: </w:t>
      </w:r>
      <w:r w:rsidR="00B915BE" w:rsidRPr="00B915BE">
        <w:t>kỹ sư phần mềm sẽ tham gia học tập suốt đời liên quan đến nghề nghiệp của họ và sẽ thúc đẩy một cách tiếp cận đạo đức đối với việc hành nghề.</w:t>
      </w:r>
    </w:p>
    <w:p w:rsidR="0004790C" w:rsidRPr="005C1543" w:rsidRDefault="0004790C" w:rsidP="005C1543">
      <w:pPr>
        <w:jc w:val="center"/>
        <w:rPr>
          <w:sz w:val="40"/>
          <w:szCs w:val="40"/>
        </w:rPr>
      </w:pPr>
      <w:r w:rsidRPr="005C1543">
        <w:rPr>
          <w:sz w:val="40"/>
          <w:szCs w:val="40"/>
        </w:rPr>
        <w:t xml:space="preserve">Đạo đức </w:t>
      </w:r>
      <w:bookmarkStart w:id="3" w:name="OLE_LINK4"/>
      <w:r w:rsidRPr="005C1543">
        <w:rPr>
          <w:sz w:val="40"/>
          <w:szCs w:val="40"/>
        </w:rPr>
        <w:t>nghiệp vụ IT.</w:t>
      </w:r>
      <w:bookmarkStart w:id="4" w:name="_GoBack"/>
      <w:bookmarkEnd w:id="3"/>
      <w:bookmarkEnd w:id="4"/>
    </w:p>
    <w:p w:rsidR="0004790C" w:rsidRDefault="0004790C" w:rsidP="0004790C">
      <w:r w:rsidRPr="0004790C">
        <w:t xml:space="preserve">Đạo đức </w:t>
      </w:r>
      <w:bookmarkStart w:id="5" w:name="OLE_LINK5"/>
      <w:bookmarkStart w:id="6" w:name="OLE_LINK6"/>
      <w:r>
        <w:t>nghiệp vụ</w:t>
      </w:r>
      <w:r>
        <w:t xml:space="preserve"> IT</w:t>
      </w:r>
      <w:r w:rsidRPr="0004790C">
        <w:t xml:space="preserve"> </w:t>
      </w:r>
      <w:bookmarkEnd w:id="5"/>
      <w:bookmarkEnd w:id="6"/>
      <w:r w:rsidRPr="0004790C">
        <w:t>là nghiên cứu về các lý thuyết về đạo đức (tức là những lý thuyết đúng và sai) được áp dụng cho vấn đề chủ yếu liên quan đến máy tính và công nghệ thông tin.</w:t>
      </w:r>
    </w:p>
    <w:p w:rsidR="0004790C" w:rsidRPr="00FC2B2B" w:rsidRDefault="0004790C" w:rsidP="0004790C">
      <w:r w:rsidRPr="0004790C">
        <w:lastRenderedPageBreak/>
        <w:t xml:space="preserve">Đạo đức </w:t>
      </w:r>
      <w:r>
        <w:t>nghiệp vụ IT</w:t>
      </w:r>
      <w:r w:rsidRPr="0004790C">
        <w:t xml:space="preserve"> giải quyết các vấn đề như vi phạm bản quyền phần mềm (như sử dụng phần mềm không có giấy phép) </w:t>
      </w:r>
      <w:r w:rsidR="005C1543">
        <w:t>crack</w:t>
      </w:r>
      <w:r w:rsidRPr="0004790C">
        <w:t xml:space="preserve"> (tức là truy cập trái phép hoặc phá hủy phần mềm và dữ liệu và tài liệu có liên quan thuộc về ai đó) </w:t>
      </w:r>
      <w:r w:rsidR="005C1543" w:rsidRPr="005C1543">
        <w:t>và xuất khẩu chất thải điện tử (nghĩa là bán phá giá các máy tính rác và thiết bị điện / điện tử ở các nước đang phát triển)</w:t>
      </w:r>
      <w:r w:rsidR="005C1543">
        <w:t>.</w:t>
      </w:r>
    </w:p>
    <w:sectPr w:rsidR="0004790C" w:rsidRPr="00FC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177B6"/>
    <w:multiLevelType w:val="hybridMultilevel"/>
    <w:tmpl w:val="F83CAA0C"/>
    <w:lvl w:ilvl="0" w:tplc="4C5E2C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953294"/>
    <w:multiLevelType w:val="hybridMultilevel"/>
    <w:tmpl w:val="762836B6"/>
    <w:lvl w:ilvl="0" w:tplc="298E71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35"/>
    <w:rsid w:val="0004790C"/>
    <w:rsid w:val="00074458"/>
    <w:rsid w:val="004B4F35"/>
    <w:rsid w:val="004D38E2"/>
    <w:rsid w:val="005C1543"/>
    <w:rsid w:val="00A04120"/>
    <w:rsid w:val="00B915BE"/>
    <w:rsid w:val="00BA724B"/>
    <w:rsid w:val="00C86F36"/>
    <w:rsid w:val="00ED4B5D"/>
    <w:rsid w:val="00FC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9EFA2-1BC8-480F-BAD6-57695D2A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dc:creator>
  <cp:keywords/>
  <dc:description/>
  <cp:lastModifiedBy>Thiện Nguyễn</cp:lastModifiedBy>
  <cp:revision>2</cp:revision>
  <dcterms:created xsi:type="dcterms:W3CDTF">2017-09-17T03:39:00Z</dcterms:created>
  <dcterms:modified xsi:type="dcterms:W3CDTF">2017-09-17T08:31:00Z</dcterms:modified>
</cp:coreProperties>
</file>