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2023/6/14. Thời gian : 11:13/2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OPPO 995</w:t>
            </w:r>
          </w:p>
        </w:tc>
        <w:tc>
          <w:p>
            <w:r>
              <w:t>12,494,740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ốp lưng 998</w:t>
            </w:r>
          </w:p>
        </w:tc>
        <w:tc>
          <w:p>
            <w:r>
              <w:t>899,406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(MacBook) 999</w:t>
            </w:r>
          </w:p>
        </w:tc>
        <w:tc>
          <w:p>
            <w:r>
              <w:t>35,676,419 vnđ vnd</w:t>
            </w:r>
          </w:p>
        </w:tc>
        <w:tc>
          <w:p>
            <w:r>
              <w:t>1</w:t>
            </w:r>
          </w:p>
        </w:tc>
      </w:tr>
    </w:tbl>
    <w:p>
      <w:r>
        <w:t>Tổng tiền : 49,070,565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2023-06-14T04:13:21Z</dcterms:created>
  <dc:creator>Apache POI</dc:creator>
</cp:coreProperties>
</file>