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A0E303" w14:textId="77777777" w:rsidR="004C5242" w:rsidRPr="00A908CB" w:rsidRDefault="004C5242" w:rsidP="00A908CB">
      <w:pPr>
        <w:jc w:val="both"/>
        <w:rPr>
          <w:rFonts w:asciiTheme="majorHAnsi" w:hAnsiTheme="majorHAnsi" w:cstheme="majorHAnsi"/>
          <w:b/>
          <w:bCs/>
          <w:noProof/>
          <w:color w:val="000000" w:themeColor="text1"/>
          <w:sz w:val="32"/>
          <w:szCs w:val="32"/>
        </w:rPr>
      </w:pPr>
      <w:r w:rsidRPr="00A908CB">
        <w:rPr>
          <w:rFonts w:asciiTheme="majorHAnsi" w:hAnsiTheme="majorHAnsi" w:cstheme="majorHAnsi"/>
          <w:b/>
          <w:bCs/>
          <w:noProof/>
          <w:color w:val="000000" w:themeColor="text1"/>
          <w:sz w:val="32"/>
          <w:szCs w:val="32"/>
        </w:rPr>
        <w:t>Câu 1(3đ). Hãy đưa ra danh sách các Hệ quản trị CSDL phổ biến nhất hiện nay?</w:t>
      </w:r>
    </w:p>
    <w:p w14:paraId="4DFCCA7A" w14:textId="094181E9" w:rsidR="004C5242" w:rsidRPr="00A908CB" w:rsidRDefault="004C5242" w:rsidP="00A908CB">
      <w:pPr>
        <w:pStyle w:val="oancuaDanhsach"/>
        <w:numPr>
          <w:ilvl w:val="0"/>
          <w:numId w:val="2"/>
        </w:numPr>
        <w:jc w:val="both"/>
        <w:rPr>
          <w:rFonts w:asciiTheme="majorHAnsi" w:hAnsiTheme="majorHAnsi" w:cstheme="majorHAnsi"/>
          <w:noProof/>
          <w:color w:val="000000" w:themeColor="text1"/>
          <w:sz w:val="28"/>
          <w:szCs w:val="28"/>
        </w:rPr>
      </w:pPr>
      <w:r w:rsidRPr="00A908CB">
        <w:rPr>
          <w:rFonts w:asciiTheme="majorHAnsi" w:hAnsiTheme="majorHAnsi" w:cstheme="majorHAnsi"/>
          <w:noProof/>
          <w:color w:val="000000" w:themeColor="text1"/>
          <w:sz w:val="28"/>
          <w:szCs w:val="28"/>
        </w:rPr>
        <w:t>Hệ CSDL Oracle</w:t>
      </w:r>
      <w:r w:rsidR="00FF213D" w:rsidRPr="00A908CB">
        <w:rPr>
          <w:rFonts w:asciiTheme="majorHAnsi" w:hAnsiTheme="majorHAnsi" w:cstheme="majorHAnsi"/>
          <w:noProof/>
          <w:color w:val="000000" w:themeColor="text1"/>
          <w:sz w:val="28"/>
          <w:szCs w:val="28"/>
        </w:rPr>
        <w:t>.</w:t>
      </w:r>
    </w:p>
    <w:p w14:paraId="3BFCC0DC" w14:textId="11B35300" w:rsidR="004C5242" w:rsidRPr="00A908CB" w:rsidRDefault="004C5242" w:rsidP="00A908CB">
      <w:pPr>
        <w:pStyle w:val="oancuaDanhsach"/>
        <w:numPr>
          <w:ilvl w:val="0"/>
          <w:numId w:val="1"/>
        </w:numPr>
        <w:jc w:val="both"/>
        <w:rPr>
          <w:rFonts w:asciiTheme="majorHAnsi" w:hAnsiTheme="majorHAnsi" w:cstheme="majorHAnsi"/>
          <w:noProof/>
          <w:color w:val="000000" w:themeColor="text1"/>
          <w:sz w:val="28"/>
          <w:szCs w:val="28"/>
        </w:rPr>
      </w:pPr>
      <w:r w:rsidRPr="00A908CB">
        <w:rPr>
          <w:rFonts w:asciiTheme="majorHAnsi" w:hAnsiTheme="majorHAnsi" w:cstheme="majorHAnsi"/>
          <w:noProof/>
          <w:color w:val="000000" w:themeColor="text1"/>
          <w:sz w:val="28"/>
          <w:szCs w:val="28"/>
        </w:rPr>
        <w:t>Hệ CSDL MySQL</w:t>
      </w:r>
      <w:r w:rsidR="00FF213D" w:rsidRPr="00A908CB">
        <w:rPr>
          <w:rFonts w:asciiTheme="majorHAnsi" w:hAnsiTheme="majorHAnsi" w:cstheme="majorHAnsi"/>
          <w:noProof/>
          <w:color w:val="000000" w:themeColor="text1"/>
          <w:sz w:val="28"/>
          <w:szCs w:val="28"/>
        </w:rPr>
        <w:t>.</w:t>
      </w:r>
    </w:p>
    <w:p w14:paraId="797BD269" w14:textId="6A3E3FCC" w:rsidR="00FF213D" w:rsidRPr="00A908CB" w:rsidRDefault="00FF213D" w:rsidP="00A908CB">
      <w:pPr>
        <w:pStyle w:val="oancuaDanhsach"/>
        <w:numPr>
          <w:ilvl w:val="0"/>
          <w:numId w:val="1"/>
        </w:numPr>
        <w:jc w:val="both"/>
        <w:rPr>
          <w:rFonts w:asciiTheme="majorHAnsi" w:hAnsiTheme="majorHAnsi" w:cstheme="majorHAnsi"/>
          <w:noProof/>
          <w:color w:val="000000" w:themeColor="text1"/>
          <w:sz w:val="28"/>
          <w:szCs w:val="28"/>
        </w:rPr>
      </w:pPr>
      <w:r w:rsidRPr="00A908CB">
        <w:rPr>
          <w:rFonts w:asciiTheme="majorHAnsi" w:hAnsiTheme="majorHAnsi" w:cstheme="majorHAnsi"/>
          <w:noProof/>
          <w:color w:val="000000" w:themeColor="text1"/>
          <w:sz w:val="28"/>
          <w:szCs w:val="28"/>
        </w:rPr>
        <w:t>Hệ CSDL Microsoft SQL Server.</w:t>
      </w:r>
    </w:p>
    <w:p w14:paraId="71226114" w14:textId="06764E8F" w:rsidR="00FF213D" w:rsidRPr="00A908CB" w:rsidRDefault="00FF213D" w:rsidP="00A908CB">
      <w:pPr>
        <w:pStyle w:val="oancuaDanhsach"/>
        <w:numPr>
          <w:ilvl w:val="0"/>
          <w:numId w:val="1"/>
        </w:numPr>
        <w:jc w:val="both"/>
        <w:rPr>
          <w:rFonts w:asciiTheme="majorHAnsi" w:hAnsiTheme="majorHAnsi" w:cstheme="majorHAnsi"/>
          <w:noProof/>
          <w:color w:val="000000" w:themeColor="text1"/>
          <w:sz w:val="28"/>
          <w:szCs w:val="28"/>
        </w:rPr>
      </w:pPr>
      <w:r w:rsidRPr="00A908CB">
        <w:rPr>
          <w:rFonts w:asciiTheme="majorHAnsi" w:hAnsiTheme="majorHAnsi" w:cstheme="majorHAnsi"/>
          <w:noProof/>
          <w:color w:val="000000" w:themeColor="text1"/>
          <w:sz w:val="28"/>
          <w:szCs w:val="28"/>
        </w:rPr>
        <w:t>PostgreSQL.</w:t>
      </w:r>
    </w:p>
    <w:p w14:paraId="0CA3B8AB" w14:textId="03B07688" w:rsidR="00FF213D" w:rsidRPr="00A908CB" w:rsidRDefault="00FF213D" w:rsidP="00A908CB">
      <w:pPr>
        <w:pStyle w:val="oancuaDanhsach"/>
        <w:numPr>
          <w:ilvl w:val="0"/>
          <w:numId w:val="1"/>
        </w:numPr>
        <w:jc w:val="both"/>
        <w:rPr>
          <w:rFonts w:asciiTheme="majorHAnsi" w:hAnsiTheme="majorHAnsi" w:cstheme="majorHAnsi"/>
          <w:noProof/>
          <w:color w:val="000000" w:themeColor="text1"/>
          <w:sz w:val="28"/>
          <w:szCs w:val="28"/>
        </w:rPr>
      </w:pPr>
      <w:r w:rsidRPr="00A908CB">
        <w:rPr>
          <w:rFonts w:asciiTheme="majorHAnsi" w:hAnsiTheme="majorHAnsi" w:cstheme="majorHAnsi"/>
          <w:noProof/>
          <w:color w:val="000000" w:themeColor="text1"/>
          <w:sz w:val="28"/>
          <w:szCs w:val="28"/>
        </w:rPr>
        <w:t>MongoDB.</w:t>
      </w:r>
    </w:p>
    <w:p w14:paraId="0BBF400A" w14:textId="510322D6" w:rsidR="00FF213D" w:rsidRPr="00A908CB" w:rsidRDefault="00FF213D" w:rsidP="00A908CB">
      <w:pPr>
        <w:pStyle w:val="oancuaDanhsach"/>
        <w:numPr>
          <w:ilvl w:val="0"/>
          <w:numId w:val="1"/>
        </w:numPr>
        <w:jc w:val="both"/>
        <w:rPr>
          <w:rFonts w:asciiTheme="majorHAnsi" w:hAnsiTheme="majorHAnsi" w:cstheme="majorHAnsi"/>
          <w:noProof/>
          <w:color w:val="000000" w:themeColor="text1"/>
          <w:sz w:val="28"/>
          <w:szCs w:val="28"/>
        </w:rPr>
      </w:pPr>
      <w:r w:rsidRPr="00A908CB">
        <w:rPr>
          <w:rFonts w:asciiTheme="majorHAnsi" w:hAnsiTheme="majorHAnsi" w:cstheme="majorHAnsi"/>
          <w:noProof/>
          <w:color w:val="000000" w:themeColor="text1"/>
          <w:sz w:val="28"/>
          <w:szCs w:val="28"/>
        </w:rPr>
        <w:t>IBM DB2.</w:t>
      </w:r>
    </w:p>
    <w:p w14:paraId="7C8914FD" w14:textId="06A42866" w:rsidR="00FF213D" w:rsidRPr="00A908CB" w:rsidRDefault="00FF213D" w:rsidP="00A908CB">
      <w:pPr>
        <w:pStyle w:val="oancuaDanhsach"/>
        <w:numPr>
          <w:ilvl w:val="0"/>
          <w:numId w:val="1"/>
        </w:numPr>
        <w:jc w:val="both"/>
        <w:rPr>
          <w:rFonts w:asciiTheme="majorHAnsi" w:hAnsiTheme="majorHAnsi" w:cstheme="majorHAnsi"/>
          <w:noProof/>
          <w:color w:val="000000" w:themeColor="text1"/>
          <w:sz w:val="28"/>
          <w:szCs w:val="28"/>
        </w:rPr>
      </w:pPr>
      <w:r w:rsidRPr="00A908CB">
        <w:rPr>
          <w:rFonts w:asciiTheme="majorHAnsi" w:hAnsiTheme="majorHAnsi" w:cstheme="majorHAnsi"/>
          <w:noProof/>
          <w:color w:val="000000" w:themeColor="text1"/>
          <w:sz w:val="28"/>
          <w:szCs w:val="28"/>
        </w:rPr>
        <w:t>Redis</w:t>
      </w:r>
    </w:p>
    <w:p w14:paraId="62AE94DD" w14:textId="10B4CA75" w:rsidR="00FF213D" w:rsidRPr="00A908CB" w:rsidRDefault="00FF213D" w:rsidP="00A908CB">
      <w:pPr>
        <w:pStyle w:val="oancuaDanhsach"/>
        <w:numPr>
          <w:ilvl w:val="0"/>
          <w:numId w:val="1"/>
        </w:numPr>
        <w:jc w:val="both"/>
        <w:rPr>
          <w:rFonts w:asciiTheme="majorHAnsi" w:hAnsiTheme="majorHAnsi" w:cstheme="majorHAnsi"/>
          <w:noProof/>
          <w:color w:val="000000" w:themeColor="text1"/>
          <w:sz w:val="28"/>
          <w:szCs w:val="28"/>
        </w:rPr>
      </w:pPr>
      <w:r w:rsidRPr="00A908CB">
        <w:rPr>
          <w:rFonts w:asciiTheme="majorHAnsi" w:hAnsiTheme="majorHAnsi" w:cstheme="majorHAnsi"/>
          <w:noProof/>
          <w:color w:val="000000" w:themeColor="text1"/>
          <w:sz w:val="28"/>
          <w:szCs w:val="28"/>
        </w:rPr>
        <w:t>Elasticsearch.</w:t>
      </w:r>
    </w:p>
    <w:p w14:paraId="46D0BCC8" w14:textId="112D44CB" w:rsidR="00FF213D" w:rsidRPr="00A908CB" w:rsidRDefault="00FF213D" w:rsidP="00A908CB">
      <w:pPr>
        <w:pStyle w:val="oancuaDanhsach"/>
        <w:numPr>
          <w:ilvl w:val="0"/>
          <w:numId w:val="1"/>
        </w:numPr>
        <w:jc w:val="both"/>
        <w:rPr>
          <w:rFonts w:asciiTheme="majorHAnsi" w:hAnsiTheme="majorHAnsi" w:cstheme="majorHAnsi"/>
          <w:noProof/>
          <w:color w:val="000000" w:themeColor="text1"/>
          <w:sz w:val="28"/>
          <w:szCs w:val="28"/>
        </w:rPr>
      </w:pPr>
      <w:r w:rsidRPr="00A908CB">
        <w:rPr>
          <w:rFonts w:asciiTheme="majorHAnsi" w:hAnsiTheme="majorHAnsi" w:cstheme="majorHAnsi"/>
          <w:noProof/>
          <w:color w:val="000000" w:themeColor="text1"/>
          <w:sz w:val="28"/>
          <w:szCs w:val="28"/>
        </w:rPr>
        <w:t>Hệ CSDL Microsoft SQL Access.</w:t>
      </w:r>
    </w:p>
    <w:p w14:paraId="694122D8" w14:textId="479AA8DB" w:rsidR="00FF213D" w:rsidRPr="00A908CB" w:rsidRDefault="00FF213D" w:rsidP="00A908CB">
      <w:pPr>
        <w:pStyle w:val="oancuaDanhsach"/>
        <w:numPr>
          <w:ilvl w:val="0"/>
          <w:numId w:val="1"/>
        </w:numPr>
        <w:jc w:val="both"/>
        <w:rPr>
          <w:rFonts w:asciiTheme="majorHAnsi" w:hAnsiTheme="majorHAnsi" w:cstheme="majorHAnsi"/>
          <w:noProof/>
          <w:color w:val="000000" w:themeColor="text1"/>
          <w:sz w:val="28"/>
          <w:szCs w:val="28"/>
        </w:rPr>
      </w:pPr>
      <w:r w:rsidRPr="00A908CB">
        <w:rPr>
          <w:rFonts w:asciiTheme="majorHAnsi" w:hAnsiTheme="majorHAnsi" w:cstheme="majorHAnsi"/>
          <w:noProof/>
          <w:color w:val="000000" w:themeColor="text1"/>
          <w:sz w:val="28"/>
          <w:szCs w:val="28"/>
        </w:rPr>
        <w:t>Cassandra.</w:t>
      </w:r>
    </w:p>
    <w:p w14:paraId="58AF1AB9" w14:textId="24AACE89" w:rsidR="004C5242" w:rsidRPr="00A908CB" w:rsidRDefault="004C5242" w:rsidP="00A908CB">
      <w:pPr>
        <w:jc w:val="both"/>
        <w:rPr>
          <w:rFonts w:asciiTheme="majorHAnsi" w:hAnsiTheme="majorHAnsi" w:cstheme="majorHAnsi"/>
          <w:b/>
          <w:bCs/>
          <w:noProof/>
          <w:color w:val="000000" w:themeColor="text1"/>
          <w:sz w:val="32"/>
          <w:szCs w:val="32"/>
        </w:rPr>
      </w:pPr>
      <w:r w:rsidRPr="00A908CB">
        <w:rPr>
          <w:rFonts w:asciiTheme="majorHAnsi" w:hAnsiTheme="majorHAnsi" w:cstheme="majorHAnsi"/>
          <w:b/>
          <w:bCs/>
          <w:noProof/>
          <w:color w:val="000000" w:themeColor="text1"/>
          <w:sz w:val="32"/>
          <w:szCs w:val="32"/>
        </w:rPr>
        <w:t xml:space="preserve">Câu 2(3đ). Các dạng phần mềm nào sử dụng Cơ sở dữ liệu quan hệ? </w:t>
      </w:r>
    </w:p>
    <w:p w14:paraId="6EC58815" w14:textId="5F147AC6" w:rsidR="0093637F" w:rsidRPr="00552C8C" w:rsidRDefault="00552C8C" w:rsidP="00A908CB">
      <w:pPr>
        <w:pStyle w:val="oancuaDanhsach"/>
        <w:numPr>
          <w:ilvl w:val="0"/>
          <w:numId w:val="1"/>
        </w:numPr>
        <w:jc w:val="both"/>
        <w:rPr>
          <w:rFonts w:asciiTheme="majorHAnsi" w:hAnsiTheme="majorHAnsi" w:cstheme="majorHAnsi"/>
          <w:noProof/>
          <w:sz w:val="28"/>
          <w:szCs w:val="28"/>
        </w:rPr>
      </w:pPr>
      <w:r>
        <w:rPr>
          <w:rFonts w:asciiTheme="majorHAnsi" w:hAnsiTheme="majorHAnsi" w:cstheme="majorHAnsi"/>
          <w:noProof/>
          <w:sz w:val="28"/>
          <w:szCs w:val="28"/>
          <w:lang w:val="en-US"/>
        </w:rPr>
        <w:t>Quản lý nhân sự.</w:t>
      </w:r>
    </w:p>
    <w:p w14:paraId="1C8B8F7C" w14:textId="554C466D" w:rsidR="00552C8C" w:rsidRPr="00B901D0" w:rsidRDefault="00552C8C" w:rsidP="00A908CB">
      <w:pPr>
        <w:pStyle w:val="oancuaDanhsach"/>
        <w:numPr>
          <w:ilvl w:val="0"/>
          <w:numId w:val="1"/>
        </w:numPr>
        <w:jc w:val="both"/>
        <w:rPr>
          <w:rFonts w:asciiTheme="majorHAnsi" w:hAnsiTheme="majorHAnsi" w:cstheme="majorHAnsi"/>
          <w:noProof/>
          <w:sz w:val="28"/>
          <w:szCs w:val="28"/>
        </w:rPr>
      </w:pPr>
      <w:r>
        <w:rPr>
          <w:rFonts w:asciiTheme="majorHAnsi" w:hAnsiTheme="majorHAnsi" w:cstheme="majorHAnsi"/>
          <w:noProof/>
          <w:sz w:val="28"/>
          <w:szCs w:val="28"/>
          <w:lang w:val="en-US"/>
        </w:rPr>
        <w:t>Quản lý khách sạn.</w:t>
      </w:r>
    </w:p>
    <w:p w14:paraId="1574CDDE" w14:textId="10F8318C" w:rsidR="00B901D0" w:rsidRPr="00B901D0" w:rsidRDefault="00B901D0" w:rsidP="00B901D0">
      <w:pPr>
        <w:pStyle w:val="oancuaDanhsach"/>
        <w:numPr>
          <w:ilvl w:val="0"/>
          <w:numId w:val="1"/>
        </w:numPr>
        <w:jc w:val="both"/>
        <w:rPr>
          <w:rFonts w:asciiTheme="majorHAnsi" w:hAnsiTheme="majorHAnsi" w:cstheme="majorHAnsi"/>
          <w:noProof/>
          <w:sz w:val="28"/>
          <w:szCs w:val="28"/>
        </w:rPr>
      </w:pPr>
      <w:r>
        <w:rPr>
          <w:rFonts w:asciiTheme="majorHAnsi" w:hAnsiTheme="majorHAnsi" w:cstheme="majorHAnsi"/>
          <w:noProof/>
          <w:sz w:val="28"/>
          <w:szCs w:val="28"/>
          <w:lang w:val="en-US"/>
        </w:rPr>
        <w:t>Quản lý bán hàng.</w:t>
      </w:r>
    </w:p>
    <w:p w14:paraId="13FD354E" w14:textId="1C918288" w:rsidR="00B901D0" w:rsidRPr="00B901D0" w:rsidRDefault="00B901D0" w:rsidP="00B901D0">
      <w:pPr>
        <w:pStyle w:val="oancuaDanhsach"/>
        <w:numPr>
          <w:ilvl w:val="0"/>
          <w:numId w:val="1"/>
        </w:numPr>
        <w:jc w:val="both"/>
        <w:rPr>
          <w:rFonts w:asciiTheme="majorHAnsi" w:hAnsiTheme="majorHAnsi" w:cstheme="majorHAnsi"/>
          <w:noProof/>
          <w:sz w:val="28"/>
          <w:szCs w:val="28"/>
        </w:rPr>
      </w:pPr>
      <w:r>
        <w:rPr>
          <w:rFonts w:asciiTheme="majorHAnsi" w:hAnsiTheme="majorHAnsi" w:cstheme="majorHAnsi"/>
          <w:noProof/>
          <w:sz w:val="28"/>
          <w:szCs w:val="28"/>
          <w:lang w:val="en-US"/>
        </w:rPr>
        <w:t>Quản lý đơn hàng.</w:t>
      </w:r>
    </w:p>
    <w:p w14:paraId="15495780" w14:textId="02A36521" w:rsidR="00B901D0" w:rsidRPr="00B901D0" w:rsidRDefault="00B901D0" w:rsidP="00B901D0">
      <w:pPr>
        <w:pStyle w:val="oancuaDanhsach"/>
        <w:numPr>
          <w:ilvl w:val="0"/>
          <w:numId w:val="1"/>
        </w:numPr>
        <w:jc w:val="both"/>
        <w:rPr>
          <w:rFonts w:asciiTheme="majorHAnsi" w:hAnsiTheme="majorHAnsi" w:cstheme="majorHAnsi"/>
          <w:noProof/>
          <w:sz w:val="28"/>
          <w:szCs w:val="28"/>
        </w:rPr>
      </w:pPr>
      <w:r>
        <w:rPr>
          <w:rFonts w:asciiTheme="majorHAnsi" w:hAnsiTheme="majorHAnsi" w:cstheme="majorHAnsi"/>
          <w:noProof/>
          <w:sz w:val="28"/>
          <w:szCs w:val="28"/>
          <w:lang w:val="en-US"/>
        </w:rPr>
        <w:t>Quản lý sinh viên</w:t>
      </w:r>
    </w:p>
    <w:p w14:paraId="516B4588" w14:textId="66DC49D1" w:rsidR="00B901D0" w:rsidRPr="00B901D0" w:rsidRDefault="00B901D0" w:rsidP="00B901D0">
      <w:pPr>
        <w:pStyle w:val="oancuaDanhsach"/>
        <w:numPr>
          <w:ilvl w:val="0"/>
          <w:numId w:val="1"/>
        </w:numPr>
        <w:jc w:val="both"/>
        <w:rPr>
          <w:rFonts w:asciiTheme="majorHAnsi" w:hAnsiTheme="majorHAnsi" w:cstheme="majorHAnsi"/>
          <w:noProof/>
          <w:sz w:val="28"/>
          <w:szCs w:val="28"/>
        </w:rPr>
      </w:pPr>
      <w:r>
        <w:rPr>
          <w:rFonts w:asciiTheme="majorHAnsi" w:hAnsiTheme="majorHAnsi" w:cstheme="majorHAnsi"/>
          <w:noProof/>
          <w:sz w:val="28"/>
          <w:szCs w:val="28"/>
          <w:lang w:val="en-US"/>
        </w:rPr>
        <w:t>Quản lý khoá học.</w:t>
      </w:r>
    </w:p>
    <w:p w14:paraId="2C08D508" w14:textId="50BB5B14" w:rsidR="00B901D0" w:rsidRPr="00B901D0" w:rsidRDefault="00B901D0" w:rsidP="00B901D0">
      <w:pPr>
        <w:pStyle w:val="oancuaDanhsach"/>
        <w:numPr>
          <w:ilvl w:val="0"/>
          <w:numId w:val="1"/>
        </w:numPr>
        <w:jc w:val="both"/>
        <w:rPr>
          <w:rFonts w:asciiTheme="majorHAnsi" w:hAnsiTheme="majorHAnsi" w:cstheme="majorHAnsi"/>
          <w:noProof/>
          <w:sz w:val="28"/>
          <w:szCs w:val="28"/>
        </w:rPr>
      </w:pPr>
      <w:r>
        <w:rPr>
          <w:rFonts w:asciiTheme="majorHAnsi" w:hAnsiTheme="majorHAnsi" w:cstheme="majorHAnsi"/>
          <w:noProof/>
          <w:sz w:val="28"/>
          <w:szCs w:val="28"/>
          <w:lang w:val="en-US"/>
        </w:rPr>
        <w:t>Quản lý thư viện.</w:t>
      </w:r>
    </w:p>
    <w:p w14:paraId="441D2374" w14:textId="125B839D" w:rsidR="00701D39" w:rsidRPr="00A908CB" w:rsidRDefault="004C5242" w:rsidP="00A908CB">
      <w:pPr>
        <w:jc w:val="both"/>
        <w:rPr>
          <w:rFonts w:asciiTheme="majorHAnsi" w:hAnsiTheme="majorHAnsi" w:cstheme="majorHAnsi"/>
          <w:b/>
          <w:bCs/>
          <w:noProof/>
          <w:color w:val="000000" w:themeColor="text1"/>
          <w:sz w:val="32"/>
          <w:szCs w:val="32"/>
        </w:rPr>
      </w:pPr>
      <w:r w:rsidRPr="00A908CB">
        <w:rPr>
          <w:rFonts w:asciiTheme="majorHAnsi" w:hAnsiTheme="majorHAnsi" w:cstheme="majorHAnsi"/>
          <w:b/>
          <w:bCs/>
          <w:noProof/>
          <w:color w:val="000000" w:themeColor="text1"/>
          <w:sz w:val="32"/>
          <w:szCs w:val="32"/>
        </w:rPr>
        <w:t>Câu 3(4đ). Hệ quản trị CSDL SQL Server được sử dụng trong trường hợp xây</w:t>
      </w:r>
      <w:r w:rsidRPr="00A908CB">
        <w:rPr>
          <w:rFonts w:asciiTheme="majorHAnsi" w:hAnsiTheme="majorHAnsi" w:cstheme="majorHAnsi"/>
          <w:noProof/>
          <w:color w:val="000000" w:themeColor="text1"/>
          <w:sz w:val="28"/>
          <w:szCs w:val="28"/>
        </w:rPr>
        <w:t xml:space="preserve"> </w:t>
      </w:r>
      <w:r w:rsidRPr="00A908CB">
        <w:rPr>
          <w:rFonts w:asciiTheme="majorHAnsi" w:hAnsiTheme="majorHAnsi" w:cstheme="majorHAnsi"/>
          <w:b/>
          <w:bCs/>
          <w:noProof/>
          <w:color w:val="000000" w:themeColor="text1"/>
          <w:sz w:val="32"/>
          <w:szCs w:val="32"/>
        </w:rPr>
        <w:t>dựng các phần mềm như thế nào? Ưu và nhược điểm của hệ quản trị CSDL SQL</w:t>
      </w:r>
      <w:r w:rsidRPr="00A908CB">
        <w:rPr>
          <w:rFonts w:asciiTheme="majorHAnsi" w:hAnsiTheme="majorHAnsi" w:cstheme="majorHAnsi"/>
          <w:noProof/>
          <w:color w:val="000000" w:themeColor="text1"/>
          <w:sz w:val="28"/>
          <w:szCs w:val="28"/>
        </w:rPr>
        <w:t xml:space="preserve"> </w:t>
      </w:r>
      <w:r w:rsidRPr="00A908CB">
        <w:rPr>
          <w:rFonts w:asciiTheme="majorHAnsi" w:hAnsiTheme="majorHAnsi" w:cstheme="majorHAnsi"/>
          <w:b/>
          <w:bCs/>
          <w:noProof/>
          <w:color w:val="000000" w:themeColor="text1"/>
          <w:sz w:val="32"/>
          <w:szCs w:val="32"/>
        </w:rPr>
        <w:t>Server?</w:t>
      </w:r>
    </w:p>
    <w:p w14:paraId="294D10D1" w14:textId="42615036" w:rsidR="0080333B" w:rsidRPr="00A908CB" w:rsidRDefault="0080333B" w:rsidP="00A908CB">
      <w:pPr>
        <w:pStyle w:val="oancuaDanhsach"/>
        <w:numPr>
          <w:ilvl w:val="0"/>
          <w:numId w:val="1"/>
        </w:numPr>
        <w:shd w:val="clear" w:color="auto" w:fill="FFFFFF"/>
        <w:spacing w:before="225" w:after="225" w:line="240" w:lineRule="auto"/>
        <w:jc w:val="both"/>
        <w:rPr>
          <w:rFonts w:asciiTheme="majorHAnsi" w:eastAsia="Times New Roman" w:hAnsiTheme="majorHAnsi" w:cstheme="majorHAnsi"/>
          <w:noProof/>
          <w:color w:val="000000" w:themeColor="text1"/>
          <w:sz w:val="28"/>
          <w:szCs w:val="28"/>
          <w:lang w:eastAsia="vi-VN"/>
        </w:rPr>
      </w:pPr>
      <w:r w:rsidRPr="00A908CB">
        <w:rPr>
          <w:rFonts w:asciiTheme="majorHAnsi" w:eastAsia="Times New Roman" w:hAnsiTheme="majorHAnsi" w:cstheme="majorHAnsi"/>
          <w:noProof/>
          <w:color w:val="000000" w:themeColor="text1"/>
          <w:sz w:val="28"/>
          <w:szCs w:val="28"/>
          <w:lang w:eastAsia="vi-VN"/>
        </w:rPr>
        <w:t>SQL Server được sử dụng cho mục đích lưu trữ dữ liệu. Ngoài ra, nó còn mang lại những tính năng làm việc giúp người dùng làm việc hiệu quả hơn như sau: </w:t>
      </w:r>
    </w:p>
    <w:p w14:paraId="3FAA55FC" w14:textId="0D4EF657" w:rsidR="0080333B" w:rsidRPr="00A908CB" w:rsidRDefault="0080333B" w:rsidP="00A908CB">
      <w:pPr>
        <w:pStyle w:val="oancuaDanhsach"/>
        <w:numPr>
          <w:ilvl w:val="1"/>
          <w:numId w:val="1"/>
        </w:numPr>
        <w:shd w:val="clear" w:color="auto" w:fill="FFFFFF"/>
        <w:spacing w:before="225" w:after="225" w:line="240" w:lineRule="auto"/>
        <w:jc w:val="both"/>
        <w:rPr>
          <w:rFonts w:asciiTheme="majorHAnsi" w:eastAsia="Times New Roman" w:hAnsiTheme="majorHAnsi" w:cstheme="majorHAnsi"/>
          <w:noProof/>
          <w:color w:val="000000" w:themeColor="text1"/>
          <w:sz w:val="28"/>
          <w:szCs w:val="28"/>
          <w:lang w:eastAsia="vi-VN"/>
        </w:rPr>
      </w:pPr>
      <w:r w:rsidRPr="00A908CB">
        <w:rPr>
          <w:rFonts w:asciiTheme="majorHAnsi" w:eastAsia="Times New Roman" w:hAnsiTheme="majorHAnsi" w:cstheme="majorHAnsi"/>
          <w:noProof/>
          <w:color w:val="000000" w:themeColor="text1"/>
          <w:sz w:val="28"/>
          <w:szCs w:val="28"/>
          <w:lang w:eastAsia="vi-VN"/>
        </w:rPr>
        <w:t>Giúp người sử dụng có thể duy trì việc lưu trữ bền vững.</w:t>
      </w:r>
    </w:p>
    <w:p w14:paraId="7515F1F6" w14:textId="77777777" w:rsidR="0080333B" w:rsidRPr="00A908CB" w:rsidRDefault="0080333B" w:rsidP="00A908CB">
      <w:pPr>
        <w:pStyle w:val="oancuaDanhsach"/>
        <w:numPr>
          <w:ilvl w:val="1"/>
          <w:numId w:val="1"/>
        </w:numPr>
        <w:shd w:val="clear" w:color="auto" w:fill="FFFFFF"/>
        <w:spacing w:after="0" w:line="240" w:lineRule="auto"/>
        <w:jc w:val="both"/>
        <w:rPr>
          <w:rFonts w:asciiTheme="majorHAnsi" w:eastAsia="Times New Roman" w:hAnsiTheme="majorHAnsi" w:cstheme="majorHAnsi"/>
          <w:noProof/>
          <w:color w:val="000000" w:themeColor="text1"/>
          <w:sz w:val="28"/>
          <w:szCs w:val="28"/>
          <w:lang w:eastAsia="vi-VN"/>
        </w:rPr>
      </w:pPr>
      <w:r w:rsidRPr="00A908CB">
        <w:rPr>
          <w:rFonts w:asciiTheme="majorHAnsi" w:eastAsia="Times New Roman" w:hAnsiTheme="majorHAnsi" w:cstheme="majorHAnsi"/>
          <w:noProof/>
          <w:color w:val="000000" w:themeColor="text1"/>
          <w:sz w:val="28"/>
          <w:szCs w:val="28"/>
          <w:lang w:eastAsia="vi-VN"/>
        </w:rPr>
        <w:t>Cho phép bạn tạo ra nhiều cơ sở dữ liệu hơn. </w:t>
      </w:r>
    </w:p>
    <w:p w14:paraId="2951E10F" w14:textId="77777777" w:rsidR="0080333B" w:rsidRPr="00A908CB" w:rsidRDefault="0080333B" w:rsidP="00A908CB">
      <w:pPr>
        <w:pStyle w:val="oancuaDanhsach"/>
        <w:numPr>
          <w:ilvl w:val="1"/>
          <w:numId w:val="1"/>
        </w:numPr>
        <w:shd w:val="clear" w:color="auto" w:fill="FFFFFF"/>
        <w:spacing w:after="0" w:line="240" w:lineRule="auto"/>
        <w:jc w:val="both"/>
        <w:rPr>
          <w:rFonts w:asciiTheme="majorHAnsi" w:eastAsia="Times New Roman" w:hAnsiTheme="majorHAnsi" w:cstheme="majorHAnsi"/>
          <w:noProof/>
          <w:color w:val="000000" w:themeColor="text1"/>
          <w:sz w:val="28"/>
          <w:szCs w:val="28"/>
          <w:lang w:eastAsia="vi-VN"/>
        </w:rPr>
      </w:pPr>
      <w:r w:rsidRPr="00A908CB">
        <w:rPr>
          <w:rFonts w:asciiTheme="majorHAnsi" w:eastAsia="Times New Roman" w:hAnsiTheme="majorHAnsi" w:cstheme="majorHAnsi"/>
          <w:noProof/>
          <w:color w:val="000000" w:themeColor="text1"/>
          <w:sz w:val="28"/>
          <w:szCs w:val="28"/>
          <w:lang w:eastAsia="vi-VN"/>
        </w:rPr>
        <w:t>Có khả năng phân tích dữ liệu bằng SSAS</w:t>
      </w:r>
    </w:p>
    <w:p w14:paraId="6CF75C3A" w14:textId="77777777" w:rsidR="0080333B" w:rsidRPr="00A908CB" w:rsidRDefault="0080333B" w:rsidP="00A908CB">
      <w:pPr>
        <w:pStyle w:val="oancuaDanhsach"/>
        <w:numPr>
          <w:ilvl w:val="1"/>
          <w:numId w:val="1"/>
        </w:numPr>
        <w:shd w:val="clear" w:color="auto" w:fill="FFFFFF"/>
        <w:spacing w:after="0" w:line="240" w:lineRule="auto"/>
        <w:jc w:val="both"/>
        <w:rPr>
          <w:rFonts w:asciiTheme="majorHAnsi" w:eastAsia="Times New Roman" w:hAnsiTheme="majorHAnsi" w:cstheme="majorHAnsi"/>
          <w:noProof/>
          <w:color w:val="000000" w:themeColor="text1"/>
          <w:sz w:val="28"/>
          <w:szCs w:val="28"/>
          <w:lang w:eastAsia="vi-VN"/>
        </w:rPr>
      </w:pPr>
      <w:r w:rsidRPr="00A908CB">
        <w:rPr>
          <w:rFonts w:asciiTheme="majorHAnsi" w:eastAsia="Times New Roman" w:hAnsiTheme="majorHAnsi" w:cstheme="majorHAnsi"/>
          <w:noProof/>
          <w:color w:val="000000" w:themeColor="text1"/>
          <w:sz w:val="28"/>
          <w:szCs w:val="28"/>
          <w:lang w:eastAsia="vi-VN"/>
        </w:rPr>
        <w:t>Nó có khả năng bảo mật cao</w:t>
      </w:r>
    </w:p>
    <w:p w14:paraId="72A2FECE" w14:textId="77777777" w:rsidR="0080333B" w:rsidRPr="00A908CB" w:rsidRDefault="0080333B" w:rsidP="00A908CB">
      <w:pPr>
        <w:pStyle w:val="oancuaDanhsach"/>
        <w:numPr>
          <w:ilvl w:val="1"/>
          <w:numId w:val="1"/>
        </w:numPr>
        <w:shd w:val="clear" w:color="auto" w:fill="FFFFFF"/>
        <w:spacing w:after="0" w:line="240" w:lineRule="auto"/>
        <w:jc w:val="both"/>
        <w:rPr>
          <w:rFonts w:asciiTheme="majorHAnsi" w:eastAsia="Times New Roman" w:hAnsiTheme="majorHAnsi" w:cstheme="majorHAnsi"/>
          <w:noProof/>
          <w:color w:val="000000" w:themeColor="text1"/>
          <w:sz w:val="28"/>
          <w:szCs w:val="28"/>
          <w:lang w:eastAsia="vi-VN"/>
        </w:rPr>
      </w:pPr>
      <w:r w:rsidRPr="00A908CB">
        <w:rPr>
          <w:rFonts w:asciiTheme="majorHAnsi" w:eastAsia="Times New Roman" w:hAnsiTheme="majorHAnsi" w:cstheme="majorHAnsi"/>
          <w:noProof/>
          <w:color w:val="000000" w:themeColor="text1"/>
          <w:sz w:val="28"/>
          <w:szCs w:val="28"/>
          <w:lang w:eastAsia="vi-VN"/>
        </w:rPr>
        <w:t>Việc tạo ra được các báo cáo bằng SSRS — SQL Server Reporting Services sẽ được dễ dàng hơn. </w:t>
      </w:r>
    </w:p>
    <w:p w14:paraId="7E5FB37D" w14:textId="51101FDB" w:rsidR="0080333B" w:rsidRPr="00A908CB" w:rsidRDefault="0080333B" w:rsidP="00A908CB">
      <w:pPr>
        <w:pStyle w:val="oancuaDanhsach"/>
        <w:numPr>
          <w:ilvl w:val="1"/>
          <w:numId w:val="1"/>
        </w:numPr>
        <w:shd w:val="clear" w:color="auto" w:fill="FFFFFF"/>
        <w:spacing w:after="0" w:line="240" w:lineRule="auto"/>
        <w:jc w:val="both"/>
        <w:rPr>
          <w:rFonts w:asciiTheme="majorHAnsi" w:eastAsia="Times New Roman" w:hAnsiTheme="majorHAnsi" w:cstheme="majorHAnsi"/>
          <w:noProof/>
          <w:color w:val="000000" w:themeColor="text1"/>
          <w:sz w:val="28"/>
          <w:szCs w:val="28"/>
          <w:lang w:eastAsia="vi-VN"/>
        </w:rPr>
      </w:pPr>
      <w:r w:rsidRPr="00A908CB">
        <w:rPr>
          <w:rFonts w:asciiTheme="majorHAnsi" w:eastAsia="Times New Roman" w:hAnsiTheme="majorHAnsi" w:cstheme="majorHAnsi"/>
          <w:noProof/>
          <w:color w:val="000000" w:themeColor="text1"/>
          <w:sz w:val="28"/>
          <w:szCs w:val="28"/>
          <w:lang w:eastAsia="vi-VN"/>
        </w:rPr>
        <w:t>Các quá trình sẽ được thực hiện bằng SSIS — SQL Server Integration Services.</w:t>
      </w:r>
    </w:p>
    <w:p w14:paraId="5BD4DAA7" w14:textId="50C0420A" w:rsidR="0080333B" w:rsidRPr="00A908CB" w:rsidRDefault="00F86EE4" w:rsidP="00A908CB">
      <w:pPr>
        <w:pStyle w:val="oancuaDanhsach"/>
        <w:numPr>
          <w:ilvl w:val="0"/>
          <w:numId w:val="1"/>
        </w:numPr>
        <w:jc w:val="both"/>
        <w:rPr>
          <w:rFonts w:asciiTheme="majorHAnsi" w:hAnsiTheme="majorHAnsi" w:cstheme="majorHAnsi"/>
          <w:noProof/>
          <w:color w:val="000000" w:themeColor="text1"/>
          <w:sz w:val="28"/>
          <w:szCs w:val="28"/>
        </w:rPr>
      </w:pPr>
      <w:r w:rsidRPr="00A908CB">
        <w:rPr>
          <w:rFonts w:asciiTheme="majorHAnsi" w:hAnsiTheme="majorHAnsi" w:cstheme="majorHAnsi"/>
          <w:noProof/>
          <w:color w:val="000000" w:themeColor="text1"/>
          <w:sz w:val="28"/>
          <w:szCs w:val="28"/>
        </w:rPr>
        <w:t>Ưu điểm:</w:t>
      </w:r>
    </w:p>
    <w:p w14:paraId="621305ED" w14:textId="77777777" w:rsidR="00F86EE4" w:rsidRPr="00F86EE4" w:rsidRDefault="00F86EE4" w:rsidP="00A908CB">
      <w:pPr>
        <w:numPr>
          <w:ilvl w:val="1"/>
          <w:numId w:val="1"/>
        </w:numPr>
        <w:shd w:val="clear" w:color="auto" w:fill="FFFFFF"/>
        <w:spacing w:after="75" w:line="240" w:lineRule="auto"/>
        <w:jc w:val="both"/>
        <w:rPr>
          <w:rFonts w:asciiTheme="majorHAnsi" w:eastAsia="Times New Roman" w:hAnsiTheme="majorHAnsi" w:cstheme="majorHAnsi"/>
          <w:noProof/>
          <w:color w:val="000000" w:themeColor="text1"/>
          <w:sz w:val="28"/>
          <w:szCs w:val="28"/>
          <w:lang w:eastAsia="vi-VN"/>
        </w:rPr>
      </w:pPr>
      <w:r w:rsidRPr="00F86EE4">
        <w:rPr>
          <w:rFonts w:asciiTheme="majorHAnsi" w:eastAsia="Times New Roman" w:hAnsiTheme="majorHAnsi" w:cstheme="majorHAnsi"/>
          <w:noProof/>
          <w:color w:val="000000" w:themeColor="text1"/>
          <w:sz w:val="28"/>
          <w:szCs w:val="28"/>
          <w:lang w:eastAsia="vi-VN"/>
        </w:rPr>
        <w:lastRenderedPageBreak/>
        <w:t>Có thể cài nhiều phiên bản MS SQL khác nhau trên cùng một máy tính.</w:t>
      </w:r>
    </w:p>
    <w:p w14:paraId="0ED74664" w14:textId="77777777" w:rsidR="00F86EE4" w:rsidRPr="00F86EE4" w:rsidRDefault="00F86EE4" w:rsidP="00A908CB">
      <w:pPr>
        <w:numPr>
          <w:ilvl w:val="1"/>
          <w:numId w:val="1"/>
        </w:numPr>
        <w:shd w:val="clear" w:color="auto" w:fill="FFFFFF"/>
        <w:spacing w:after="75" w:line="240" w:lineRule="auto"/>
        <w:jc w:val="both"/>
        <w:rPr>
          <w:rFonts w:asciiTheme="majorHAnsi" w:eastAsia="Times New Roman" w:hAnsiTheme="majorHAnsi" w:cstheme="majorHAnsi"/>
          <w:noProof/>
          <w:color w:val="000000" w:themeColor="text1"/>
          <w:sz w:val="28"/>
          <w:szCs w:val="28"/>
          <w:lang w:eastAsia="vi-VN"/>
        </w:rPr>
      </w:pPr>
      <w:r w:rsidRPr="00F86EE4">
        <w:rPr>
          <w:rFonts w:asciiTheme="majorHAnsi" w:eastAsia="Times New Roman" w:hAnsiTheme="majorHAnsi" w:cstheme="majorHAnsi"/>
          <w:noProof/>
          <w:color w:val="000000" w:themeColor="text1"/>
          <w:sz w:val="28"/>
          <w:szCs w:val="28"/>
          <w:lang w:eastAsia="vi-VN"/>
        </w:rPr>
        <w:t>Duy trì riêng biệt các môi trường sản xuất, phát triển, thử nghiệm.</w:t>
      </w:r>
    </w:p>
    <w:p w14:paraId="73B43661" w14:textId="77777777" w:rsidR="00F86EE4" w:rsidRPr="00F86EE4" w:rsidRDefault="00F86EE4" w:rsidP="00A908CB">
      <w:pPr>
        <w:numPr>
          <w:ilvl w:val="1"/>
          <w:numId w:val="1"/>
        </w:numPr>
        <w:shd w:val="clear" w:color="auto" w:fill="FFFFFF"/>
        <w:spacing w:after="75" w:line="240" w:lineRule="auto"/>
        <w:jc w:val="both"/>
        <w:rPr>
          <w:rFonts w:asciiTheme="majorHAnsi" w:eastAsia="Times New Roman" w:hAnsiTheme="majorHAnsi" w:cstheme="majorHAnsi"/>
          <w:noProof/>
          <w:color w:val="000000" w:themeColor="text1"/>
          <w:sz w:val="28"/>
          <w:szCs w:val="28"/>
          <w:lang w:eastAsia="vi-VN"/>
        </w:rPr>
      </w:pPr>
      <w:r w:rsidRPr="00F86EE4">
        <w:rPr>
          <w:rFonts w:asciiTheme="majorHAnsi" w:eastAsia="Times New Roman" w:hAnsiTheme="majorHAnsi" w:cstheme="majorHAnsi"/>
          <w:noProof/>
          <w:color w:val="000000" w:themeColor="text1"/>
          <w:sz w:val="28"/>
          <w:szCs w:val="28"/>
          <w:lang w:eastAsia="vi-VN"/>
        </w:rPr>
        <w:t>Giảm thiểu các vấn đề tạm thời trên cơ sở dữ liệu.</w:t>
      </w:r>
    </w:p>
    <w:p w14:paraId="63970F16" w14:textId="77777777" w:rsidR="00F86EE4" w:rsidRPr="00F86EE4" w:rsidRDefault="00F86EE4" w:rsidP="00A908CB">
      <w:pPr>
        <w:numPr>
          <w:ilvl w:val="1"/>
          <w:numId w:val="1"/>
        </w:numPr>
        <w:shd w:val="clear" w:color="auto" w:fill="FFFFFF"/>
        <w:spacing w:after="75" w:line="240" w:lineRule="auto"/>
        <w:jc w:val="both"/>
        <w:rPr>
          <w:rFonts w:asciiTheme="majorHAnsi" w:eastAsia="Times New Roman" w:hAnsiTheme="majorHAnsi" w:cstheme="majorHAnsi"/>
          <w:noProof/>
          <w:color w:val="000000" w:themeColor="text1"/>
          <w:sz w:val="28"/>
          <w:szCs w:val="28"/>
          <w:lang w:eastAsia="vi-VN"/>
        </w:rPr>
      </w:pPr>
      <w:r w:rsidRPr="00F86EE4">
        <w:rPr>
          <w:rFonts w:asciiTheme="majorHAnsi" w:eastAsia="Times New Roman" w:hAnsiTheme="majorHAnsi" w:cstheme="majorHAnsi"/>
          <w:noProof/>
          <w:color w:val="000000" w:themeColor="text1"/>
          <w:sz w:val="28"/>
          <w:szCs w:val="28"/>
          <w:lang w:eastAsia="vi-VN"/>
        </w:rPr>
        <w:t>Tách biệt các đặc quyền bảo mật.</w:t>
      </w:r>
    </w:p>
    <w:p w14:paraId="352AB5E8" w14:textId="429142DF" w:rsidR="00F86EE4" w:rsidRPr="00A908CB" w:rsidRDefault="00F86EE4" w:rsidP="00A908CB">
      <w:pPr>
        <w:numPr>
          <w:ilvl w:val="1"/>
          <w:numId w:val="1"/>
        </w:numPr>
        <w:shd w:val="clear" w:color="auto" w:fill="FFFFFF"/>
        <w:spacing w:after="75" w:line="240" w:lineRule="auto"/>
        <w:jc w:val="both"/>
        <w:rPr>
          <w:rFonts w:asciiTheme="majorHAnsi" w:eastAsia="Times New Roman" w:hAnsiTheme="majorHAnsi" w:cstheme="majorHAnsi"/>
          <w:noProof/>
          <w:color w:val="000000" w:themeColor="text1"/>
          <w:sz w:val="28"/>
          <w:szCs w:val="28"/>
          <w:lang w:eastAsia="vi-VN"/>
        </w:rPr>
      </w:pPr>
      <w:r w:rsidRPr="00F86EE4">
        <w:rPr>
          <w:rFonts w:asciiTheme="majorHAnsi" w:eastAsia="Times New Roman" w:hAnsiTheme="majorHAnsi" w:cstheme="majorHAnsi"/>
          <w:noProof/>
          <w:color w:val="000000" w:themeColor="text1"/>
          <w:sz w:val="28"/>
          <w:szCs w:val="28"/>
          <w:lang w:eastAsia="vi-VN"/>
        </w:rPr>
        <w:t>Duy trì máy chủ dự phòng.</w:t>
      </w:r>
    </w:p>
    <w:p w14:paraId="59BF4AB0" w14:textId="13846D92" w:rsidR="00F86EE4" w:rsidRPr="00A908CB" w:rsidRDefault="00F86EE4" w:rsidP="00A908CB">
      <w:pPr>
        <w:pStyle w:val="oancuaDanhsach"/>
        <w:numPr>
          <w:ilvl w:val="0"/>
          <w:numId w:val="1"/>
        </w:numPr>
        <w:shd w:val="clear" w:color="auto" w:fill="FFFFFF"/>
        <w:spacing w:after="75" w:line="240" w:lineRule="auto"/>
        <w:jc w:val="both"/>
        <w:rPr>
          <w:rFonts w:asciiTheme="majorHAnsi" w:eastAsia="Times New Roman" w:hAnsiTheme="majorHAnsi" w:cstheme="majorHAnsi"/>
          <w:noProof/>
          <w:color w:val="000000" w:themeColor="text1"/>
          <w:sz w:val="28"/>
          <w:szCs w:val="28"/>
          <w:lang w:eastAsia="vi-VN"/>
        </w:rPr>
      </w:pPr>
      <w:r w:rsidRPr="00A908CB">
        <w:rPr>
          <w:rFonts w:asciiTheme="majorHAnsi" w:eastAsia="Times New Roman" w:hAnsiTheme="majorHAnsi" w:cstheme="majorHAnsi"/>
          <w:noProof/>
          <w:color w:val="000000" w:themeColor="text1"/>
          <w:sz w:val="28"/>
          <w:szCs w:val="28"/>
          <w:lang w:eastAsia="vi-VN"/>
        </w:rPr>
        <w:t>Nhược điểm</w:t>
      </w:r>
      <w:r w:rsidR="0015659A" w:rsidRPr="00A908CB">
        <w:rPr>
          <w:rFonts w:asciiTheme="majorHAnsi" w:eastAsia="Times New Roman" w:hAnsiTheme="majorHAnsi" w:cstheme="majorHAnsi"/>
          <w:noProof/>
          <w:color w:val="000000" w:themeColor="text1"/>
          <w:sz w:val="28"/>
          <w:szCs w:val="28"/>
          <w:lang w:eastAsia="vi-VN"/>
        </w:rPr>
        <w:t>:</w:t>
      </w:r>
    </w:p>
    <w:p w14:paraId="42F56DA0" w14:textId="6BB97212" w:rsidR="0015659A" w:rsidRPr="00A908CB" w:rsidRDefault="0015659A" w:rsidP="00A908CB">
      <w:pPr>
        <w:pStyle w:val="oancuaDanhsach"/>
        <w:numPr>
          <w:ilvl w:val="1"/>
          <w:numId w:val="1"/>
        </w:numPr>
        <w:shd w:val="clear" w:color="auto" w:fill="FFFFFF"/>
        <w:spacing w:after="75" w:line="240" w:lineRule="auto"/>
        <w:jc w:val="both"/>
        <w:rPr>
          <w:rFonts w:asciiTheme="majorHAnsi" w:eastAsia="Times New Roman" w:hAnsiTheme="majorHAnsi" w:cstheme="majorHAnsi"/>
          <w:noProof/>
          <w:color w:val="000000" w:themeColor="text1"/>
          <w:sz w:val="28"/>
          <w:szCs w:val="28"/>
          <w:lang w:eastAsia="vi-VN"/>
        </w:rPr>
      </w:pPr>
      <w:r w:rsidRPr="00A908CB">
        <w:rPr>
          <w:rFonts w:asciiTheme="majorHAnsi" w:eastAsia="Times New Roman" w:hAnsiTheme="majorHAnsi" w:cstheme="majorHAnsi"/>
          <w:noProof/>
          <w:color w:val="000000" w:themeColor="text1"/>
          <w:sz w:val="28"/>
          <w:szCs w:val="28"/>
          <w:lang w:eastAsia="vi-VN"/>
        </w:rPr>
        <w:t>SQL Server chỉ chạy trên hệ điều hành Windows.</w:t>
      </w:r>
    </w:p>
    <w:p w14:paraId="5A6C469D" w14:textId="2CF03ECA" w:rsidR="0015659A" w:rsidRPr="00A908CB" w:rsidRDefault="0015659A" w:rsidP="00A908CB">
      <w:pPr>
        <w:pStyle w:val="oancuaDanhsach"/>
        <w:numPr>
          <w:ilvl w:val="1"/>
          <w:numId w:val="1"/>
        </w:numPr>
        <w:shd w:val="clear" w:color="auto" w:fill="FFFFFF"/>
        <w:spacing w:after="75" w:line="240" w:lineRule="auto"/>
        <w:jc w:val="both"/>
        <w:rPr>
          <w:rFonts w:asciiTheme="majorHAnsi" w:eastAsia="Times New Roman" w:hAnsiTheme="majorHAnsi" w:cstheme="majorHAnsi"/>
          <w:noProof/>
          <w:color w:val="000000" w:themeColor="text1"/>
          <w:sz w:val="28"/>
          <w:szCs w:val="28"/>
          <w:lang w:eastAsia="vi-VN"/>
        </w:rPr>
      </w:pPr>
      <w:r w:rsidRPr="00A908CB">
        <w:rPr>
          <w:rFonts w:asciiTheme="majorHAnsi" w:eastAsia="Times New Roman" w:hAnsiTheme="majorHAnsi" w:cstheme="majorHAnsi"/>
          <w:noProof/>
          <w:color w:val="000000" w:themeColor="text1"/>
          <w:sz w:val="28"/>
          <w:szCs w:val="28"/>
          <w:lang w:eastAsia="vi-VN"/>
        </w:rPr>
        <w:t>Cần thanh toán phí license để chạy nhiều CSDL (database).</w:t>
      </w:r>
    </w:p>
    <w:p w14:paraId="7AB2532B" w14:textId="786EE3E4" w:rsidR="00F86EE4" w:rsidRPr="00A908CB" w:rsidRDefault="00F86EE4" w:rsidP="00A908CB">
      <w:pPr>
        <w:pStyle w:val="oancuaDanhsach"/>
        <w:ind w:left="1440"/>
        <w:jc w:val="both"/>
        <w:rPr>
          <w:rFonts w:asciiTheme="majorHAnsi" w:hAnsiTheme="majorHAnsi" w:cstheme="majorHAnsi"/>
          <w:noProof/>
          <w:color w:val="000000" w:themeColor="text1"/>
          <w:sz w:val="28"/>
          <w:szCs w:val="28"/>
        </w:rPr>
      </w:pPr>
    </w:p>
    <w:p w14:paraId="7BE512D2" w14:textId="77777777" w:rsidR="0080333B" w:rsidRPr="00A908CB" w:rsidRDefault="0080333B" w:rsidP="00A908CB">
      <w:pPr>
        <w:jc w:val="both"/>
        <w:rPr>
          <w:rFonts w:asciiTheme="majorHAnsi" w:hAnsiTheme="majorHAnsi" w:cstheme="majorHAnsi"/>
          <w:noProof/>
          <w:color w:val="000000" w:themeColor="text1"/>
          <w:sz w:val="28"/>
          <w:szCs w:val="28"/>
        </w:rPr>
      </w:pPr>
    </w:p>
    <w:sectPr w:rsidR="0080333B" w:rsidRPr="00A908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D50D5"/>
    <w:multiLevelType w:val="hybridMultilevel"/>
    <w:tmpl w:val="4C0CB8CE"/>
    <w:lvl w:ilvl="0" w:tplc="85F0E1F0">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2B6A3069"/>
    <w:multiLevelType w:val="hybridMultilevel"/>
    <w:tmpl w:val="DA268AD8"/>
    <w:lvl w:ilvl="0" w:tplc="7944C11C">
      <w:numFmt w:val="bullet"/>
      <w:lvlText w:val="-"/>
      <w:lvlJc w:val="left"/>
      <w:pPr>
        <w:ind w:left="720" w:hanging="360"/>
      </w:pPr>
      <w:rPr>
        <w:rFonts w:ascii="Times New Roman" w:eastAsiaTheme="minorHAnsi"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38E2078C"/>
    <w:multiLevelType w:val="hybridMultilevel"/>
    <w:tmpl w:val="69C4DD5E"/>
    <w:lvl w:ilvl="0" w:tplc="704A6476">
      <w:numFmt w:val="bullet"/>
      <w:lvlText w:val="-"/>
      <w:lvlJc w:val="left"/>
      <w:pPr>
        <w:ind w:left="720" w:hanging="360"/>
      </w:pPr>
      <w:rPr>
        <w:rFonts w:ascii="Arial" w:eastAsia="Times New Roman"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4A5A1BE5"/>
    <w:multiLevelType w:val="multilevel"/>
    <w:tmpl w:val="AC129EA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4B194661"/>
    <w:multiLevelType w:val="multilevel"/>
    <w:tmpl w:val="626AF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A652B1"/>
    <w:multiLevelType w:val="multilevel"/>
    <w:tmpl w:val="500E9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63D"/>
    <w:rsid w:val="00116E6B"/>
    <w:rsid w:val="0015659A"/>
    <w:rsid w:val="004C5242"/>
    <w:rsid w:val="00552C8C"/>
    <w:rsid w:val="005C02C8"/>
    <w:rsid w:val="00701D39"/>
    <w:rsid w:val="007367EA"/>
    <w:rsid w:val="0080333B"/>
    <w:rsid w:val="0093637F"/>
    <w:rsid w:val="0099063D"/>
    <w:rsid w:val="00A908CB"/>
    <w:rsid w:val="00B901D0"/>
    <w:rsid w:val="00F86EE4"/>
    <w:rsid w:val="00FF213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0AAC3"/>
  <w15:chartTrackingRefBased/>
  <w15:docId w15:val="{B91E9FD4-6C49-45DC-BF91-D03D75C6A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3">
    <w:name w:val="heading 3"/>
    <w:basedOn w:val="Binhthng"/>
    <w:link w:val="u3Char"/>
    <w:uiPriority w:val="9"/>
    <w:qFormat/>
    <w:rsid w:val="004C5242"/>
    <w:pPr>
      <w:spacing w:before="100" w:beforeAutospacing="1" w:after="100" w:afterAutospacing="1" w:line="240" w:lineRule="auto"/>
      <w:outlineLvl w:val="2"/>
    </w:pPr>
    <w:rPr>
      <w:rFonts w:ascii="Times New Roman" w:eastAsia="Times New Roman" w:hAnsi="Times New Roman" w:cs="Times New Roman"/>
      <w:b/>
      <w:bCs/>
      <w:sz w:val="27"/>
      <w:szCs w:val="27"/>
      <w:lang w:eastAsia="vi-VN"/>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4C5242"/>
    <w:pPr>
      <w:ind w:left="720"/>
      <w:contextualSpacing/>
    </w:pPr>
  </w:style>
  <w:style w:type="character" w:customStyle="1" w:styleId="u3Char">
    <w:name w:val="Đầu đề 3 Char"/>
    <w:basedOn w:val="Phngmcinhcuaoanvn"/>
    <w:link w:val="u3"/>
    <w:uiPriority w:val="9"/>
    <w:rsid w:val="004C5242"/>
    <w:rPr>
      <w:rFonts w:ascii="Times New Roman" w:eastAsia="Times New Roman" w:hAnsi="Times New Roman" w:cs="Times New Roman"/>
      <w:b/>
      <w:bCs/>
      <w:sz w:val="27"/>
      <w:szCs w:val="27"/>
      <w:lang w:eastAsia="vi-VN"/>
    </w:rPr>
  </w:style>
  <w:style w:type="character" w:customStyle="1" w:styleId="ez-toc-section">
    <w:name w:val="ez-toc-section"/>
    <w:basedOn w:val="Phngmcinhcuaoanvn"/>
    <w:rsid w:val="004C5242"/>
  </w:style>
  <w:style w:type="paragraph" w:styleId="ThngthngWeb">
    <w:name w:val="Normal (Web)"/>
    <w:basedOn w:val="Binhthng"/>
    <w:uiPriority w:val="99"/>
    <w:semiHidden/>
    <w:unhideWhenUsed/>
    <w:rsid w:val="0080333B"/>
    <w:pPr>
      <w:spacing w:before="100" w:beforeAutospacing="1" w:after="100" w:afterAutospacing="1" w:line="240" w:lineRule="auto"/>
    </w:pPr>
    <w:rPr>
      <w:rFonts w:ascii="Times New Roman" w:eastAsia="Times New Roman" w:hAnsi="Times New Roman" w:cs="Times New Roman"/>
      <w:sz w:val="24"/>
      <w:szCs w:val="24"/>
      <w:lang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85251">
      <w:bodyDiv w:val="1"/>
      <w:marLeft w:val="0"/>
      <w:marRight w:val="0"/>
      <w:marTop w:val="0"/>
      <w:marBottom w:val="0"/>
      <w:divBdr>
        <w:top w:val="none" w:sz="0" w:space="0" w:color="auto"/>
        <w:left w:val="none" w:sz="0" w:space="0" w:color="auto"/>
        <w:bottom w:val="none" w:sz="0" w:space="0" w:color="auto"/>
        <w:right w:val="none" w:sz="0" w:space="0" w:color="auto"/>
      </w:divBdr>
    </w:div>
    <w:div w:id="396172476">
      <w:bodyDiv w:val="1"/>
      <w:marLeft w:val="0"/>
      <w:marRight w:val="0"/>
      <w:marTop w:val="0"/>
      <w:marBottom w:val="0"/>
      <w:divBdr>
        <w:top w:val="none" w:sz="0" w:space="0" w:color="auto"/>
        <w:left w:val="none" w:sz="0" w:space="0" w:color="auto"/>
        <w:bottom w:val="none" w:sz="0" w:space="0" w:color="auto"/>
        <w:right w:val="none" w:sz="0" w:space="0" w:color="auto"/>
      </w:divBdr>
    </w:div>
    <w:div w:id="834343004">
      <w:bodyDiv w:val="1"/>
      <w:marLeft w:val="0"/>
      <w:marRight w:val="0"/>
      <w:marTop w:val="0"/>
      <w:marBottom w:val="0"/>
      <w:divBdr>
        <w:top w:val="none" w:sz="0" w:space="0" w:color="auto"/>
        <w:left w:val="none" w:sz="0" w:space="0" w:color="auto"/>
        <w:bottom w:val="none" w:sz="0" w:space="0" w:color="auto"/>
        <w:right w:val="none" w:sz="0" w:space="0" w:color="auto"/>
      </w:divBdr>
    </w:div>
    <w:div w:id="877356214">
      <w:bodyDiv w:val="1"/>
      <w:marLeft w:val="0"/>
      <w:marRight w:val="0"/>
      <w:marTop w:val="0"/>
      <w:marBottom w:val="0"/>
      <w:divBdr>
        <w:top w:val="none" w:sz="0" w:space="0" w:color="auto"/>
        <w:left w:val="none" w:sz="0" w:space="0" w:color="auto"/>
        <w:bottom w:val="none" w:sz="0" w:space="0" w:color="auto"/>
        <w:right w:val="none" w:sz="0" w:space="0" w:color="auto"/>
      </w:divBdr>
    </w:div>
    <w:div w:id="1065301629">
      <w:bodyDiv w:val="1"/>
      <w:marLeft w:val="0"/>
      <w:marRight w:val="0"/>
      <w:marTop w:val="0"/>
      <w:marBottom w:val="0"/>
      <w:divBdr>
        <w:top w:val="none" w:sz="0" w:space="0" w:color="auto"/>
        <w:left w:val="none" w:sz="0" w:space="0" w:color="auto"/>
        <w:bottom w:val="none" w:sz="0" w:space="0" w:color="auto"/>
        <w:right w:val="none" w:sz="0" w:space="0" w:color="auto"/>
      </w:divBdr>
    </w:div>
    <w:div w:id="1101486433">
      <w:bodyDiv w:val="1"/>
      <w:marLeft w:val="0"/>
      <w:marRight w:val="0"/>
      <w:marTop w:val="0"/>
      <w:marBottom w:val="0"/>
      <w:divBdr>
        <w:top w:val="none" w:sz="0" w:space="0" w:color="auto"/>
        <w:left w:val="none" w:sz="0" w:space="0" w:color="auto"/>
        <w:bottom w:val="none" w:sz="0" w:space="0" w:color="auto"/>
        <w:right w:val="none" w:sz="0" w:space="0" w:color="auto"/>
      </w:divBdr>
    </w:div>
    <w:div w:id="1271863797">
      <w:bodyDiv w:val="1"/>
      <w:marLeft w:val="0"/>
      <w:marRight w:val="0"/>
      <w:marTop w:val="0"/>
      <w:marBottom w:val="0"/>
      <w:divBdr>
        <w:top w:val="none" w:sz="0" w:space="0" w:color="auto"/>
        <w:left w:val="none" w:sz="0" w:space="0" w:color="auto"/>
        <w:bottom w:val="none" w:sz="0" w:space="0" w:color="auto"/>
        <w:right w:val="none" w:sz="0" w:space="0" w:color="auto"/>
      </w:divBdr>
    </w:div>
    <w:div w:id="1466393029">
      <w:bodyDiv w:val="1"/>
      <w:marLeft w:val="0"/>
      <w:marRight w:val="0"/>
      <w:marTop w:val="0"/>
      <w:marBottom w:val="0"/>
      <w:divBdr>
        <w:top w:val="none" w:sz="0" w:space="0" w:color="auto"/>
        <w:left w:val="none" w:sz="0" w:space="0" w:color="auto"/>
        <w:bottom w:val="none" w:sz="0" w:space="0" w:color="auto"/>
        <w:right w:val="none" w:sz="0" w:space="0" w:color="auto"/>
      </w:divBdr>
    </w:div>
    <w:div w:id="1694384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2</Pages>
  <Words>215</Words>
  <Characters>1227</Characters>
  <Application>Microsoft Office Word</Application>
  <DocSecurity>0</DocSecurity>
  <Lines>10</Lines>
  <Paragraphs>2</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Thang Nguyen Van</dc:creator>
  <cp:keywords/>
  <dc:description/>
  <cp:lastModifiedBy>Thang Nguyen Van</cp:lastModifiedBy>
  <cp:revision>4</cp:revision>
  <dcterms:created xsi:type="dcterms:W3CDTF">2022-03-08T16:15:00Z</dcterms:created>
  <dcterms:modified xsi:type="dcterms:W3CDTF">2022-03-09T02:19:00Z</dcterms:modified>
</cp:coreProperties>
</file>