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Implementation Plan – Hệ thống Quản lý Nhiều Bãi Đỗ Xe</w:t>
      </w:r>
    </w:p>
    <w:p>
      <w:pPr/>
      <w:r>
        <w:t xml:space="preserve">Oct 11, 2026</w:t>
      </w:r>
      <w:r>
        <w:t xml:space="preserve"> · </w:t>
      </w:r>
      <w:r>
        <w:t xml:space="preserve">@FrankyMilky</w:t>
      </w:r>
    </w:p>
    <w:p>
      <w:pPr>
        <w:pStyle w:val="Heading2"/>
      </w:pPr>
      <w:r>
        <w:t xml:space="preserve">1. Tổng quan và giả định</w:t>
      </w:r>
    </w:p>
    <w:p>
      <w:pPr/>
      <w:r>
        <w:t xml:space="preserve">Kế hoạch chia SRS v1.3 (61 FR, 10 module, 10 UC) thành 3 phase như mục 9 của SRS; Backend và Frontend chạy song song, chốt hợp đồng OpenAPI ở đầu mỗi phase để FE mock được trước khi BE xong.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Trọng tâm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Điều kiện nghiệm thu (theo SRS)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 – MVP</w:t>
            </w:r>
          </w:p>
        </w:tc>
        <w:tc>
          <w:tcPr>
            <w:tcW w:w="3120" w:type="dxa"/>
          </w:tcPr>
          <w:p>
            <w:pPr/>
            <w:r>
              <w:t xml:space="preserve">Bãi/zone/slot, tài khoản + RBAC, check-in/out thủ công, giá cơ bản, tiền mặt, mất vé, 3D chỉ đọc + 2D, báo cáo doanh thu</w:t>
            </w:r>
          </w:p>
        </w:tc>
        <w:tc>
          <w:tcPr>
            <w:tcW w:w="3120" w:type="dxa"/>
          </w:tcPr>
          <w:p>
            <w:pPr/>
            <w:r>
              <w:t xml:space="preserve">1 bãi chạy trọn 1 ngày không lệch Zone Counter; tiền thu khớp báo cáo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 – Tự động hóa và đặt chỗ</w:t>
            </w:r>
          </w:p>
        </w:tc>
        <w:tc>
          <w:tcPr>
            <w:tcW w:w="3120" w:type="dxa"/>
          </w:tcPr>
          <w:p>
            <w:pPr/>
            <w:r>
              <w:t xml:space="preserve">Edge Service + ANPR + barie, offline, Blacklist, App User, đặt chỗ + cọc, thanh toán online, Exit Window, đối soát, thông báo</w:t>
            </w:r>
          </w:p>
        </w:tc>
        <w:tc>
          <w:tcPr>
            <w:tcW w:w="3120" w:type="dxa"/>
          </w:tcPr>
          <w:p>
            <w:pPr/>
            <w:r>
              <w:t xml:space="preserve">Vào/ra ≤ 3 giây; rút mạng vẫn chạy và đồng bộ đúng khi có lại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 – Tối ưu</w:t>
            </w:r>
          </w:p>
        </w:tc>
        <w:tc>
          <w:tcPr>
            <w:tcW w:w="3120" w:type="dxa"/>
          </w:tcPr>
          <w:p>
            <w:pPr/>
            <w:r>
              <w:t xml:space="preserve">Layout Editor 3D, LOD/nén tài nguyên, Dynamic Pricing, gợi ý đường đi, dashboard nâng cao</w:t>
            </w:r>
          </w:p>
        </w:tc>
        <w:tc>
          <w:tcPr>
            <w:tcW w:w="3120" w:type="dxa"/>
          </w:tcPr>
          <w:p>
            <w:pPr/>
            <w:r>
              <w:t xml:space="preserve">Bãi 500 slot ≥ 30 FPS trên máy tầm trung</w:t>
            </w:r>
          </w:p>
        </w:tc>
      </w:tr>
    </w:tbl>
    <w:p>
      <w:pPr/>
      <w:r>
        <w:t xml:space="preserve">Giả định của kế hoạch này (cần xác nhận):</w:t>
      </w:r>
    </w:p>
    <w:p>
      <w:pPr>
        <w:pStyle w:val="ListParagraph"/>
        <w:numPr>
          <w:ilvl w:val="0"/>
          <w:numId w:val="2"/>
        </w:numPr>
      </w:pPr>
      <w:r>
        <w:t xml:space="preserve">Edge Service/ANPR/barie là workstream riêng của đội tích hợp thiết bị; tài liệu này chỉ ghi phần BE và FE phụ thuộc vào nó.</w:t>
      </w:r>
    </w:p>
    <w:p>
      <w:pPr>
        <w:pStyle w:val="ListParagraph"/>
        <w:numPr>
          <w:ilvl w:val="0"/>
          <w:numId w:val="2"/>
        </w:numPr>
      </w:pPr>
      <w:r>
        <w:t xml:space="preserve">Ước lượng tính bằng người-ngày (ng.ngày), mang tính xấp xỉ, chưa gồm kiểm thử tích hợp thiết bị thật; sprint 2 tuần.</w:t>
      </w:r>
    </w:p>
    <w:p>
      <w:pPr>
        <w:pStyle w:val="ListParagraph"/>
        <w:numPr>
          <w:ilvl w:val="0"/>
          <w:numId w:val="2"/>
        </w:numPr>
      </w:pPr>
      <w:r>
        <w:t xml:space="preserve">Công nghệ lấy theo SRS mục 7–8: SQL Server + ASP.NET Identity; Web Admin dùng một trong React/Vue/Angular; app khách dùng Flutter/React Native hoặc web responsive.</w:t>
      </w:r>
    </w:p>
    <w:p>
      <w:pPr>
        <w:pStyle w:val="Heading2"/>
      </w:pPr>
      <w:r>
        <w:t xml:space="preserve">2. Kiến trúc và công nghệ đề xuất</w:t>
      </w:r>
    </w:p>
    <w:p>
      <w:pPr/>
      <w:r>
        <w:t xml:space="preserve">Một Backend API dạng modular monolith (mỗi module SRS là một bounded context), Edge Service tại từng cổng, và 3 ứng dụng Frontend dùng chung thư viện 3D Renderer và API client sinh từ OpenAPI. Monolith đủ cho NFR-03 (100 bãi, mở rộng ngang) và đỡ phức tạp hơn microservice ở giai đoạn đầu.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Lớp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Đề xuất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Căn cứ trong SRS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Backend API</w:t>
            </w:r>
          </w:p>
        </w:tc>
        <w:tc>
          <w:tcPr>
            <w:tcW w:w="3120" w:type="dxa"/>
          </w:tcPr>
          <w:p>
            <w:pPr/>
            <w:r>
              <w:t xml:space="preserve">ASP.NET Core + EF Core + ASP.NET Identity</w:t>
            </w:r>
          </w:p>
        </w:tc>
        <w:tc>
          <w:tcPr>
            <w:tcW w:w="3120" w:type="dxa"/>
          </w:tcPr>
          <w:p>
            <w:pPr/>
            <w:r>
              <w:t xml:space="preserve">Mục 7: đã có dbo.Users, AspNetRoles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Cơ sở dữ liệu</w:t>
            </w:r>
          </w:p>
        </w:tc>
        <w:tc>
          <w:tcPr>
            <w:tcW w:w="3120" w:type="dxa"/>
          </w:tcPr>
          <w:p>
            <w:pPr/>
            <w:r>
              <w:t xml:space="preserve">SQL Server</w:t>
            </w:r>
          </w:p>
        </w:tc>
        <w:tc>
          <w:tcPr>
            <w:tcW w:w="3120" w:type="dxa"/>
          </w:tcPr>
          <w:p>
            <w:pPr/>
            <w:r>
              <w:t xml:space="preserve">Mục 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Real-time</w:t>
            </w:r>
          </w:p>
        </w:tc>
        <w:tc>
          <w:tcPr>
            <w:tcW w:w="3120" w:type="dxa"/>
          </w:tcPr>
          <w:p>
            <w:pPr/>
            <w:r>
              <w:t xml:space="preserve">SignalR (WebSocket, fallback SSE) cho /lots/{id}/slots/stream</w:t>
            </w:r>
          </w:p>
        </w:tc>
        <w:tc>
          <w:tcPr>
            <w:tcW w:w="3120" w:type="dxa"/>
          </w:tcPr>
          <w:p>
            <w:pPr/>
            <w:r>
              <w:t xml:space="preserve">Mục 8.2; NFR-3D-03 ≤ 2 giây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Cache, backplane</w:t>
            </w:r>
          </w:p>
        </w:tc>
        <w:tc>
          <w:tcPr>
            <w:tcW w:w="3120" w:type="dxa"/>
          </w:tcPr>
          <w:p>
            <w:pPr/>
            <w:r>
              <w:t xml:space="preserve">Redis: Zone Counter, rate limit kênh công khai, backplane SignalR</w:t>
            </w:r>
          </w:p>
        </w:tc>
        <w:tc>
          <w:tcPr>
            <w:tcW w:w="3120" w:type="dxa"/>
          </w:tcPr>
          <w:p>
            <w:pPr/>
            <w:r>
              <w:t xml:space="preserve">FR-3D-08; NFR-03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Thiết bị</w:t>
            </w:r>
          </w:p>
        </w:tc>
        <w:tc>
          <w:tcPr>
            <w:tcW w:w="3120" w:type="dxa"/>
          </w:tcPr>
          <w:p>
            <w:pPr/>
            <w:r>
              <w:t xml:space="preserve">MQTT broker + REST cho Edge Service</w:t>
            </w:r>
          </w:p>
        </w:tc>
        <w:tc>
          <w:tcPr>
            <w:tcW w:w="3120" w:type="dxa"/>
          </w:tcPr>
          <w:p>
            <w:pPr/>
            <w:r>
              <w:t xml:space="preserve">NFR-12; mục 8.3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Job nền</w:t>
            </w:r>
          </w:p>
        </w:tc>
        <w:tc>
          <w:tcPr>
            <w:tcW w:w="3120" w:type="dxa"/>
          </w:tcPr>
          <w:p>
            <w:pPr/>
            <w:r>
              <w:t xml:space="preserve">Hangfire hoặc Quartz: hết hạn giữ chỗ, đối soát, xóa ảnh quá hạn</w:t>
            </w:r>
          </w:p>
        </w:tc>
        <w:tc>
          <w:tcPr>
            <w:tcW w:w="3120" w:type="dxa"/>
          </w:tcPr>
          <w:p>
            <w:pPr/>
            <w:r>
              <w:t xml:space="preserve">FR-RSV-05; FR-PAY-05; NFR-07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Lưu trữ</w:t>
            </w:r>
          </w:p>
        </w:tc>
        <w:tc>
          <w:tcPr>
            <w:tcW w:w="3120" w:type="dxa"/>
          </w:tcPr>
          <w:p>
            <w:pPr/>
            <w:r>
              <w:t xml:space="preserve">Blob Storage + CDN cho GLB và ảnh vào/ra</w:t>
            </w:r>
          </w:p>
        </w:tc>
        <w:tc>
          <w:tcPr>
            <w:tcW w:w="3120" w:type="dxa"/>
          </w:tcPr>
          <w:p>
            <w:pPr/>
            <w:r>
              <w:t xml:space="preserve">Mục 8.2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Web Admin</w:t>
            </w:r>
          </w:p>
        </w:tc>
        <w:tc>
          <w:tcPr>
            <w:tcW w:w="3120" w:type="dxa"/>
          </w:tcPr>
          <w:p>
            <w:pPr/>
            <w:r>
              <w:t xml:space="preserve">React + TypeScript (một trong 3 lựa chọn của SRS)</w:t>
            </w:r>
          </w:p>
        </w:tc>
        <w:tc>
          <w:tcPr>
            <w:tcW w:w="3120" w:type="dxa"/>
          </w:tcPr>
          <w:p>
            <w:pPr/>
            <w:r>
              <w:t xml:space="preserve">Mục 8.1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 Staff</w:t>
            </w:r>
          </w:p>
        </w:tc>
        <w:tc>
          <w:tcPr>
            <w:tcW w:w="3120" w:type="dxa"/>
          </w:tcPr>
          <w:p>
            <w:pPr/>
            <w:r>
              <w:t xml:space="preserve">Ứng dụng cảm ứng Android/Windows, tối đa 3 chạm</w:t>
            </w:r>
          </w:p>
        </w:tc>
        <w:tc>
          <w:tcPr>
            <w:tcW w:w="3120" w:type="dxa"/>
          </w:tcPr>
          <w:p>
            <w:pPr/>
            <w:r>
              <w:t xml:space="preserve">NFR-10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App/Web khách</w:t>
            </w:r>
          </w:p>
        </w:tc>
        <w:tc>
          <w:tcPr>
            <w:tcW w:w="3120" w:type="dxa"/>
          </w:tcPr>
          <w:p>
            <w:pPr/>
            <w:r>
              <w:t xml:space="preserve">React Native hoặc web responsive</w:t>
            </w:r>
          </w:p>
        </w:tc>
        <w:tc>
          <w:tcPr>
            <w:tcW w:w="3120" w:type="dxa"/>
          </w:tcPr>
          <w:p>
            <w:pPr/>
            <w:r>
              <w:t xml:space="preserve">Mục 8.1; NFR-11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3D Renderer</w:t>
            </w:r>
          </w:p>
        </w:tc>
        <w:tc>
          <w:tcPr>
            <w:tcW w:w="3120" w:type="dxa"/>
          </w:tcPr>
          <w:p>
            <w:pPr/>
            <w:r>
              <w:t xml:space="preserve">Three.js, instancing + LOD, GLB nén Draco/KTX2, fallback 2D</w:t>
            </w:r>
          </w:p>
        </w:tc>
        <w:tc>
          <w:tcPr>
            <w:tcW w:w="3120" w:type="dxa"/>
          </w:tcPr>
          <w:p>
            <w:pPr/>
            <w:r>
              <w:t xml:space="preserve">NFR-3D-01–04</w:t>
            </w:r>
          </w:p>
        </w:tc>
      </w:tr>
    </w:tbl>
    <w:p>
      <w:pPr/>
      <w:r>
        <w:t xml:space="preserve">Các module Backend: </w:t>
      </w:r>
      <w:r>
        <w:rPr>
          <w:b/>
        </w:rPr>
        <w:t xml:space="preserve">Auth</w:t>
      </w:r>
      <w:r>
        <w:t xml:space="preserve">, </w:t>
      </w:r>
      <w:r>
        <w:rPr>
          <w:b/>
        </w:rPr>
        <w:t xml:space="preserve">Parking</w:t>
      </w:r>
      <w:r>
        <w:t xml:space="preserve"> (Lot/Zone/Slot/ZoneCounter), </w:t>
      </w:r>
      <w:r>
        <w:rPr>
          <w:b/>
        </w:rPr>
        <w:t xml:space="preserve">Layout3D</w:t>
      </w:r>
      <w:r>
        <w:t xml:space="preserve">, </w:t>
      </w:r>
      <w:r>
        <w:rPr>
          <w:b/>
        </w:rPr>
        <w:t xml:space="preserve">Operations</w:t>
      </w:r>
      <w:r>
        <w:t xml:space="preserve"> (Session, Gate, PlateList, LostTicket, Incident), </w:t>
      </w:r>
      <w:r>
        <w:rPr>
          <w:b/>
        </w:rPr>
        <w:t xml:space="preserve">Pricing</w:t>
      </w:r>
      <w:r>
        <w:t xml:space="preserve">, </w:t>
      </w:r>
      <w:r>
        <w:rPr>
          <w:b/>
        </w:rPr>
        <w:t xml:space="preserve">Reservation</w:t>
      </w:r>
      <w:r>
        <w:t xml:space="preserve">, </w:t>
      </w:r>
      <w:r>
        <w:rPr>
          <w:b/>
        </w:rPr>
        <w:t xml:space="preserve">Payment</w:t>
      </w:r>
      <w:r>
        <w:t xml:space="preserve"> (Payment, Adjustment, Receipt, Reconciliation), </w:t>
      </w:r>
      <w:r>
        <w:rPr>
          <w:b/>
        </w:rPr>
        <w:t xml:space="preserve">Customer</w:t>
      </w:r>
      <w:r>
        <w:t xml:space="preserve">, </w:t>
      </w:r>
      <w:r>
        <w:rPr>
          <w:b/>
        </w:rPr>
        <w:t xml:space="preserve">Reporting</w:t>
      </w:r>
      <w:r>
        <w:t xml:space="preserve">, </w:t>
      </w:r>
      <w:r>
        <w:rPr>
          <w:b/>
        </w:rPr>
        <w:t xml:space="preserve">System</w:t>
      </w:r>
      <w:r>
        <w:t xml:space="preserve"> (Device, Setting, AuditLog, Notification) và </w:t>
      </w:r>
      <w:r>
        <w:rPr>
          <w:b/>
        </w:rPr>
        <w:t xml:space="preserve">EdgeSync</w:t>
      </w:r>
      <w:r>
        <w:t xml:space="preserve">.</w:t>
      </w:r>
    </w:p>
    <w:p>
      <w:pPr/>
      <w:r>
        <w:t xml:space="preserve">Quy tắc kỹ thuật mọi module phải tuân theo:</w:t>
      </w:r>
    </w:p>
    <w:p>
      <w:pPr>
        <w:pStyle w:val="ListParagraph"/>
        <w:numPr>
          <w:ilvl w:val="0"/>
          <w:numId w:val="3"/>
        </w:numPr>
      </w:pPr>
      <w:r>
        <w:t xml:space="preserve">Máy trạng thái slot, session, đặt chỗ (mục 4.2) được ép trong domain; không điều kiện chuyển trạng thái nằm ở controller hay FE.</w:t>
      </w:r>
    </w:p>
    <w:p>
      <w:pPr>
        <w:pStyle w:val="ListParagraph"/>
        <w:numPr>
          <w:ilvl w:val="0"/>
          <w:numId w:val="3"/>
        </w:numPr>
      </w:pPr>
      <w:r>
        <w:t xml:space="preserve">Phạm vi bãi của Manager/Staff kiểm tra ở Backend qua UserParkingLot, không tin dữ liệu từ form (FR-AUTH-07).</w:t>
      </w:r>
    </w:p>
    <w:p>
      <w:pPr>
        <w:pStyle w:val="ListParagraph"/>
        <w:numPr>
          <w:ilvl w:val="0"/>
          <w:numId w:val="3"/>
        </w:numPr>
      </w:pPr>
      <w:r>
        <w:t xml:space="preserve">Zone Counter cập nhật trong cùng giao dịch với Session; mọi sự kiện từ Edge mang khóa chống trùng (FR-OPS-09, NFR-14).</w:t>
      </w:r>
    </w:p>
    <w:p>
      <w:pPr>
        <w:pStyle w:val="ListParagraph"/>
        <w:numPr>
          <w:ilvl w:val="0"/>
          <w:numId w:val="3"/>
        </w:numPr>
      </w:pPr>
      <w:r>
        <w:t xml:space="preserve">Payment bất biến; chỉnh sửa bằng PaymentAdjustment có người đề xuất ≠ người duyệt (NFR-08, Maker-Checker).</w:t>
      </w:r>
    </w:p>
    <w:p>
      <w:pPr>
        <w:pStyle w:val="ListParagraph"/>
        <w:numPr>
          <w:ilvl w:val="0"/>
          <w:numId w:val="3"/>
        </w:numPr>
      </w:pPr>
      <w:r>
        <w:t xml:space="preserve">AuditLog không đặt khóa ngoại; kênh real-time công khai không bao giờ chứa biển số (FR-3D-08).</w:t>
      </w:r>
    </w:p>
    <w:p>
      <w:pPr>
        <w:pStyle w:val="Heading2"/>
      </w:pPr>
      <w:r>
        <w:t xml:space="preserve">3. Kế hoạch Backend</w:t>
      </w:r>
    </w:p>
    <w:p>
      <w:pPr/>
      <w:r>
        <w:t xml:space="preserve">Tổng ước lượng xấp xỉ khoảng 288 ng.ngày: Phase 1 ≈ 108, Phase 2 ≈ 134, Phase 3 ≈ 46. Phase 2 nặng nhất vì chứa Edge sync, thanh toán online và đặt chỗ.</w:t>
      </w:r>
    </w:p>
    <w:p>
      <w:pPr>
        <w:pStyle w:val="Heading3"/>
      </w:pPr>
      <w:r>
        <w:t xml:space="preserve">Phase 1 – MVP (≈ 108 ng.ngày)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Hạng mục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FR / UC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ng.ngày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B1.1</w:t>
            </w:r>
          </w:p>
        </w:tc>
        <w:tc>
          <w:tcPr>
            <w:tcW w:w="2340" w:type="dxa"/>
          </w:tcPr>
          <w:p>
            <w:pPr/>
            <w:r>
              <w:t xml:space="preserve">Khung dự án, CI/CD, môi trường Dev/Staging/Prod, OpenAPI, centralized logging</w:t>
            </w:r>
          </w:p>
        </w:tc>
        <w:tc>
          <w:tcPr>
            <w:tcW w:w="2340" w:type="dxa"/>
          </w:tcPr>
          <w:p>
            <w:pPr/>
            <w:r>
              <w:t xml:space="preserve">NFR-13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B1.2</w:t>
            </w:r>
          </w:p>
        </w:tc>
        <w:tc>
          <w:tcPr>
            <w:tcW w:w="2340" w:type="dxa"/>
          </w:tcPr>
          <w:p>
            <w:pPr/>
            <w:r>
              <w:t xml:space="preserve">Schema đợt 1 + migration: Lot, Zone, Slot, ZoneCounter, UserParkingLot, Vehicle, Session, Ticket, Payment, PricingRule, LostTicketCase, AuditLog, SystemSetting (chạy sau khi chốt câu hỏi 1: kiểu Id của dbo.Users)</w:t>
            </w:r>
          </w:p>
        </w:tc>
        <w:tc>
          <w:tcPr>
            <w:tcW w:w="2340" w:type="dxa"/>
          </w:tcPr>
          <w:p>
            <w:pPr/>
            <w:r>
              <w:t xml:space="preserve">Mục 7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B1.3</w:t>
            </w:r>
          </w:p>
        </w:tc>
        <w:tc>
          <w:tcPr>
            <w:tcW w:w="2340" w:type="dxa"/>
          </w:tcPr>
          <w:p>
            <w:pPr/>
            <w:r>
              <w:t xml:space="preserve">Auth: đăng nhập nội bộ + 2FA, ủy quyền tạo tài khoản (Admin → Manager → Staff), kích hoạt bằng link, khóa thay vì xóa, RBAC theo phạm vi bãi, policy Maker-Checker, Audit Log</w:t>
            </w:r>
          </w:p>
        </w:tc>
        <w:tc>
          <w:tcPr>
            <w:tcW w:w="2340" w:type="dxa"/>
          </w:tcPr>
          <w:p>
            <w:pPr/>
            <w:r>
              <w:t xml:space="preserve">FR-AUTH-02–05, 07, 08; UC-09</w:t>
            </w:r>
          </w:p>
        </w:tc>
        <w:tc>
          <w:tcPr>
            <w:tcW w:w="2340" w:type="dxa"/>
          </w:tcPr>
          <w:p>
            <w:pPr/>
            <w:r>
              <w:t xml:space="preserve">15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B1.4</w:t>
            </w:r>
          </w:p>
        </w:tc>
        <w:tc>
          <w:tcPr>
            <w:tcW w:w="2340" w:type="dxa"/>
          </w:tcPr>
          <w:p>
            <w:pPr/>
            <w:r>
              <w:t xml:space="preserve">Parking: CRUD bãi/zone/slot, 4 trạng thái slot, Zone Counter, số slot dành đặt chỗ, bật/tắt bãi</w:t>
            </w:r>
          </w:p>
        </w:tc>
        <w:tc>
          <w:tcPr>
            <w:tcW w:w="2340" w:type="dxa"/>
          </w:tcPr>
          <w:p>
            <w:pPr/>
            <w:r>
              <w:t xml:space="preserve">FR-LOT-01–04, 06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B1.5</w:t>
            </w:r>
          </w:p>
        </w:tc>
        <w:tc>
          <w:tcPr>
            <w:tcW w:w="2340" w:type="dxa"/>
          </w:tcPr>
          <w:p>
            <w:pPr/>
            <w:r>
              <w:t xml:space="preserve">API công khai: danh sách bãi, giá, số chỗ trống, GET layout3d, GET slots; kênh SignalR slots/stream; rate limit, không trả biển số</w:t>
            </w:r>
          </w:p>
        </w:tc>
        <w:tc>
          <w:tcPr>
            <w:tcW w:w="2340" w:type="dxa"/>
          </w:tcPr>
          <w:p>
            <w:pPr/>
            <w:r>
              <w:t xml:space="preserve">FR-LOT-05; FR-AUTH-06; FR-3D-01, 02, 08; UC-03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B1.6</w:t>
            </w:r>
          </w:p>
        </w:tc>
        <w:tc>
          <w:tcPr>
            <w:tcW w:w="2340" w:type="dxa"/>
          </w:tcPr>
          <w:p>
            <w:pPr/>
            <w:r>
              <w:t xml:space="preserve">Pricing engine: theo lượt/giờ/block/ngày–đêm/trần ngày, miễn phí ban đầu, qua đêm, ngày hiệu lực + lịch sử</w:t>
            </w:r>
          </w:p>
        </w:tc>
        <w:tc>
          <w:tcPr>
            <w:tcW w:w="2340" w:type="dxa"/>
          </w:tcPr>
          <w:p>
            <w:pPr/>
            <w:r>
              <w:t xml:space="preserve">FR-PRC-01–04; UC-06</w:t>
            </w:r>
          </w:p>
        </w:tc>
        <w:tc>
          <w:tcPr>
            <w:tcW w:w="2340" w:type="dxa"/>
          </w:tcPr>
          <w:p>
            <w:pPr/>
            <w:r>
              <w:t xml:space="preserve">12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B1.7</w:t>
            </w:r>
          </w:p>
        </w:tc>
        <w:tc>
          <w:tcPr>
            <w:tcW w:w="2340" w:type="dxa"/>
          </w:tcPr>
          <w:p>
            <w:pPr/>
            <w:r>
              <w:t xml:space="preserve">Session: check-in/out thủ công (bắt buộc lý do), vé QR/thẻ, lưu ảnh, đối chiếu biển số, chặn 2 session hoạt động cùng biển số</w:t>
            </w:r>
          </w:p>
        </w:tc>
        <w:tc>
          <w:tcPr>
            <w:tcW w:w="2340" w:type="dxa"/>
          </w:tcPr>
          <w:p>
            <w:pPr/>
            <w:r>
              <w:t xml:space="preserve">FR-OPS-01–04; UC-01, 02; NFR-14</w:t>
            </w:r>
          </w:p>
        </w:tc>
        <w:tc>
          <w:tcPr>
            <w:tcW w:w="2340" w:type="dxa"/>
          </w:tcPr>
          <w:p>
            <w:pPr/>
            <w:r>
              <w:t xml:space="preserve">15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B1.8</w:t>
            </w:r>
          </w:p>
        </w:tc>
        <w:tc>
          <w:tcPr>
            <w:tcW w:w="2340" w:type="dxa"/>
          </w:tcPr>
          <w:p>
            <w:pPr/>
            <w:r>
              <w:t xml:space="preserve">Thu tiền mặt, xử lý mất vé có Maker-Checker, PaymentAdjustment (hoàn/miễn phí), giao dịch bất biến</w:t>
            </w:r>
          </w:p>
        </w:tc>
        <w:tc>
          <w:tcPr>
            <w:tcW w:w="2340" w:type="dxa"/>
          </w:tcPr>
          <w:p>
            <w:pPr/>
            <w:r>
              <w:t xml:space="preserve">FR-PAY-01, 04; FR-OPS-05; UC-05, 10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B1.9</w:t>
            </w:r>
          </w:p>
        </w:tc>
        <w:tc>
          <w:tcPr>
            <w:tcW w:w="2340" w:type="dxa"/>
          </w:tcPr>
          <w:p>
            <w:pPr/>
            <w:r>
              <w:t xml:space="preserve">Quản lý nhân viên, gán bãi/cổng; danh mục Gate/Device; tham số hệ thống</w:t>
            </w:r>
          </w:p>
        </w:tc>
        <w:tc>
          <w:tcPr>
            <w:tcW w:w="2340" w:type="dxa"/>
          </w:tcPr>
          <w:p>
            <w:pPr/>
            <w:r>
              <w:t xml:space="preserve">FR-SYS-01–03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B1.10</w:t>
            </w:r>
          </w:p>
        </w:tc>
        <w:tc>
          <w:tcPr>
            <w:tcW w:w="2340" w:type="dxa"/>
          </w:tcPr>
          <w:p>
            <w:pPr/>
            <w:r>
              <w:t xml:space="preserve">Báo cáo: dashboard đa bãi, doanh thu theo ngày/tuần/tháng, bãi, loại xe, phương thức</w:t>
            </w:r>
          </w:p>
        </w:tc>
        <w:tc>
          <w:tcPr>
            <w:tcW w:w="2340" w:type="dxa"/>
          </w:tcPr>
          <w:p>
            <w:pPr/>
            <w:r>
              <w:t xml:space="preserve">FR-RPT-01, 02; UC-08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B1.11</w:t>
            </w:r>
          </w:p>
        </w:tc>
        <w:tc>
          <w:tcPr>
            <w:tcW w:w="2340" w:type="dxa"/>
          </w:tcPr>
          <w:p>
            <w:pPr/>
            <w:r>
              <w:t xml:space="preserve">Kiểm thử: unit cho máy trạng thái, integration, test đồng thời Zone Counter</w:t>
            </w:r>
          </w:p>
        </w:tc>
        <w:tc>
          <w:tcPr>
            <w:tcW w:w="2340" w:type="dxa"/>
          </w:tcPr>
          <w:p>
            <w:pPr/>
            <w:r>
              <w:t xml:space="preserve">Mục 4.2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</w:tr>
    </w:tbl>
    <w:p>
      <w:pPr>
        <w:pStyle w:val="Heading3"/>
      </w:pPr>
      <w:r>
        <w:t xml:space="preserve">Phase 2 – Tự động hóa và đặt chỗ (≈ 134 ng.ngày)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Hạng mục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FR / UC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ng.ngày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B2.1</w:t>
            </w:r>
          </w:p>
        </w:tc>
        <w:tc>
          <w:tcPr>
            <w:tcW w:w="2340" w:type="dxa"/>
          </w:tcPr>
          <w:p>
            <w:pPr/>
            <w:r>
              <w:t xml:space="preserve">EdgeSync: API snapshot (session mở, QR đặt chỗ, Blacklist, bảng giá), nhận hàng đợi sự kiện với khóa chống trùng, giải xung đột theo thời điểm sự kiện, MQTT</w:t>
            </w:r>
          </w:p>
        </w:tc>
        <w:tc>
          <w:tcPr>
            <w:tcW w:w="2340" w:type="dxa"/>
          </w:tcPr>
          <w:p>
            <w:pPr/>
            <w:r>
              <w:t xml:space="preserve">FR-OPS-09; NFR-14; mục 8.3</w:t>
            </w:r>
          </w:p>
        </w:tc>
        <w:tc>
          <w:tcPr>
            <w:tcW w:w="2340" w:type="dxa"/>
          </w:tcPr>
          <w:p>
            <w:pPr/>
            <w:r>
              <w:t xml:space="preserve">20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B2.2</w:t>
            </w:r>
          </w:p>
        </w:tc>
        <w:tc>
          <w:tcPr>
            <w:tcW w:w="2340" w:type="dxa"/>
          </w:tcPr>
          <w:p>
            <w:pPr/>
            <w:r>
              <w:t xml:space="preserve">Luồng ANPR: nhận kết quả, ngưỡng tin cậy, chặn barie khi Blacklist/lệch biển số, quản lý PlateList</w:t>
            </w:r>
          </w:p>
        </w:tc>
        <w:tc>
          <w:tcPr>
            <w:tcW w:w="2340" w:type="dxa"/>
          </w:tcPr>
          <w:p>
            <w:pPr/>
            <w:r>
              <w:t xml:space="preserve">FR-OPS-01, 02, 04, 07</w:t>
            </w:r>
          </w:p>
        </w:tc>
        <w:tc>
          <w:tcPr>
            <w:tcW w:w="2340" w:type="dxa"/>
          </w:tcPr>
          <w:p>
            <w:pPr/>
            <w:r>
              <w:t xml:space="preserve">12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B2.3</w:t>
            </w:r>
          </w:p>
        </w:tc>
        <w:tc>
          <w:tcPr>
            <w:tcW w:w="2340" w:type="dxa"/>
          </w:tcPr>
          <w:p>
            <w:pPr/>
            <w:r>
              <w:t xml:space="preserve">Reservation: giữ chỗ theo slot, ReservationPolicy, cọc, QR, đổi/hủy + hoàn cọc, job tự hủy và trừ phí no-show</w:t>
            </w:r>
          </w:p>
        </w:tc>
        <w:tc>
          <w:tcPr>
            <w:tcW w:w="2340" w:type="dxa"/>
          </w:tcPr>
          <w:p>
            <w:pPr/>
            <w:r>
              <w:t xml:space="preserve">FR-RSV-02–06; UC-04</w:t>
            </w:r>
          </w:p>
        </w:tc>
        <w:tc>
          <w:tcPr>
            <w:tcW w:w="2340" w:type="dxa"/>
          </w:tcPr>
          <w:p>
            <w:pPr/>
            <w:r>
              <w:t xml:space="preserve">18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B2.4</w:t>
            </w:r>
          </w:p>
        </w:tc>
        <w:tc>
          <w:tcPr>
            <w:tcW w:w="2340" w:type="dxa"/>
          </w:tcPr>
          <w:p>
            <w:pPr/>
            <w:r>
              <w:t xml:space="preserve">Tích hợp VNPay, MoMo, VietQR: tạo thanh toán, webhook có xác thực chữ ký + idempotent, QR động cho Guest, cấu hình key/webhook</w:t>
            </w:r>
          </w:p>
        </w:tc>
        <w:tc>
          <w:tcPr>
            <w:tcW w:w="2340" w:type="dxa"/>
          </w:tcPr>
          <w:p>
            <w:pPr/>
            <w:r>
              <w:t xml:space="preserve">FR-PAY-02, 03; FR-SYS-04</w:t>
            </w:r>
          </w:p>
        </w:tc>
        <w:tc>
          <w:tcPr>
            <w:tcW w:w="2340" w:type="dxa"/>
          </w:tcPr>
          <w:p>
            <w:pPr/>
            <w:r>
              <w:t xml:space="preserve">18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B2.5</w:t>
            </w:r>
          </w:p>
        </w:tc>
        <w:tc>
          <w:tcPr>
            <w:tcW w:w="2340" w:type="dxa"/>
          </w:tcPr>
          <w:p>
            <w:pPr/>
            <w:r>
              <w:t xml:space="preserve">Exit Window: thời hạn ra, phí phát sinh quá hạn, đồng bộ kết quả thanh toán xuống Edge để barie mở ≤ 3 giây</w:t>
            </w:r>
          </w:p>
        </w:tc>
        <w:tc>
          <w:tcPr>
            <w:tcW w:w="2340" w:type="dxa"/>
          </w:tcPr>
          <w:p>
            <w:pPr/>
            <w:r>
              <w:t xml:space="preserve">FR-PAY-07; FR-PRC-03; NFR-01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B2.6</w:t>
            </w:r>
          </w:p>
        </w:tc>
        <w:tc>
          <w:tcPr>
            <w:tcW w:w="2340" w:type="dxa"/>
          </w:tcPr>
          <w:p>
            <w:pPr/>
            <w:r>
              <w:t xml:space="preserve">Đối soát hằng ngày với Payment Gateway, xử lý giao dịch lệch</w:t>
            </w:r>
          </w:p>
        </w:tc>
        <w:tc>
          <w:tcPr>
            <w:tcW w:w="2340" w:type="dxa"/>
          </w:tcPr>
          <w:p>
            <w:pPr/>
            <w:r>
              <w:t xml:space="preserve">FR-PAY-05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B2.7</w:t>
            </w:r>
          </w:p>
        </w:tc>
        <w:tc>
          <w:tcPr>
            <w:tcW w:w="2340" w:type="dxa"/>
          </w:tcPr>
          <w:p>
            <w:pPr/>
            <w:r>
              <w:t xml:space="preserve">Customer API: đăng ký/đăng nhập OTP, hồ sơ, xe, lịch sử + ảnh vào/ra, theo dõi xe đang đỗ và trả trước</w:t>
            </w:r>
          </w:p>
        </w:tc>
        <w:tc>
          <w:tcPr>
            <w:tcW w:w="2340" w:type="dxa"/>
          </w:tcPr>
          <w:p>
            <w:pPr/>
            <w:r>
              <w:t xml:space="preserve">FR-AUTH-01; FR-CUS-01–03</w:t>
            </w:r>
          </w:p>
        </w:tc>
        <w:tc>
          <w:tcPr>
            <w:tcW w:w="2340" w:type="dxa"/>
          </w:tcPr>
          <w:p>
            <w:pPr/>
            <w:r>
              <w:t xml:space="preserve">12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B2.8</w:t>
            </w:r>
          </w:p>
        </w:tc>
        <w:tc>
          <w:tcPr>
            <w:tcW w:w="2340" w:type="dxa"/>
          </w:tcPr>
          <w:p>
            <w:pPr/>
            <w:r>
              <w:t xml:space="preserve">Notification: OTP, biên lai (Guest tùy chọn), cảnh báo thiết bị/bãi đầy qua Push/SMS/Email</w:t>
            </w:r>
          </w:p>
        </w:tc>
        <w:tc>
          <w:tcPr>
            <w:tcW w:w="2340" w:type="dxa"/>
          </w:tcPr>
          <w:p>
            <w:pPr/>
            <w:r>
              <w:t xml:space="preserve">FR-PAY-06; FR-SYS-06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B2.9</w:t>
            </w:r>
          </w:p>
        </w:tc>
        <w:tc>
          <w:tcPr>
            <w:tcW w:w="2340" w:type="dxa"/>
          </w:tcPr>
          <w:p>
            <w:pPr/>
            <w:r>
              <w:t xml:space="preserve">Sự cố, giám sát Online/Offline theo heartbeat, báo cáo ngoại lệ, xuất Excel/PDF</w:t>
            </w:r>
          </w:p>
        </w:tc>
        <w:tc>
          <w:tcPr>
            <w:tcW w:w="2340" w:type="dxa"/>
          </w:tcPr>
          <w:p>
            <w:pPr/>
            <w:r>
              <w:t xml:space="preserve">FR-OPS-08; FR-SYS-03; FR-RPT-03, 04</w:t>
            </w:r>
          </w:p>
        </w:tc>
        <w:tc>
          <w:tcPr>
            <w:tcW w:w="2340" w:type="dxa"/>
          </w:tcPr>
          <w:p>
            <w:pPr/>
            <w:r>
              <w:t xml:space="preserve">12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B2.10</w:t>
            </w:r>
          </w:p>
        </w:tc>
        <w:tc>
          <w:tcPr>
            <w:tcW w:w="2340" w:type="dxa"/>
          </w:tcPr>
          <w:p>
            <w:pPr/>
            <w:r>
              <w:t xml:space="preserve">Sao lưu/khôi phục (RPO ≤ 15 phút, RTO ≤ 2 giờ), job xóa ảnh theo thời hạn lưu</w:t>
            </w:r>
          </w:p>
        </w:tc>
        <w:tc>
          <w:tcPr>
            <w:tcW w:w="2340" w:type="dxa"/>
          </w:tcPr>
          <w:p>
            <w:pPr/>
            <w:r>
              <w:t xml:space="preserve">FR-SYS-05; NFR-09; NFR-07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B2.11</w:t>
            </w:r>
          </w:p>
        </w:tc>
        <w:tc>
          <w:tcPr>
            <w:tcW w:w="2340" w:type="dxa"/>
          </w:tcPr>
          <w:p>
            <w:pPr/>
            <w:r>
              <w:t xml:space="preserve">Hardening OWASP, load test 10.000 lượt/ngày/bãi, test rút mạng và đồng bộ lại</w:t>
            </w:r>
          </w:p>
        </w:tc>
        <w:tc>
          <w:tcPr>
            <w:tcW w:w="2340" w:type="dxa"/>
          </w:tcPr>
          <w:p>
            <w:pPr/>
            <w:r>
              <w:t xml:space="preserve">NFR-01, 03, 05</w:t>
            </w:r>
          </w:p>
        </w:tc>
        <w:tc>
          <w:tcPr>
            <w:tcW w:w="2340" w:type="dxa"/>
          </w:tcPr>
          <w:p>
            <w:pPr/>
            <w:r>
              <w:t xml:space="preserve">12</w:t>
            </w:r>
          </w:p>
        </w:tc>
      </w:tr>
    </w:tbl>
    <w:p>
      <w:pPr>
        <w:pStyle w:val="Heading3"/>
      </w:pPr>
      <w:r>
        <w:t xml:space="preserve">Phase 3 – Tối ưu (≈ 46 ng.ngày)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Hạng mục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FR / UC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ng.ngày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B3.1</w:t>
            </w:r>
          </w:p>
        </w:tc>
        <w:tc>
          <w:tcPr>
            <w:tcW w:w="2340" w:type="dxa"/>
          </w:tcPr>
          <w:p>
            <w:pPr/>
            <w:r>
              <w:t xml:space="preserve">Layout3D phiên bản Nháp/Đã công bố: PUT lưu nháp, POST publish, Manager chỉ sửa bãi mình, không tạo/xóa slot nghiệp vụ</w:t>
            </w:r>
          </w:p>
        </w:tc>
        <w:tc>
          <w:tcPr>
            <w:tcW w:w="2340" w:type="dxa"/>
          </w:tcPr>
          <w:p>
            <w:pPr/>
            <w:r>
              <w:t xml:space="preserve">FR-3D-05; UC-07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B3.2</w:t>
            </w:r>
          </w:p>
        </w:tc>
        <w:tc>
          <w:tcPr>
            <w:tcW w:w="2340" w:type="dxa"/>
          </w:tcPr>
          <w:p>
            <w:pPr/>
            <w:r>
              <w:t xml:space="preserve">Upload GLB lên Storage/CDN, cache và ETag cho Layout, giới hạn 10 MB/bãi</w:t>
            </w:r>
          </w:p>
        </w:tc>
        <w:tc>
          <w:tcPr>
            <w:tcW w:w="2340" w:type="dxa"/>
          </w:tcPr>
          <w:p>
            <w:pPr/>
            <w:r>
              <w:t xml:space="preserve">NFR-3D-02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B3.3</w:t>
            </w:r>
          </w:p>
        </w:tc>
        <w:tc>
          <w:tcPr>
            <w:tcW w:w="2340" w:type="dxa"/>
          </w:tcPr>
          <w:p>
            <w:pPr/>
            <w:r>
              <w:t xml:space="preserve">Dynamic Pricing theo giờ cao điểm/ngày lễ và mã giảm giá</w:t>
            </w:r>
          </w:p>
        </w:tc>
        <w:tc>
          <w:tcPr>
            <w:tcW w:w="2340" w:type="dxa"/>
          </w:tcPr>
          <w:p>
            <w:pPr/>
            <w:r>
              <w:t xml:space="preserve">FR-PRC-05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B3.4</w:t>
            </w:r>
          </w:p>
        </w:tc>
        <w:tc>
          <w:tcPr>
            <w:tcW w:w="2340" w:type="dxa"/>
          </w:tcPr>
          <w:p>
            <w:pPr/>
            <w:r>
              <w:t xml:space="preserve">API vị trí xe đang đỗ và dữ liệu gợi ý đường đi tới slot (chỉ xe đặt chỗ)</w:t>
            </w:r>
          </w:p>
        </w:tc>
        <w:tc>
          <w:tcPr>
            <w:tcW w:w="2340" w:type="dxa"/>
          </w:tcPr>
          <w:p>
            <w:pPr/>
            <w:r>
              <w:t xml:space="preserve">FR-3D-07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B3.5</w:t>
            </w:r>
          </w:p>
        </w:tc>
        <w:tc>
          <w:tcPr>
            <w:tcW w:w="2340" w:type="dxa"/>
          </w:tcPr>
          <w:p>
            <w:pPr/>
            <w:r>
              <w:t xml:space="preserve">Analytics nâng cao: bảng tổng hợp để dashboard 12 tháng × 50 bãi ≤ 3 giây</w:t>
            </w:r>
          </w:p>
        </w:tc>
        <w:tc>
          <w:tcPr>
            <w:tcW w:w="2340" w:type="dxa"/>
          </w:tcPr>
          <w:p>
            <w:pPr/>
            <w:r>
              <w:t xml:space="preserve">NFR-02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B3.6</w:t>
            </w:r>
          </w:p>
        </w:tc>
        <w:tc>
          <w:tcPr>
            <w:tcW w:w="2340" w:type="dxa"/>
          </w:tcPr>
          <w:p>
            <w:pPr/>
            <w:r>
              <w:t xml:space="preserve">Tối ưu index/truy vấn, đo tải 100 bãi</w:t>
            </w:r>
          </w:p>
        </w:tc>
        <w:tc>
          <w:tcPr>
            <w:tcW w:w="2340" w:type="dxa"/>
          </w:tcPr>
          <w:p>
            <w:pPr/>
            <w:r>
              <w:t xml:space="preserve">NFR-03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</w:tr>
    </w:tbl>
    <w:p>
      <w:pPr>
        <w:pStyle w:val="Heading2"/>
      </w:pPr>
      <w:r>
        <w:t xml:space="preserve">4. Kế hoạch Frontend</w:t>
      </w:r>
    </w:p>
    <w:p>
      <w:pPr/>
      <w:r>
        <w:t xml:space="preserve">Tổng ước lượng xấp xỉ 293 ng.ngày: Phase 1 ≈ 124, Phase 2 ≈ 108, Phase 3 ≈ 61. Ba ứng dụng là </w:t>
      </w:r>
      <w:r>
        <w:rPr>
          <w:b/>
        </w:rPr>
        <w:t xml:space="preserve">Web Admin</w:t>
      </w:r>
      <w:r>
        <w:t xml:space="preserve"> (Admin, Manager), </w:t>
      </w:r>
      <w:r>
        <w:rPr>
          <w:b/>
        </w:rPr>
        <w:t xml:space="preserve">POS Staff</w:t>
      </w:r>
      <w:r>
        <w:t xml:space="preserve"> (Staff, cảm ứng) và </w:t>
      </w:r>
      <w:r>
        <w:rPr>
          <w:b/>
        </w:rPr>
        <w:t xml:space="preserve">App/Web khách</w:t>
      </w:r>
      <w:r>
        <w:t xml:space="preserve"> (User, Guest); 3D Renderer là thư viện dùng chung, phát triển từ Phase 1 vì cả ba ứng dụng nhúng nó (mục 8.1).</w:t>
      </w:r>
    </w:p>
    <w:p>
      <w:pPr/>
      <w:r>
        <w:t xml:space="preserve">FE không tự quyết định nghiệp vụ: ẩn/hiện nút theo role chỉ để đỡ nhầm, Backend luôn kiểm tra lại quyền và phạm vi bãi.</w:t>
      </w:r>
    </w:p>
    <w:p>
      <w:pPr>
        <w:pStyle w:val="Heading3"/>
      </w:pPr>
      <w:r>
        <w:t xml:space="preserve">Phase 1 – MVP (≈ 124 ng.ngày)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Hạng mục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Ứng dụng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FR / UC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ng.ngày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F1.1</w:t>
            </w:r>
          </w:p>
        </w:tc>
        <w:tc>
          <w:tcPr>
            <w:tcW w:w="1872" w:type="dxa"/>
          </w:tcPr>
          <w:p>
            <w:pPr/>
            <w:r>
              <w:t xml:space="preserve">Monorepo, design system, API client sinh từ OpenAPI, mock server, route guard theo role</w:t>
            </w:r>
          </w:p>
        </w:tc>
        <w:tc>
          <w:tcPr>
            <w:tcW w:w="1872" w:type="dxa"/>
          </w:tcPr>
          <w:p>
            <w:pPr/>
            <w:r>
              <w:t xml:space="preserve">Chung</w:t>
            </w:r>
          </w:p>
        </w:tc>
        <w:tc>
          <w:tcPr>
            <w:tcW w:w="1872" w:type="dxa"/>
          </w:tcPr>
          <w:p>
            <w:pPr/>
            <w:r>
              <w:t xml:space="preserve">NFR-13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F1.2</w:t>
            </w:r>
          </w:p>
        </w:tc>
        <w:tc>
          <w:tcPr>
            <w:tcW w:w="1872" w:type="dxa"/>
          </w:tcPr>
          <w:p>
            <w:pPr/>
            <w:r>
              <w:t xml:space="preserve">Đăng nhập nội bộ + 2FA, kích hoạt bằng link, đổi mật khẩu lần đầu</w:t>
            </w:r>
          </w:p>
        </w:tc>
        <w:tc>
          <w:tcPr>
            <w:tcW w:w="1872" w:type="dxa"/>
          </w:tcPr>
          <w:p>
            <w:pPr/>
            <w:r>
              <w:t xml:space="preserve">Web Admin, POS</w:t>
            </w:r>
          </w:p>
        </w:tc>
        <w:tc>
          <w:tcPr>
            <w:tcW w:w="1872" w:type="dxa"/>
          </w:tcPr>
          <w:p>
            <w:pPr/>
            <w:r>
              <w:t xml:space="preserve">FR-AUTH-02, 08</w:t>
            </w:r>
          </w:p>
        </w:tc>
        <w:tc>
          <w:tcPr>
            <w:tcW w:w="1872" w:type="dxa"/>
          </w:tcPr>
          <w:p>
            <w:pPr/>
            <w:r>
              <w:t xml:space="preserve">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F1.3</w:t>
            </w:r>
          </w:p>
        </w:tc>
        <w:tc>
          <w:tcPr>
            <w:tcW w:w="1872" w:type="dxa"/>
          </w:tcPr>
          <w:p>
            <w:pPr/>
            <w:r>
              <w:t xml:space="preserve">Quản lý tài khoản/nhân viên, gán bãi/cổng, khóa/đặt lại mật khẩu, xem Audit Log</w:t>
            </w:r>
          </w:p>
        </w:tc>
        <w:tc>
          <w:tcPr>
            <w:tcW w:w="1872" w:type="dxa"/>
          </w:tcPr>
          <w:p>
            <w:pPr/>
            <w:r>
              <w:t xml:space="preserve">Web Admin</w:t>
            </w:r>
          </w:p>
        </w:tc>
        <w:tc>
          <w:tcPr>
            <w:tcW w:w="1872" w:type="dxa"/>
          </w:tcPr>
          <w:p>
            <w:pPr/>
            <w:r>
              <w:t xml:space="preserve">FR-AUTH-04, 05, 07; FR-SYS-01; UC-09</w:t>
            </w:r>
          </w:p>
        </w:tc>
        <w:tc>
          <w:tcPr>
            <w:tcW w:w="1872" w:type="dxa"/>
          </w:tcPr>
          <w:p>
            <w:pPr/>
            <w:r>
              <w:t xml:space="preserve">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F1.4</w:t>
            </w:r>
          </w:p>
        </w:tc>
        <w:tc>
          <w:tcPr>
            <w:tcW w:w="1872" w:type="dxa"/>
          </w:tcPr>
          <w:p>
            <w:pPr/>
            <w:r>
              <w:t xml:space="preserve">CRUD bãi, zone, slot; bật/tắt bãi; cấu hình số slot dành đặt chỗ</w:t>
            </w:r>
          </w:p>
        </w:tc>
        <w:tc>
          <w:tcPr>
            <w:tcW w:w="1872" w:type="dxa"/>
          </w:tcPr>
          <w:p>
            <w:pPr/>
            <w:r>
              <w:t xml:space="preserve">Web Admin</w:t>
            </w:r>
          </w:p>
        </w:tc>
        <w:tc>
          <w:tcPr>
            <w:tcW w:w="1872" w:type="dxa"/>
          </w:tcPr>
          <w:p>
            <w:pPr/>
            <w:r>
              <w:t xml:space="preserve">FR-LOT-01–04, 06</w:t>
            </w:r>
          </w:p>
        </w:tc>
        <w:tc>
          <w:tcPr>
            <w:tcW w:w="1872" w:type="dxa"/>
          </w:tcPr>
          <w:p>
            <w:pPr/>
            <w:r>
              <w:t xml:space="preserve">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F1.5</w:t>
            </w:r>
          </w:p>
        </w:tc>
        <w:tc>
          <w:tcPr>
            <w:tcW w:w="1872" w:type="dxa"/>
          </w:tcPr>
          <w:p>
            <w:pPr/>
            <w:r>
              <w:t xml:space="preserve">Thiết lập bảng giá: quy tắc, ngày hiệu lực, lịch sử thay đổi</w:t>
            </w:r>
          </w:p>
        </w:tc>
        <w:tc>
          <w:tcPr>
            <w:tcW w:w="1872" w:type="dxa"/>
          </w:tcPr>
          <w:p>
            <w:pPr/>
            <w:r>
              <w:t xml:space="preserve">Web Admin</w:t>
            </w:r>
          </w:p>
        </w:tc>
        <w:tc>
          <w:tcPr>
            <w:tcW w:w="1872" w:type="dxa"/>
          </w:tcPr>
          <w:p>
            <w:pPr/>
            <w:r>
              <w:t xml:space="preserve">FR-PRC-01–04; UC-06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F1.6</w:t>
            </w:r>
          </w:p>
        </w:tc>
        <w:tc>
          <w:tcPr>
            <w:tcW w:w="1872" w:type="dxa"/>
          </w:tcPr>
          <w:p>
            <w:pPr/>
            <w:r>
              <w:t xml:space="preserve">Tham số hệ thống và danh mục thiết bị</w:t>
            </w:r>
          </w:p>
        </w:tc>
        <w:tc>
          <w:tcPr>
            <w:tcW w:w="1872" w:type="dxa"/>
          </w:tcPr>
          <w:p>
            <w:pPr/>
            <w:r>
              <w:t xml:space="preserve">Web Admin</w:t>
            </w:r>
          </w:p>
        </w:tc>
        <w:tc>
          <w:tcPr>
            <w:tcW w:w="1872" w:type="dxa"/>
          </w:tcPr>
          <w:p>
            <w:pPr/>
            <w:r>
              <w:t xml:space="preserve">FR-SYS-02, 03</w:t>
            </w:r>
          </w:p>
        </w:tc>
        <w:tc>
          <w:tcPr>
            <w:tcW w:w="1872" w:type="dxa"/>
          </w:tcPr>
          <w:p>
            <w:pPr/>
            <w:r>
              <w:t xml:space="preserve">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F1.7</w:t>
            </w:r>
          </w:p>
        </w:tc>
        <w:tc>
          <w:tcPr>
            <w:tcW w:w="1872" w:type="dxa"/>
          </w:tcPr>
          <w:p>
            <w:pPr/>
            <w:r>
              <w:t xml:space="preserve">Check-in/out thủ công ≤ 3 chạm, nhập lý do, in vé, chụp ảnh, thu tiền mặt</w:t>
            </w:r>
          </w:p>
        </w:tc>
        <w:tc>
          <w:tcPr>
            <w:tcW w:w="1872" w:type="dxa"/>
          </w:tcPr>
          <w:p>
            <w:pPr/>
            <w:r>
              <w:t xml:space="preserve">POS Staff</w:t>
            </w:r>
          </w:p>
        </w:tc>
        <w:tc>
          <w:tcPr>
            <w:tcW w:w="1872" w:type="dxa"/>
          </w:tcPr>
          <w:p>
            <w:pPr/>
            <w:r>
              <w:t xml:space="preserve">FR-OPS-01–03; FR-PAY-01; NFR-10</w:t>
            </w:r>
          </w:p>
        </w:tc>
        <w:tc>
          <w:tcPr>
            <w:tcW w:w="1872" w:type="dxa"/>
          </w:tcPr>
          <w:p>
            <w:pPr/>
            <w:r>
              <w:t xml:space="preserve">15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F1.8</w:t>
            </w:r>
          </w:p>
        </w:tc>
        <w:tc>
          <w:tcPr>
            <w:tcW w:w="1872" w:type="dxa"/>
          </w:tcPr>
          <w:p>
            <w:pPr/>
            <w:r>
              <w:t xml:space="preserve">Hồ sơ mất vé (Staff tạo, Manager duyệt), đề xuất hoàn tiền/miễn phí, hộp duyệt Maker-Checker</w:t>
            </w:r>
          </w:p>
        </w:tc>
        <w:tc>
          <w:tcPr>
            <w:tcW w:w="1872" w:type="dxa"/>
          </w:tcPr>
          <w:p>
            <w:pPr/>
            <w:r>
              <w:t xml:space="preserve">POS, Web Admin</w:t>
            </w:r>
          </w:p>
        </w:tc>
        <w:tc>
          <w:tcPr>
            <w:tcW w:w="1872" w:type="dxa"/>
          </w:tcPr>
          <w:p>
            <w:pPr/>
            <w:r>
              <w:t xml:space="preserve">FR-OPS-05; FR-PAY-04; UC-05, 10</w:t>
            </w:r>
          </w:p>
        </w:tc>
        <w:tc>
          <w:tcPr>
            <w:tcW w:w="1872" w:type="dxa"/>
          </w:tcPr>
          <w:p>
            <w:pPr/>
            <w:r>
              <w:t xml:space="preserve">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F1.9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3D Renderer lõi</w:t>
            </w:r>
            <w:r>
              <w:t xml:space="preserve">: nạp GLB + Layout JSON, instancing, tô màu slot/zone, xoay/zoom/pan, chuyển tầng, chạm slot → onSlotSelect, cập nhật WebSocket theo delta</w:t>
            </w:r>
          </w:p>
        </w:tc>
        <w:tc>
          <w:tcPr>
            <w:tcW w:w="1872" w:type="dxa"/>
          </w:tcPr>
          <w:p>
            <w:pPr/>
            <w:r>
              <w:t xml:space="preserve">Thư viện</w:t>
            </w:r>
          </w:p>
        </w:tc>
        <w:tc>
          <w:tcPr>
            <w:tcW w:w="1872" w:type="dxa"/>
          </w:tcPr>
          <w:p>
            <w:pPr/>
            <w:r>
              <w:t xml:space="preserve">FR-3D-01–03; NFR-3D-03; UC-03</w:t>
            </w:r>
          </w:p>
        </w:tc>
        <w:tc>
          <w:tcPr>
            <w:tcW w:w="1872" w:type="dxa"/>
          </w:tcPr>
          <w:p>
            <w:pPr/>
            <w:r>
              <w:t xml:space="preserve">20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F1.10</w:t>
            </w:r>
          </w:p>
        </w:tc>
        <w:tc>
          <w:tcPr>
            <w:tcW w:w="1872" w:type="dxa"/>
          </w:tcPr>
          <w:p>
            <w:pPr/>
            <w:r>
              <w:t xml:space="preserve">Sơ đồ 2D fallback, phát hiện WebGL 2, Level of Detail cơ bản</w:t>
            </w:r>
          </w:p>
        </w:tc>
        <w:tc>
          <w:tcPr>
            <w:tcW w:w="1872" w:type="dxa"/>
          </w:tcPr>
          <w:p>
            <w:pPr/>
            <w:r>
              <w:t xml:space="preserve">Thư viện</w:t>
            </w:r>
          </w:p>
        </w:tc>
        <w:tc>
          <w:tcPr>
            <w:tcW w:w="1872" w:type="dxa"/>
          </w:tcPr>
          <w:p>
            <w:pPr/>
            <w:r>
              <w:t xml:space="preserve">FR-3D-06; NFR-3D-04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F1.11</w:t>
            </w:r>
          </w:p>
        </w:tc>
        <w:tc>
          <w:tcPr>
            <w:tcW w:w="1872" w:type="dxa"/>
          </w:tcPr>
          <w:p>
            <w:pPr/>
            <w:r>
              <w:t xml:space="preserve">Trang công khai cho Guest: danh sách bãi, giá, số chỗ trống, xem 3D (không thấy biển số)</w:t>
            </w:r>
          </w:p>
        </w:tc>
        <w:tc>
          <w:tcPr>
            <w:tcW w:w="1872" w:type="dxa"/>
          </w:tcPr>
          <w:p>
            <w:pPr/>
            <w:r>
              <w:t xml:space="preserve">App/Web khách</w:t>
            </w:r>
          </w:p>
        </w:tc>
        <w:tc>
          <w:tcPr>
            <w:tcW w:w="1872" w:type="dxa"/>
          </w:tcPr>
          <w:p>
            <w:pPr/>
            <w:r>
              <w:t xml:space="preserve">FR-LOT-05; FR-AUTH-06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F1.12</w:t>
            </w:r>
          </w:p>
        </w:tc>
        <w:tc>
          <w:tcPr>
            <w:tcW w:w="1872" w:type="dxa"/>
          </w:tcPr>
          <w:p>
            <w:pPr/>
            <w:r>
              <w:t xml:space="preserve">Dashboard đa bãi, báo cáo doanh thu với bộ lọc</w:t>
            </w:r>
          </w:p>
        </w:tc>
        <w:tc>
          <w:tcPr>
            <w:tcW w:w="1872" w:type="dxa"/>
          </w:tcPr>
          <w:p>
            <w:pPr/>
            <w:r>
              <w:t xml:space="preserve">Web Admin</w:t>
            </w:r>
          </w:p>
        </w:tc>
        <w:tc>
          <w:tcPr>
            <w:tcW w:w="1872" w:type="dxa"/>
          </w:tcPr>
          <w:p>
            <w:pPr/>
            <w:r>
              <w:t xml:space="preserve">FR-RPT-01, 02; UC-08</w:t>
            </w:r>
          </w:p>
        </w:tc>
        <w:tc>
          <w:tcPr>
            <w:tcW w:w="1872" w:type="dxa"/>
          </w:tcPr>
          <w:p>
            <w:pPr/>
            <w:r>
              <w:t xml:space="preserve">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F1.13</w:t>
            </w:r>
          </w:p>
        </w:tc>
        <w:tc>
          <w:tcPr>
            <w:tcW w:w="1872" w:type="dxa"/>
          </w:tcPr>
          <w:p>
            <w:pPr/>
            <w:r>
              <w:t xml:space="preserve">Test E2E luồng chính, đo số chạm trên POS</w:t>
            </w:r>
          </w:p>
        </w:tc>
        <w:tc>
          <w:tcPr>
            <w:tcW w:w="1872" w:type="dxa"/>
          </w:tcPr>
          <w:p>
            <w:pPr/>
            <w:r>
              <w:t xml:space="preserve">Tất cả</w:t>
            </w:r>
          </w:p>
        </w:tc>
        <w:tc>
          <w:tcPr>
            <w:tcW w:w="1872" w:type="dxa"/>
          </w:tcPr>
          <w:p>
            <w:pPr/>
            <w:r>
              <w:t xml:space="preserve">NFR-10</w:t>
            </w:r>
          </w:p>
        </w:tc>
        <w:tc>
          <w:tcPr>
            <w:tcW w:w="1872" w:type="dxa"/>
          </w:tcPr>
          <w:p>
            <w:pPr/>
            <w:r>
              <w:t xml:space="preserve">6</w:t>
            </w:r>
          </w:p>
        </w:tc>
      </w:tr>
    </w:tbl>
    <w:p>
      <w:pPr>
        <w:pStyle w:val="Heading3"/>
      </w:pPr>
      <w:r>
        <w:t xml:space="preserve">Phase 2 – Tự động hóa và đặt chỗ (≈ 108 ng.ngày)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Hạng mục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Ứng dụng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FR / UC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ng.ngày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F2.1</w:t>
            </w:r>
          </w:p>
        </w:tc>
        <w:tc>
          <w:tcPr>
            <w:tcW w:w="1872" w:type="dxa"/>
          </w:tcPr>
          <w:p>
            <w:pPr/>
            <w:r>
              <w:t xml:space="preserve">Màn hình giám sát cổng real-time: cảnh báo Blacklist/lệch biển số để xác minh, trạng thái thiết bị, chế độ offline (chỉ thu tiền mặt)</w:t>
            </w:r>
          </w:p>
        </w:tc>
        <w:tc>
          <w:tcPr>
            <w:tcW w:w="1872" w:type="dxa"/>
          </w:tcPr>
          <w:p>
            <w:pPr/>
            <w:r>
              <w:t xml:space="preserve">POS Staff</w:t>
            </w:r>
          </w:p>
        </w:tc>
        <w:tc>
          <w:tcPr>
            <w:tcW w:w="1872" w:type="dxa"/>
          </w:tcPr>
          <w:p>
            <w:pPr/>
            <w:r>
              <w:t xml:space="preserve">FR-OPS-04, 07, 09</w:t>
            </w:r>
          </w:p>
        </w:tc>
        <w:tc>
          <w:tcPr>
            <w:tcW w:w="1872" w:type="dxa"/>
          </w:tcPr>
          <w:p>
            <w:pPr/>
            <w:r>
              <w:t xml:space="preserve">15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F2.2</w:t>
            </w:r>
          </w:p>
        </w:tc>
        <w:tc>
          <w:tcPr>
            <w:tcW w:w="1872" w:type="dxa"/>
          </w:tcPr>
          <w:p>
            <w:pPr/>
            <w:r>
              <w:t xml:space="preserve">Hiện QR động thanh toán, quét QR đặt chỗ</w:t>
            </w:r>
          </w:p>
        </w:tc>
        <w:tc>
          <w:tcPr>
            <w:tcW w:w="1872" w:type="dxa"/>
          </w:tcPr>
          <w:p>
            <w:pPr/>
            <w:r>
              <w:t xml:space="preserve">POS Staff</w:t>
            </w:r>
          </w:p>
        </w:tc>
        <w:tc>
          <w:tcPr>
            <w:tcW w:w="1872" w:type="dxa"/>
          </w:tcPr>
          <w:p>
            <w:pPr/>
            <w:r>
              <w:t xml:space="preserve">FR-PAY-03; FR-RSV-04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F2.3</w:t>
            </w:r>
          </w:p>
        </w:tc>
        <w:tc>
          <w:tcPr>
            <w:tcW w:w="1872" w:type="dxa"/>
          </w:tcPr>
          <w:p>
            <w:pPr/>
            <w:r>
              <w:t xml:space="preserve">Đăng ký/đăng nhập OTP, hồ sơ, danh sách xe</w:t>
            </w:r>
          </w:p>
        </w:tc>
        <w:tc>
          <w:tcPr>
            <w:tcW w:w="1872" w:type="dxa"/>
          </w:tcPr>
          <w:p>
            <w:pPr/>
            <w:r>
              <w:t xml:space="preserve">App/Web khách</w:t>
            </w:r>
          </w:p>
        </w:tc>
        <w:tc>
          <w:tcPr>
            <w:tcW w:w="1872" w:type="dxa"/>
          </w:tcPr>
          <w:p>
            <w:pPr/>
            <w:r>
              <w:t xml:space="preserve">FR-AUTH-01; FR-CUS-01</w:t>
            </w:r>
          </w:p>
        </w:tc>
        <w:tc>
          <w:tcPr>
            <w:tcW w:w="1872" w:type="dxa"/>
          </w:tcPr>
          <w:p>
            <w:pPr/>
            <w:r>
              <w:t xml:space="preserve">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F2.4</w:t>
            </w:r>
          </w:p>
        </w:tc>
        <w:tc>
          <w:tcPr>
            <w:tcW w:w="1872" w:type="dxa"/>
          </w:tcPr>
          <w:p>
            <w:pPr/>
            <w:r>
              <w:t xml:space="preserve">Tìm bãi, so sánh giá, chọn slot trống trên 3D + khung giờ, đặt cọc, nhận QR, đổi/hủy</w:t>
            </w:r>
          </w:p>
        </w:tc>
        <w:tc>
          <w:tcPr>
            <w:tcW w:w="1872" w:type="dxa"/>
          </w:tcPr>
          <w:p>
            <w:pPr/>
            <w:r>
              <w:t xml:space="preserve">App/Web khách</w:t>
            </w:r>
          </w:p>
        </w:tc>
        <w:tc>
          <w:tcPr>
            <w:tcW w:w="1872" w:type="dxa"/>
          </w:tcPr>
          <w:p>
            <w:pPr/>
            <w:r>
              <w:t xml:space="preserve">FR-RSV-01–04; FR-3D-04; UC-04</w:t>
            </w:r>
          </w:p>
        </w:tc>
        <w:tc>
          <w:tcPr>
            <w:tcW w:w="1872" w:type="dxa"/>
          </w:tcPr>
          <w:p>
            <w:pPr/>
            <w:r>
              <w:t xml:space="preserve">20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F2.5</w:t>
            </w:r>
          </w:p>
        </w:tc>
        <w:tc>
          <w:tcPr>
            <w:tcW w:w="1872" w:type="dxa"/>
          </w:tcPr>
          <w:p>
            <w:pPr/>
            <w:r>
              <w:t xml:space="preserve">Thanh toán online, theo dõi xe đang đỗ (thời gian, phí tạm tính), trả trước, đếm ngược Exit Window, biên lai</w:t>
            </w:r>
          </w:p>
        </w:tc>
        <w:tc>
          <w:tcPr>
            <w:tcW w:w="1872" w:type="dxa"/>
          </w:tcPr>
          <w:p>
            <w:pPr/>
            <w:r>
              <w:t xml:space="preserve">App/Web khách</w:t>
            </w:r>
          </w:p>
        </w:tc>
        <w:tc>
          <w:tcPr>
            <w:tcW w:w="1872" w:type="dxa"/>
          </w:tcPr>
          <w:p>
            <w:pPr/>
            <w:r>
              <w:t xml:space="preserve">FR-PAY-02, 06, 07; FR-CUS-03</w:t>
            </w:r>
          </w:p>
        </w:tc>
        <w:tc>
          <w:tcPr>
            <w:tcW w:w="1872" w:type="dxa"/>
          </w:tcPr>
          <w:p>
            <w:pPr/>
            <w:r>
              <w:t xml:space="preserve">12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F2.6</w:t>
            </w:r>
          </w:p>
        </w:tc>
        <w:tc>
          <w:tcPr>
            <w:tcW w:w="1872" w:type="dxa"/>
          </w:tcPr>
          <w:p>
            <w:pPr/>
            <w:r>
              <w:t xml:space="preserve">Lịch sử gửi xe, ảnh vào/ra, chi tiết thanh toán</w:t>
            </w:r>
          </w:p>
        </w:tc>
        <w:tc>
          <w:tcPr>
            <w:tcW w:w="1872" w:type="dxa"/>
          </w:tcPr>
          <w:p>
            <w:pPr/>
            <w:r>
              <w:t xml:space="preserve">App/Web khách</w:t>
            </w:r>
          </w:p>
        </w:tc>
        <w:tc>
          <w:tcPr>
            <w:tcW w:w="1872" w:type="dxa"/>
          </w:tcPr>
          <w:p>
            <w:pPr/>
            <w:r>
              <w:t xml:space="preserve">FR-CUS-02</w:t>
            </w:r>
          </w:p>
        </w:tc>
        <w:tc>
          <w:tcPr>
            <w:tcW w:w="1872" w:type="dxa"/>
          </w:tcPr>
          <w:p>
            <w:pPr/>
            <w:r>
              <w:t xml:space="preserve">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F2.7</w:t>
            </w:r>
          </w:p>
        </w:tc>
        <w:tc>
          <w:tcPr>
            <w:tcW w:w="1872" w:type="dxa"/>
          </w:tcPr>
          <w:p>
            <w:pPr/>
            <w:r>
              <w:t xml:space="preserve">Quản lý Blacklist/Whitelist, chính sách đặt chỗ, cấu hình Payment Gateway/API key/webhook, đối soát, xử lý sự cố</w:t>
            </w:r>
          </w:p>
        </w:tc>
        <w:tc>
          <w:tcPr>
            <w:tcW w:w="1872" w:type="dxa"/>
          </w:tcPr>
          <w:p>
            <w:pPr/>
            <w:r>
              <w:t xml:space="preserve">Web Admin</w:t>
            </w:r>
          </w:p>
        </w:tc>
        <w:tc>
          <w:tcPr>
            <w:tcW w:w="1872" w:type="dxa"/>
          </w:tcPr>
          <w:p>
            <w:pPr/>
            <w:r>
              <w:t xml:space="preserve">FR-OPS-07, 08; FR-RSV-06; FR-SYS-04; FR-PAY-05</w:t>
            </w:r>
          </w:p>
        </w:tc>
        <w:tc>
          <w:tcPr>
            <w:tcW w:w="1872" w:type="dxa"/>
          </w:tcPr>
          <w:p>
            <w:pPr/>
            <w:r>
              <w:t xml:space="preserve">15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F2.8</w:t>
            </w:r>
          </w:p>
        </w:tc>
        <w:tc>
          <w:tcPr>
            <w:tcW w:w="1872" w:type="dxa"/>
          </w:tcPr>
          <w:p>
            <w:pPr/>
            <w:r>
              <w:t xml:space="preserve">Báo cáo ngoại lệ, xuất Excel/PDF, giám sát thiết bị Online/Offline</w:t>
            </w:r>
          </w:p>
        </w:tc>
        <w:tc>
          <w:tcPr>
            <w:tcW w:w="1872" w:type="dxa"/>
          </w:tcPr>
          <w:p>
            <w:pPr/>
            <w:r>
              <w:t xml:space="preserve">Web Admin</w:t>
            </w:r>
          </w:p>
        </w:tc>
        <w:tc>
          <w:tcPr>
            <w:tcW w:w="1872" w:type="dxa"/>
          </w:tcPr>
          <w:p>
            <w:pPr/>
            <w:r>
              <w:t xml:space="preserve">FR-RPT-03, 04; FR-SYS-03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F2.9</w:t>
            </w:r>
          </w:p>
        </w:tc>
        <w:tc>
          <w:tcPr>
            <w:tcW w:w="1872" w:type="dxa"/>
          </w:tcPr>
          <w:p>
            <w:pPr/>
            <w:r>
              <w:t xml:space="preserve">Nhận Push trong app (xác nhận đặt chỗ, cảnh báo)</w:t>
            </w:r>
          </w:p>
        </w:tc>
        <w:tc>
          <w:tcPr>
            <w:tcW w:w="1872" w:type="dxa"/>
          </w:tcPr>
          <w:p>
            <w:pPr/>
            <w:r>
              <w:t xml:space="preserve">App/Web khách</w:t>
            </w:r>
          </w:p>
        </w:tc>
        <w:tc>
          <w:tcPr>
            <w:tcW w:w="1872" w:type="dxa"/>
          </w:tcPr>
          <w:p>
            <w:pPr/>
            <w:r>
              <w:t xml:space="preserve">FR-SYS-06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F2.10</w:t>
            </w:r>
          </w:p>
        </w:tc>
        <w:tc>
          <w:tcPr>
            <w:tcW w:w="1872" w:type="dxa"/>
          </w:tcPr>
          <w:p>
            <w:pPr/>
            <w:r>
              <w:t xml:space="preserve">Test E2E, tương thích Chrome/Edge/Safari, Android 9+, iOS 15+</w:t>
            </w:r>
          </w:p>
        </w:tc>
        <w:tc>
          <w:tcPr>
            <w:tcW w:w="1872" w:type="dxa"/>
          </w:tcPr>
          <w:p>
            <w:pPr/>
            <w:r>
              <w:t xml:space="preserve">Tất cả</w:t>
            </w:r>
          </w:p>
        </w:tc>
        <w:tc>
          <w:tcPr>
            <w:tcW w:w="1872" w:type="dxa"/>
          </w:tcPr>
          <w:p>
            <w:pPr/>
            <w:r>
              <w:t xml:space="preserve">NFR-11</w:t>
            </w:r>
          </w:p>
        </w:tc>
        <w:tc>
          <w:tcPr>
            <w:tcW w:w="1872" w:type="dxa"/>
          </w:tcPr>
          <w:p>
            <w:pPr/>
            <w:r>
              <w:t xml:space="preserve">10</w:t>
            </w:r>
          </w:p>
        </w:tc>
      </w:tr>
    </w:tbl>
    <w:p>
      <w:pPr>
        <w:pStyle w:val="Heading3"/>
      </w:pPr>
      <w:r>
        <w:t xml:space="preserve">Phase 3 – Tối ưu (≈ 61 ng.ngày)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Hạng mục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Ứng dụng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FR / UC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ng.ngày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F3.1</w:t>
            </w:r>
          </w:p>
        </w:tc>
        <w:tc>
          <w:tcPr>
            <w:tcW w:w="1872" w:type="dxa"/>
          </w:tcPr>
          <w:p>
            <w:pPr/>
            <w:r>
              <w:t xml:space="preserve">Layout Editor 3D: đặt tầng/zone/slot, hướng, loại slot; lưu Nháp, xem trước, Công bố; Manager chỉ sửa bãi mình</w:t>
            </w:r>
          </w:p>
        </w:tc>
        <w:tc>
          <w:tcPr>
            <w:tcW w:w="1872" w:type="dxa"/>
          </w:tcPr>
          <w:p>
            <w:pPr/>
            <w:r>
              <w:t xml:space="preserve">Web Admin</w:t>
            </w:r>
          </w:p>
        </w:tc>
        <w:tc>
          <w:tcPr>
            <w:tcW w:w="1872" w:type="dxa"/>
          </w:tcPr>
          <w:p>
            <w:pPr/>
            <w:r>
              <w:t xml:space="preserve">FR-3D-05; UC-07</w:t>
            </w:r>
          </w:p>
        </w:tc>
        <w:tc>
          <w:tcPr>
            <w:tcW w:w="1872" w:type="dxa"/>
          </w:tcPr>
          <w:p>
            <w:pPr/>
            <w:r>
              <w:t xml:space="preserve">25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F3.2</w:t>
            </w:r>
          </w:p>
        </w:tc>
        <w:tc>
          <w:tcPr>
            <w:tcW w:w="1872" w:type="dxa"/>
          </w:tcPr>
          <w:p>
            <w:pPr/>
            <w:r>
              <w:t xml:space="preserve">Tối ưu 3D: LOD, instancing, Draco/KTX2, cache; ≥ 30 FPS với 500 slot, tải lần đầu ≤ 5 giây</w:t>
            </w:r>
          </w:p>
        </w:tc>
        <w:tc>
          <w:tcPr>
            <w:tcW w:w="1872" w:type="dxa"/>
          </w:tcPr>
          <w:p>
            <w:pPr/>
            <w:r>
              <w:t xml:space="preserve">Thư viện</w:t>
            </w:r>
          </w:p>
        </w:tc>
        <w:tc>
          <w:tcPr>
            <w:tcW w:w="1872" w:type="dxa"/>
          </w:tcPr>
          <w:p>
            <w:pPr/>
            <w:r>
              <w:t xml:space="preserve">NFR-3D-01, 02</w:t>
            </w:r>
          </w:p>
        </w:tc>
        <w:tc>
          <w:tcPr>
            <w:tcW w:w="1872" w:type="dxa"/>
          </w:tcPr>
          <w:p>
            <w:pPr/>
            <w:r>
              <w:t xml:space="preserve">12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F3.3</w:t>
            </w:r>
          </w:p>
        </w:tc>
        <w:tc>
          <w:tcPr>
            <w:tcW w:w="1872" w:type="dxa"/>
          </w:tcPr>
          <w:p>
            <w:pPr/>
            <w:r>
              <w:t xml:space="preserve">Đánh dấu vị trí xe đang đỗ và gợi ý đường đi tới slot</w:t>
            </w:r>
          </w:p>
        </w:tc>
        <w:tc>
          <w:tcPr>
            <w:tcW w:w="1872" w:type="dxa"/>
          </w:tcPr>
          <w:p>
            <w:pPr/>
            <w:r>
              <w:t xml:space="preserve">App/Web khách</w:t>
            </w:r>
          </w:p>
        </w:tc>
        <w:tc>
          <w:tcPr>
            <w:tcW w:w="1872" w:type="dxa"/>
          </w:tcPr>
          <w:p>
            <w:pPr/>
            <w:r>
              <w:t xml:space="preserve">FR-3D-07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F3.4</w:t>
            </w:r>
          </w:p>
        </w:tc>
        <w:tc>
          <w:tcPr>
            <w:tcW w:w="1872" w:type="dxa"/>
          </w:tcPr>
          <w:p>
            <w:pPr/>
            <w:r>
              <w:t xml:space="preserve">Giao diện Dynamic Pricing và mã giảm giá</w:t>
            </w:r>
          </w:p>
        </w:tc>
        <w:tc>
          <w:tcPr>
            <w:tcW w:w="1872" w:type="dxa"/>
          </w:tcPr>
          <w:p>
            <w:pPr/>
            <w:r>
              <w:t xml:space="preserve">Web Admin, App khách</w:t>
            </w:r>
          </w:p>
        </w:tc>
        <w:tc>
          <w:tcPr>
            <w:tcW w:w="1872" w:type="dxa"/>
          </w:tcPr>
          <w:p>
            <w:pPr/>
            <w:r>
              <w:t xml:space="preserve">FR-PRC-05</w:t>
            </w:r>
          </w:p>
        </w:tc>
        <w:tc>
          <w:tcPr>
            <w:tcW w:w="1872" w:type="dxa"/>
          </w:tcPr>
          <w:p>
            <w:pPr/>
            <w:r>
              <w:t xml:space="preserve">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F3.5</w:t>
            </w:r>
          </w:p>
        </w:tc>
        <w:tc>
          <w:tcPr>
            <w:tcW w:w="1872" w:type="dxa"/>
          </w:tcPr>
          <w:p>
            <w:pPr/>
            <w:r>
              <w:t xml:space="preserve">Dashboard phân tích nâng cao cho Manager</w:t>
            </w:r>
          </w:p>
        </w:tc>
        <w:tc>
          <w:tcPr>
            <w:tcW w:w="1872" w:type="dxa"/>
          </w:tcPr>
          <w:p>
            <w:pPr/>
            <w:r>
              <w:t xml:space="preserve">Web Admin</w:t>
            </w:r>
          </w:p>
        </w:tc>
        <w:tc>
          <w:tcPr>
            <w:tcW w:w="1872" w:type="dxa"/>
          </w:tcPr>
          <w:p>
            <w:pPr/>
            <w:r>
              <w:t xml:space="preserve">NFR-02</w:t>
            </w:r>
          </w:p>
        </w:tc>
        <w:tc>
          <w:tcPr>
            <w:tcW w:w="1872" w:type="dxa"/>
          </w:tcPr>
          <w:p>
            <w:pPr/>
            <w:r>
              <w:t xml:space="preserve">10</w:t>
            </w:r>
          </w:p>
        </w:tc>
      </w:tr>
    </w:tbl>
    <w:p>
      <w:pPr>
        <w:pStyle w:val="Heading2"/>
      </w:pPr>
      <w:r>
        <w:t xml:space="preserve">5. Roadmap và phụ thuộc BE–FE</w:t>
      </w:r>
    </w:p>
    <w:p>
      <w:pPr/>
      <w:r>
        <w:drawing>
          <wp:inline distT="0" distB="0" distL="0" distR="0">
            <wp:extent cx="5486400" cy="2432957"/>
            <wp:docPr id="1" name="image1" descr="roadmap · 3 phase, 3 mốc nghiệm thu, không theo tỷ lệ thời gia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oadmap · 3 phase, 3 mốc nghiệm thu, không theo tỷ lệ thời gia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roadmap · 3 phase, 3 mốc nghiệm thu, không theo tỷ lệ thời gian</w:t>
      </w:r>
    </w:p>
    <w:p>
      <w:pPr/>
      <w:r>
        <w:t xml:space="preserve">Mỗi phase chỉ sang phase sau khi qua mốc nghiệm thu của SRS; ngày tháng cụ thể chưa đặt vì phụ thuộc quy mô đội. Các điều kiện sau phải chốt trước để BE và FE không chờ nhau: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Điều kiện chặn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Chặn hạng mục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Chốt khi nào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Kiểu Id của dbo.Users (câu hỏi mở 1)</w:t>
            </w:r>
          </w:p>
        </w:tc>
        <w:tc>
          <w:tcPr>
            <w:tcW w:w="3120" w:type="dxa"/>
          </w:tcPr>
          <w:p>
            <w:pPr/>
            <w:r>
              <w:t xml:space="preserve">B1.2, rồi mọi module BE</w:t>
            </w:r>
          </w:p>
        </w:tc>
        <w:tc>
          <w:tcPr>
            <w:tcW w:w="3120" w:type="dxa"/>
          </w:tcPr>
          <w:p>
            <w:pPr/>
            <w:r>
              <w:t xml:space="preserve">Đầu Phase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OpenAPI v1 cho Auth, Parking, Session, Payment tiền mặt</w:t>
            </w:r>
          </w:p>
        </w:tc>
        <w:tc>
          <w:tcPr>
            <w:tcW w:w="3120" w:type="dxa"/>
          </w:tcPr>
          <w:p>
            <w:pPr/>
            <w:r>
              <w:t xml:space="preserve">F1.2–F1.8 (FE dùng mock server tới khi BE xong)</w:t>
            </w:r>
          </w:p>
        </w:tc>
        <w:tc>
          <w:tcPr>
            <w:tcW w:w="3120" w:type="dxa"/>
          </w:tcPr>
          <w:p>
            <w:pPr/>
            <w:r>
              <w:t xml:space="preserve">Đầu Phase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 layout3d, slots, slots/stream + 1 bộ GLB mẫu</w:t>
            </w:r>
          </w:p>
        </w:tc>
        <w:tc>
          <w:tcPr>
            <w:tcW w:w="3120" w:type="dxa"/>
          </w:tcPr>
          <w:p>
            <w:pPr/>
            <w:r>
              <w:t xml:space="preserve">F1.9, F1.11</w:t>
            </w:r>
          </w:p>
        </w:tc>
        <w:tc>
          <w:tcPr>
            <w:tcW w:w="3120" w:type="dxa"/>
          </w:tcPr>
          <w:p>
            <w:pPr/>
            <w:r>
              <w:t xml:space="preserve">Trước khi FE bắt đầu 3D Renderer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Hợp đồng Edge Service: schema sự kiện, khóa chống trùng, topic MQTT</w:t>
            </w:r>
          </w:p>
        </w:tc>
        <w:tc>
          <w:tcPr>
            <w:tcW w:w="3120" w:type="dxa"/>
          </w:tcPr>
          <w:p>
            <w:pPr/>
            <w:r>
              <w:t xml:space="preserve">B2.1, B2.2, F2.1</w:t>
            </w:r>
          </w:p>
        </w:tc>
        <w:tc>
          <w:tcPr>
            <w:tcW w:w="3120" w:type="dxa"/>
          </w:tcPr>
          <w:p>
            <w:pPr/>
            <w:r>
              <w:t xml:space="preserve">Đầu Phase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Sandbox Payment Gateway và quy định cọc/no-show (câu hỏi mở 3)</w:t>
            </w:r>
          </w:p>
        </w:tc>
        <w:tc>
          <w:tcPr>
            <w:tcW w:w="3120" w:type="dxa"/>
          </w:tcPr>
          <w:p>
            <w:pPr/>
            <w:r>
              <w:t xml:space="preserve">B2.3, B2.4, F2.4, F2.5</w:t>
            </w:r>
          </w:p>
        </w:tc>
        <w:tc>
          <w:tcPr>
            <w:tcW w:w="3120" w:type="dxa"/>
          </w:tcPr>
          <w:p>
            <w:pPr/>
            <w:r>
              <w:t xml:space="preserve">Đầu Phase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 Layout3D nháp/công bố</w:t>
            </w:r>
          </w:p>
        </w:tc>
        <w:tc>
          <w:tcPr>
            <w:tcW w:w="3120" w:type="dxa"/>
          </w:tcPr>
          <w:p>
            <w:pPr/>
            <w:r>
              <w:t xml:space="preserve">F3.1</w:t>
            </w:r>
          </w:p>
        </w:tc>
        <w:tc>
          <w:tcPr>
            <w:tcW w:w="3120" w:type="dxa"/>
          </w:tcPr>
          <w:p>
            <w:pPr/>
            <w:r>
              <w:t xml:space="preserve">Đầu Phase 3</w:t>
            </w:r>
          </w:p>
        </w:tc>
      </w:tr>
    </w:tbl>
    <w:p>
      <w:pPr>
        <w:pStyle w:val="Heading2"/>
      </w:pPr>
      <w:r>
        <w:t xml:space="preserve">6. Kiểm thử, triển khai, rủi ro và câu hỏi mở</w:t>
      </w:r>
    </w:p>
    <w:p>
      <w:pPr/>
      <w:r>
        <w:t xml:space="preserve">Rủi ro lớn nhất là đồng bộ Edge khi mất mạng và hiệu năng 3D trên máy tầm trung; cả hai nên được đo sớm chứ không đợi đến cuối phase.</w:t>
      </w:r>
    </w:p>
    <w:p>
      <w:pPr/>
      <w:r>
        <w:rPr>
          <w:b/>
        </w:rPr>
        <w:t xml:space="preserve">Kiểm thử và triển khai</w:t>
      </w:r>
    </w:p>
    <w:p>
      <w:pPr>
        <w:pStyle w:val="ListParagraph"/>
        <w:numPr>
          <w:ilvl w:val="0"/>
          <w:numId w:val="4"/>
        </w:numPr>
      </w:pPr>
      <w:r>
        <w:t xml:space="preserve">Backend: unit test cho 3 máy trạng thái; integration test cho Maker-Checker, phạm vi bãi, webhook trùng lặp; test đồng thời cho Zone Counter và “1 biển số = 1 session hoạt động” (NFR-14).</w:t>
      </w:r>
    </w:p>
    <w:p>
      <w:pPr>
        <w:pStyle w:val="ListParagraph"/>
        <w:numPr>
          <w:ilvl w:val="0"/>
          <w:numId w:val="4"/>
        </w:numPr>
      </w:pPr>
      <w:r>
        <w:t xml:space="preserve">Frontend: E2E cho luồng chính của từng actor; đo FPS và thời gian tải 3D trên thiết bị thật (NFR-3D-01, 02); kiểm thử fallback 2D khi tắt WebGL.</w:t>
      </w:r>
    </w:p>
    <w:p>
      <w:pPr>
        <w:pStyle w:val="ListParagraph"/>
        <w:numPr>
          <w:ilvl w:val="0"/>
          <w:numId w:val="4"/>
        </w:numPr>
      </w:pPr>
      <w:r>
        <w:t xml:space="preserve">Tích hợp: kịch bản rút mạng tại cổng, webhook trễ/trùng, barie mở ≤ 3 giây sau khi thanh toán online (NFR-01).</w:t>
      </w:r>
    </w:p>
    <w:p>
      <w:pPr>
        <w:pStyle w:val="ListParagraph"/>
        <w:numPr>
          <w:ilvl w:val="0"/>
          <w:numId w:val="4"/>
        </w:numPr>
      </w:pPr>
      <w:r>
        <w:t xml:space="preserve">Triển khai: CI/CD tách Dev/Staging/Prod, migration có rollback, OpenAPI là hợp đồng bắt buộc giữa BE và FE (NFR-13); pilot 1 bãi trước khi mở rộng.</w:t>
      </w:r>
    </w:p>
    <w:p>
      <w:pPr/>
      <w:r>
        <w:rPr>
          <w:b/>
        </w:rPr>
        <w:t xml:space="preserve">Rủi ro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Rủi ro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Ảnh hưởng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Giảm thiểu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Edge sync sai thứ tự hoặc trùng sự kiện</w:t>
            </w:r>
          </w:p>
        </w:tc>
        <w:tc>
          <w:tcPr>
            <w:tcW w:w="3120" w:type="dxa"/>
          </w:tcPr>
          <w:p>
            <w:pPr/>
            <w:r>
              <w:t xml:space="preserve">Lệch Zone Counter, 2 session cùng biển số</w:t>
            </w:r>
          </w:p>
        </w:tc>
        <w:tc>
          <w:tcPr>
            <w:tcW w:w="3120" w:type="dxa"/>
          </w:tcPr>
          <w:p>
            <w:pPr/>
            <w:r>
              <w:t xml:space="preserve">Khóa chống trùng bắt buộc, giải xung đột theo thời điểm sự kiện, test rút mạng từ Phase 2 sớm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3D không đạt 30 FPS với 500 slot</w:t>
            </w:r>
          </w:p>
        </w:tc>
        <w:tc>
          <w:tcPr>
            <w:tcW w:w="3120" w:type="dxa"/>
          </w:tcPr>
          <w:p>
            <w:pPr/>
            <w:r>
              <w:t xml:space="preserve">Trải nghiệm kém trên mobile</w:t>
            </w:r>
          </w:p>
        </w:tc>
        <w:tc>
          <w:tcPr>
            <w:tcW w:w="3120" w:type="dxa"/>
          </w:tcPr>
          <w:p>
            <w:pPr/>
            <w:r>
              <w:t xml:space="preserve">Instancing + LOD ngay từ F1.9, đo sớm, có fallback 2D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Webhook thanh toán trễ hoặc lặp</w:t>
            </w:r>
          </w:p>
        </w:tc>
        <w:tc>
          <w:tcPr>
            <w:tcW w:w="3120" w:type="dxa"/>
          </w:tcPr>
          <w:p>
            <w:pPr/>
            <w:r>
              <w:t xml:space="preserve">Barie không mở ≤ 3 giây, thu tiền trùng</w:t>
            </w:r>
          </w:p>
        </w:tc>
        <w:tc>
          <w:tcPr>
            <w:tcW w:w="3120" w:type="dxa"/>
          </w:tcPr>
          <w:p>
            <w:pPr/>
            <w:r>
              <w:t xml:space="preserve">Xử lý idempotent, đồng bộ kết quả xuống Edge, đối soát hằng ngày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Thiết bị ANPR/barie giao chậm hoặc SDK khác nhau</w:t>
            </w:r>
          </w:p>
        </w:tc>
        <w:tc>
          <w:tcPr>
            <w:tcW w:w="3120" w:type="dxa"/>
          </w:tcPr>
          <w:p>
            <w:pPr/>
            <w:r>
              <w:t xml:space="preserve">Trễ nghiệm thu Phase 2</w:t>
            </w:r>
          </w:p>
        </w:tc>
        <w:tc>
          <w:tcPr>
            <w:tcW w:w="3120" w:type="dxa"/>
          </w:tcPr>
          <w:p>
            <w:pPr/>
            <w:r>
              <w:t xml:space="preserve">Lớp trừu tượng thiết bị trong Edge, chốt danh sách thiết bị sớm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Quy tắc nghiệp vụ chưa chốt (câu hỏi mở)</w:t>
            </w:r>
          </w:p>
        </w:tc>
        <w:tc>
          <w:tcPr>
            <w:tcW w:w="3120" w:type="dxa"/>
          </w:tcPr>
          <w:p>
            <w:pPr/>
            <w:r>
              <w:t xml:space="preserve">Làm lại API và màn hình liên quan</w:t>
            </w:r>
          </w:p>
        </w:tc>
        <w:tc>
          <w:tcPr>
            <w:tcW w:w="3120" w:type="dxa"/>
          </w:tcPr>
          <w:p>
            <w:pPr/>
            <w:r>
              <w:t xml:space="preserve">Chốt trước đầu phase tương ứng (bảng dưới)</w:t>
            </w:r>
          </w:p>
        </w:tc>
      </w:tr>
    </w:tbl>
    <w:p>
      <w:pPr/>
      <w:r>
        <w:rPr>
          <w:b/>
        </w:rPr>
        <w:t xml:space="preserve">Câu hỏi mở từ SRS mục 11 và tác động tới kế hoạch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Câu hỏi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Ảnh hưởng tới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Kiểu Id của dbo.Users (int, uniqueidentifier, nvarchar(450))?</w:t>
            </w:r>
          </w:p>
        </w:tc>
        <w:tc>
          <w:tcPr>
            <w:tcW w:w="3120" w:type="dxa"/>
          </w:tcPr>
          <w:p>
            <w:pPr/>
            <w:r>
              <w:t xml:space="preserve">Chặn B1.2 và toàn bộ script database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Xác nhận Exit Window 15 phút và thời gian giữ chỗ 15 phút</w:t>
            </w:r>
          </w:p>
        </w:tc>
        <w:tc>
          <w:tcPr>
            <w:tcW w:w="3120" w:type="dxa"/>
          </w:tcPr>
          <w:p>
            <w:pPr/>
            <w:r>
              <w:t xml:space="preserve">B2.3, B2.5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Mức cọc và phí no-show: số tiền cố định hay % giá giờ đầu</w:t>
            </w:r>
          </w:p>
        </w:tc>
        <w:tc>
          <w:tcPr>
            <w:tcW w:w="3120" w:type="dxa"/>
          </w:tcPr>
          <w:p>
            <w:pPr/>
            <w:r>
              <w:t xml:space="preserve">B2.3, F2.4, F2.7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Zone hết chỗ cho xe vãng lai: chặn tại cổng hay vẫn cho vào và cảnh báo</w:t>
            </w:r>
          </w:p>
        </w:tc>
        <w:tc>
          <w:tcPr>
            <w:tcW w:w="3120" w:type="dxa"/>
          </w:tcPr>
          <w:p>
            <w:pPr/>
            <w:r>
              <w:t xml:space="preserve">B1.7, B2.2, F2.1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Ngưỡng tin cậy ANPR bắt buộc Staff xác minh (gợi ý 85%)</w:t>
            </w:r>
          </w:p>
        </w:tc>
        <w:tc>
          <w:tcPr>
            <w:tcW w:w="3120" w:type="dxa"/>
          </w:tcPr>
          <w:p>
            <w:pPr/>
            <w:r>
              <w:t xml:space="preserve">B2.2, F2.1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Thời gian offline tối đa; Guest trả bằng gì ngoài tiền mặt</w:t>
            </w:r>
          </w:p>
        </w:tc>
        <w:tc>
          <w:tcPr>
            <w:tcW w:w="3120" w:type="dxa"/>
          </w:tcPr>
          <w:p>
            <w:pPr/>
            <w:r>
              <w:t xml:space="preserve">B2.1, F2.1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Manager phụ trách nhiều bãi không; bãi chỉ có 1 Manager thì ai duyệt hoàn tiền</w:t>
            </w:r>
          </w:p>
        </w:tc>
        <w:tc>
          <w:tcPr>
            <w:tcW w:w="3120" w:type="dxa"/>
          </w:tcPr>
          <w:p>
            <w:pPr/>
            <w:r>
              <w:t xml:space="preserve">B1.3, B1.8, F1.8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Thời hạn lưu ảnh vào/ra (gợi ý 90 ngày)</w:t>
            </w:r>
          </w:p>
        </w:tc>
        <w:tc>
          <w:tcPr>
            <w:tcW w:w="3120" w:type="dxa"/>
          </w:tcPr>
          <w:p>
            <w:pPr/>
            <w:r>
              <w:t xml:space="preserve">B2.10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Implementation Plan – Hệ thống Quản lý Nhiều Bãi Đỗ Xe</dc:title>
  <dc:description>Claude Docs node/dacec53b-5ebb@7 docx-w6</dc:description>
  <cp:revision>7</cp:revision>
</cp:coreProperties>
</file>