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Electronic Signature Class Specifications</w:t>
      </w:r>
    </w:p>
    <w:p>
      <w:r>
        <w:t>The tables below follow the four Mermaid class diagrams and use the requested class specification form. Repeated classes appear under each diagram so their tables can be copied independently.</w:t>
      </w:r>
    </w:p>
    <w:p>
      <w:pPr>
        <w:pStyle w:val="Heading1"/>
      </w:pPr>
      <w:r>
        <w:t>List Electronic Signatures</w:t>
      </w:r>
    </w:p>
    <w:p>
      <w:pPr>
        <w:pStyle w:val="Heading2"/>
        <w:spacing w:before="200" w:after="60"/>
      </w:pPr>
      <w:r>
        <w:t>SignatureList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SignatureList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frontend/src/pages/signature/SignatureList.jsx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void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 the user electronic 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filterAndPaginate()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Filters and paginates the loaded list on the client.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ListElectronicResponse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ListElectronicResponse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backend/src/main/java/com/fpt/backend/dto/response/electronicSignature/ListElectronicResponse.java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identifier.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display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Displayed creation date.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fileUrl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image URL.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View Electronic Signature Detail</w:t>
      </w:r>
    </w:p>
    <w:p>
      <w:pPr>
        <w:pStyle w:val="Heading2"/>
        <w:spacing w:before="200" w:after="60"/>
      </w:pPr>
      <w:r>
        <w:t>SignatureDetail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SignatureDetail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frontend/src/pages/signature/SignatureDetail.jsx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loadSignature(id)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 the selected signature; id is the signature identifier.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ElectronicSignatureDetailResponse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ElectronicSignatureDetailResponse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backend/src/main/java/com/fpt/backend/dto/response/electronicSignature/ElectronicSignatureDetailResponse.java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Creation date.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signatureUrl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image URL.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Create Electronic Signature</w:t>
      </w:r>
    </w:p>
    <w:p>
      <w:pPr>
        <w:pStyle w:val="Heading2"/>
        <w:spacing w:before="200" w:after="60"/>
      </w:pPr>
      <w:r>
        <w:t>CreateSignaturePage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CreateSignaturePage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frontend/src/pages/signature/CreateSignaturePage.jsx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generateKey()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Requests RSA key generation.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createSignature(formData)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Submits the new signature and image; formData contains the multipart 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digitalSignatureService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digitalSignatureService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frontend/src/services/signatureService/digitalSignatureService.js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generateKey()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/signature/keys/generate.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generateKey()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ResponseEntity&lt;BaseResponse&lt;UserKeyInfoResponse&gt;&gt;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generated RSA key information for the current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UserKeyServiceImpl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UserKeyServiceImpl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backend/src/main/java/com/fpt/backend/service/impl/signature/UserKeyServiceImpl.java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IUserKeyService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generateUserKey(user)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UserKeyInfoResponse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Generates an RSA key pair and certificate for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saveUserKey(user, publicKey, keyCode, certificate)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void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public key, key code, and certificate for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UserKeysRepository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UserKeysRepository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backend/src/main/java/com/fpt/backend/repository/signature/UserKeysRepository.java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JpaRepository&lt;UserKeys,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save(userKey)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UserKeys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user key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CloudinaryService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CloudinaryService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backend/src/main/java/com/fpt/backend/service/impl/CloudinaryService.java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uploadAndSave(file, user)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FileStorage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Uploads the image file and saves metadata for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CreateElectronicSignatureRequest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CreateElectronicSignatureRequest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backend/src/main/java/com/fpt/backend/dto/request/electronicSignature/CreateElectronicSignatureRequest.java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Name of the new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Selected 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Initial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signature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publicKey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Generated RSA public key.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keyCode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Generated key identifier.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certificate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Generated certificate.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backend/src/main/java/com/fpt/backend/entity/ElectronicSignatures.java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BaseEntity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createdAt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Creation date.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Update Electronic Signature</w:t>
      </w:r>
    </w:p>
    <w:p>
      <w:pPr>
        <w:pStyle w:val="Heading2"/>
        <w:spacing w:before="200" w:after="60"/>
      </w:pPr>
      <w:r>
        <w:t>UpdateSignature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UpdateSignature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frontend/src/pages/signature/UpdateSignature.jsx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loadSignature(id)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 the existing signature; id is the signature identifier.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updateSignature(id, formData)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Submits edited fields and an optional image; id identifies the signature.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CloudinaryService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CloudinaryService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backend/src/main/java/com/fpt/backend/service/impl/CloudinaryService.java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uploadAndSave(file, user)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FileStorage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Uploads the image file and saves metadata for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UpdateElectronicSignatureRequest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UpdateElectronicSignatureRequest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backend/src/main/java/com/fpt/backend/dto/request/electronicSignature/UpdateElectronicSignatureRequest.java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default flag.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backend/src/main/java/com/fpt/backend/entity/ElectronicSignatures.java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BaseEntity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identifier inherited from BaseEntity.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Last update date.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