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21729" w14:textId="31B56A29" w:rsidR="00D164AB" w:rsidRPr="00D164AB" w:rsidRDefault="00D164AB" w:rsidP="00D164AB">
      <w:pPr>
        <w:rPr>
          <w:sz w:val="28"/>
          <w:szCs w:val="28"/>
        </w:rPr>
      </w:pPr>
      <w:r w:rsidRPr="00D164AB">
        <w:rPr>
          <w:b/>
          <w:bCs/>
        </w:rPr>
        <w:br/>
      </w:r>
      <w:r w:rsidRPr="00D164AB">
        <w:rPr>
          <w:b/>
          <w:bCs/>
          <w:sz w:val="28"/>
          <w:szCs w:val="28"/>
        </w:rPr>
        <w:t xml:space="preserve">Design Concept </w:t>
      </w:r>
      <w:r w:rsidRPr="00D164AB">
        <w:rPr>
          <w:b/>
          <w:bCs/>
          <w:sz w:val="28"/>
          <w:szCs w:val="28"/>
        </w:rPr>
        <w:t>3</w:t>
      </w:r>
      <w:r w:rsidRPr="00D164AB">
        <w:rPr>
          <w:b/>
          <w:bCs/>
          <w:sz w:val="28"/>
          <w:szCs w:val="28"/>
        </w:rPr>
        <w:t xml:space="preserve">: Spear Phishing </w:t>
      </w:r>
      <w:r w:rsidRPr="00D164AB">
        <w:rPr>
          <w:b/>
          <w:bCs/>
          <w:sz w:val="28"/>
          <w:szCs w:val="28"/>
        </w:rPr>
        <w:t>Defence</w:t>
      </w:r>
      <w:r w:rsidRPr="00D164AB">
        <w:rPr>
          <w:b/>
          <w:bCs/>
          <w:sz w:val="28"/>
          <w:szCs w:val="28"/>
        </w:rPr>
        <w:t xml:space="preserve"> System</w:t>
      </w:r>
    </w:p>
    <w:p w14:paraId="646F7335" w14:textId="4D2179BF" w:rsidR="00D164AB" w:rsidRPr="00D164AB" w:rsidRDefault="00D164AB" w:rsidP="00D164AB">
      <w:r w:rsidRPr="00D164AB">
        <w:rPr>
          <w:b/>
          <w:bCs/>
        </w:rPr>
        <w:t>Design Concept Explanation:</w:t>
      </w:r>
      <w:r w:rsidRPr="00D164AB">
        <w:t xml:space="preserve"> Spear phishing attacks pose a significant threat to organizations, requiring robust </w:t>
      </w:r>
      <w:r w:rsidRPr="00D164AB">
        <w:t>defence</w:t>
      </w:r>
      <w:r w:rsidRPr="00D164AB">
        <w:t xml:space="preserve"> systems to mitigate risks effectively. The design concept for a Spear Phishing </w:t>
      </w:r>
      <w:r w:rsidRPr="00D164AB">
        <w:t>Defence</w:t>
      </w:r>
      <w:r w:rsidRPr="00D164AB">
        <w:t xml:space="preserve"> System encompasses various components aimed at detecting and neutralizing spear phishing attempts efficiently.</w:t>
      </w:r>
    </w:p>
    <w:p w14:paraId="22A3A713" w14:textId="75A02A90" w:rsidR="00D164AB" w:rsidRPr="00D164AB" w:rsidRDefault="00D164AB" w:rsidP="00D164AB">
      <w:r w:rsidRPr="00D164AB">
        <w:t xml:space="preserve">Establishing a version-controlled repository is paramount for the Spear Phishing </w:t>
      </w:r>
      <w:r w:rsidRPr="00D164AB">
        <w:t>Defence</w:t>
      </w:r>
      <w:r w:rsidRPr="00D164AB">
        <w:t xml:space="preserve"> System. A centralized repository, utilizing version control systems like Git, ensures collaborative development while tracking changes seamlessly. Including comprehensive documentation within the repository aids in understanding project overview, installation procedures, and contribution guidelines.</w:t>
      </w:r>
    </w:p>
    <w:p w14:paraId="7B4D502D" w14:textId="1C8DC090" w:rsidR="00D164AB" w:rsidRPr="00D164AB" w:rsidRDefault="00D164AB" w:rsidP="00D164AB">
      <w:r w:rsidRPr="00D164AB">
        <w:t xml:space="preserve">Adherence to coding standards guarantees the reliability and maintainability of the Spear Phishing </w:t>
      </w:r>
      <w:r w:rsidRPr="00D164AB">
        <w:t>Defence</w:t>
      </w:r>
      <w:r w:rsidRPr="00D164AB">
        <w:t xml:space="preserve"> System's codebase. Clear guidelines on naming conventions, indentation, and documentation ensure consistency across the code, facilitating readability and ease of maintenance.</w:t>
      </w:r>
    </w:p>
    <w:p w14:paraId="6009CB1A" w14:textId="05211DAC" w:rsidR="00D164AB" w:rsidRPr="00D164AB" w:rsidRDefault="00D164AB" w:rsidP="00D164AB">
      <w:r w:rsidRPr="00D164AB">
        <w:t>Implementing commenting standards enhances code comprehension and maintainability. Clear and concise comments elucidate the functionality of code segments, especially in complex modules or algorithms. Establishing rules for consistent comment formatting and content ensures clarity and comprehensiveness throughout the codebase.</w:t>
      </w:r>
    </w:p>
    <w:p w14:paraId="7823985B" w14:textId="69FE1839" w:rsidR="00D164AB" w:rsidRDefault="00D164AB" w:rsidP="00D164AB">
      <w:r w:rsidRPr="00D164AB">
        <w:t>Creating a dependable and consistent development environment is essential for efficient setup and uniformity across diverse environments. Utilizing containerization to encapsulate project dependencies simplifies the creation of isolated development environments. Automated provisioning tools further reduce manual tasks, ensuring consistency and predictability for all team members.</w:t>
      </w:r>
    </w:p>
    <w:p w14:paraId="0694AB7C" w14:textId="605AED88" w:rsidR="00D164AB" w:rsidRPr="00D164AB" w:rsidRDefault="00D164AB" w:rsidP="00D164AB">
      <w:r w:rsidRPr="00D164AB">
        <w:t xml:space="preserve">The prototype architecture of the Spear Phishing </w:t>
      </w:r>
      <w:r w:rsidRPr="00D164AB">
        <w:t>Defence</w:t>
      </w:r>
      <w:r w:rsidRPr="00D164AB">
        <w:t xml:space="preserve"> System comprises modular components designed to detect and mitigate spear phishing attacks effectively. Key components include:</w:t>
      </w:r>
    </w:p>
    <w:p w14:paraId="10836CEC" w14:textId="77777777" w:rsidR="00D164AB" w:rsidRPr="00D164AB" w:rsidRDefault="00D164AB" w:rsidP="00D164AB">
      <w:pPr>
        <w:numPr>
          <w:ilvl w:val="0"/>
          <w:numId w:val="6"/>
        </w:numPr>
      </w:pPr>
      <w:r w:rsidRPr="00D164AB">
        <w:rPr>
          <w:b/>
          <w:bCs/>
        </w:rPr>
        <w:t>Email Parser:</w:t>
      </w:r>
      <w:r w:rsidRPr="00D164AB">
        <w:t xml:space="preserve"> Responsible for parsing incoming emails and extracting relevant content for analysis.</w:t>
      </w:r>
    </w:p>
    <w:p w14:paraId="1CF6480B" w14:textId="5FC061C4" w:rsidR="00D164AB" w:rsidRPr="00D164AB" w:rsidRDefault="00D164AB" w:rsidP="00D164AB">
      <w:pPr>
        <w:numPr>
          <w:ilvl w:val="0"/>
          <w:numId w:val="6"/>
        </w:numPr>
      </w:pPr>
      <w:r w:rsidRPr="00D164AB">
        <w:rPr>
          <w:b/>
          <w:bCs/>
        </w:rPr>
        <w:t>Threat Detector:</w:t>
      </w:r>
      <w:r w:rsidRPr="00D164AB">
        <w:t xml:space="preserve"> Utilizes advanced algorithms to </w:t>
      </w:r>
      <w:r w:rsidRPr="00D164AB">
        <w:t>analyse</w:t>
      </w:r>
      <w:r w:rsidRPr="00D164AB">
        <w:t xml:space="preserve"> email content, identify suspicious patterns, and detect potential spear phishing attempts.</w:t>
      </w:r>
    </w:p>
    <w:p w14:paraId="2F368B37" w14:textId="77777777" w:rsidR="00D164AB" w:rsidRDefault="00D164AB" w:rsidP="00D164AB">
      <w:pPr>
        <w:numPr>
          <w:ilvl w:val="0"/>
          <w:numId w:val="6"/>
        </w:numPr>
      </w:pPr>
      <w:r w:rsidRPr="00D164AB">
        <w:rPr>
          <w:b/>
          <w:bCs/>
        </w:rPr>
        <w:t>Quarantine Mechanism:</w:t>
      </w:r>
      <w:r w:rsidRPr="00D164AB">
        <w:t xml:space="preserve"> Implements measures to quarantine suspicious emails, preventing them from reaching end-users and mitigating potential risks.</w:t>
      </w:r>
    </w:p>
    <w:p w14:paraId="04529801" w14:textId="77777777" w:rsidR="00D164AB" w:rsidRPr="00D164AB" w:rsidRDefault="00D164AB" w:rsidP="00D164AB">
      <w:pPr>
        <w:ind w:left="720"/>
      </w:pPr>
    </w:p>
    <w:p w14:paraId="1FF0E1D4" w14:textId="77777777" w:rsidR="00D164AB" w:rsidRDefault="00D164AB" w:rsidP="00D164AB">
      <w:pPr>
        <w:rPr>
          <w:b/>
          <w:bCs/>
        </w:rPr>
      </w:pPr>
      <w:r w:rsidRPr="00D164AB">
        <w:rPr>
          <w:b/>
          <w:bCs/>
        </w:rPr>
        <w:t>Preliminary Design: Methodology:</w:t>
      </w:r>
    </w:p>
    <w:p w14:paraId="5A877FD1" w14:textId="6F9E1DFA" w:rsidR="00D164AB" w:rsidRPr="00D164AB" w:rsidRDefault="00D164AB" w:rsidP="00D164AB">
      <w:r w:rsidRPr="00D164AB">
        <w:t xml:space="preserve"> To address the spear phishing threat comprehensively, the Spear Phishing </w:t>
      </w:r>
      <w:r w:rsidRPr="00D164AB">
        <w:t>Defence</w:t>
      </w:r>
      <w:r w:rsidRPr="00D164AB">
        <w:t xml:space="preserve"> System employs a multi-faceted approach to design and development. The methodologies employed include:</w:t>
      </w:r>
    </w:p>
    <w:p w14:paraId="1B3F4FAB" w14:textId="0EA117D6" w:rsidR="00D164AB" w:rsidRPr="00D164AB" w:rsidRDefault="00D164AB" w:rsidP="00D164AB">
      <w:pPr>
        <w:numPr>
          <w:ilvl w:val="0"/>
          <w:numId w:val="7"/>
        </w:numPr>
      </w:pPr>
      <w:r w:rsidRPr="00D164AB">
        <w:rPr>
          <w:b/>
          <w:bCs/>
        </w:rPr>
        <w:t>User-Centered Design (UCD):</w:t>
      </w:r>
      <w:r w:rsidRPr="00D164AB">
        <w:t xml:space="preserve"> Prioritizing user needs and </w:t>
      </w:r>
      <w:r w:rsidRPr="00D164AB">
        <w:t>behaviours</w:t>
      </w:r>
      <w:r w:rsidRPr="00D164AB">
        <w:t xml:space="preserve"> ensures that the system effectively addresses the challenges posed by spear phishing attacks. Through stages such as user research, ideation, prototyping, user testing, and iteration, the system is tailored to meet user requirements and preferences.</w:t>
      </w:r>
    </w:p>
    <w:p w14:paraId="66E00552" w14:textId="77777777" w:rsidR="00D164AB" w:rsidRPr="00D164AB" w:rsidRDefault="00D164AB" w:rsidP="00D164AB">
      <w:pPr>
        <w:numPr>
          <w:ilvl w:val="0"/>
          <w:numId w:val="7"/>
        </w:numPr>
      </w:pPr>
      <w:r w:rsidRPr="00D164AB">
        <w:rPr>
          <w:b/>
          <w:bCs/>
        </w:rPr>
        <w:t>Agile Design:</w:t>
      </w:r>
      <w:r w:rsidRPr="00D164AB">
        <w:t xml:space="preserve"> Embracing iterative development allows for flexibility and adaptability in responding to evolving spear phishing threats. By planning, designing, developing, testing, </w:t>
      </w:r>
      <w:r w:rsidRPr="00D164AB">
        <w:lastRenderedPageBreak/>
        <w:t>and iterating in incremental cycles, the system can quickly adapt to changing requirements and user feedback.</w:t>
      </w:r>
    </w:p>
    <w:p w14:paraId="3B390F74" w14:textId="3138621A" w:rsidR="00D164AB" w:rsidRDefault="00D164AB" w:rsidP="00D164AB">
      <w:pPr>
        <w:numPr>
          <w:ilvl w:val="0"/>
          <w:numId w:val="7"/>
        </w:numPr>
      </w:pPr>
      <w:r w:rsidRPr="00D164AB">
        <w:rPr>
          <w:b/>
          <w:bCs/>
        </w:rPr>
        <w:t>Systems Design:</w:t>
      </w:r>
      <w:r w:rsidRPr="00D164AB">
        <w:t xml:space="preserve"> Viewing the Spear Phishing </w:t>
      </w:r>
      <w:r w:rsidRPr="00D164AB">
        <w:t>Defence</w:t>
      </w:r>
      <w:r w:rsidRPr="00D164AB">
        <w:t xml:space="preserve"> System as part of a larger cybersecurity ecosystem ensures seamless integration and interoperability. System analysis, design, implementation, and evaluation are conducted with a holistic perspective, considering the broader context in which the system operates.</w:t>
      </w:r>
    </w:p>
    <w:p w14:paraId="60B34DA5" w14:textId="77777777" w:rsidR="00D164AB" w:rsidRPr="00D164AB" w:rsidRDefault="00D164AB" w:rsidP="00D164AB">
      <w:pPr>
        <w:ind w:left="720"/>
      </w:pPr>
    </w:p>
    <w:p w14:paraId="1712A7DD" w14:textId="4BE78813" w:rsidR="00D164AB" w:rsidRPr="00D164AB" w:rsidRDefault="00D164AB" w:rsidP="00D164AB">
      <w:r w:rsidRPr="00D164AB">
        <w:rPr>
          <w:b/>
          <w:bCs/>
        </w:rPr>
        <w:t>Design Constraints:</w:t>
      </w:r>
      <w:r w:rsidRPr="00D164AB">
        <w:t xml:space="preserve"> Several constraints influence the design of the Spear Phishing </w:t>
      </w:r>
      <w:r w:rsidRPr="00D164AB">
        <w:t>Defence</w:t>
      </w:r>
      <w:r w:rsidRPr="00D164AB">
        <w:t xml:space="preserve"> System, including:</w:t>
      </w:r>
    </w:p>
    <w:p w14:paraId="41BE9124" w14:textId="274390D1" w:rsidR="00D164AB" w:rsidRPr="00D164AB" w:rsidRDefault="00D164AB" w:rsidP="00D164AB">
      <w:pPr>
        <w:numPr>
          <w:ilvl w:val="0"/>
          <w:numId w:val="8"/>
        </w:numPr>
      </w:pPr>
      <w:r w:rsidRPr="00D164AB">
        <w:rPr>
          <w:b/>
          <w:bCs/>
        </w:rPr>
        <w:t>Data Availability:</w:t>
      </w:r>
      <w:r w:rsidRPr="00D164AB">
        <w:t xml:space="preserve"> The availability and quality of </w:t>
      </w:r>
      <w:r w:rsidRPr="00D164AB">
        <w:t>labelled</w:t>
      </w:r>
      <w:r w:rsidRPr="00D164AB">
        <w:t xml:space="preserve"> phishing and legitimate email datasets can significantly impact the training and testing phases of the detection program.</w:t>
      </w:r>
    </w:p>
    <w:p w14:paraId="46D2F356" w14:textId="77777777" w:rsidR="00D164AB" w:rsidRPr="00D164AB" w:rsidRDefault="00D164AB" w:rsidP="00D164AB">
      <w:pPr>
        <w:numPr>
          <w:ilvl w:val="0"/>
          <w:numId w:val="8"/>
        </w:numPr>
      </w:pPr>
      <w:r w:rsidRPr="00D164AB">
        <w:rPr>
          <w:b/>
          <w:bCs/>
        </w:rPr>
        <w:t>Scalability:</w:t>
      </w:r>
      <w:r w:rsidRPr="00D164AB">
        <w:t xml:space="preserve"> The ability of the detection program to scale with increasing email volume and diversity (multiple languages) is essential for deployment in large-scale email systems.</w:t>
      </w:r>
    </w:p>
    <w:p w14:paraId="25CDFB3E" w14:textId="77777777" w:rsidR="00D164AB" w:rsidRPr="00D164AB" w:rsidRDefault="00D164AB" w:rsidP="00D164AB">
      <w:pPr>
        <w:numPr>
          <w:ilvl w:val="0"/>
          <w:numId w:val="8"/>
        </w:numPr>
      </w:pPr>
      <w:r w:rsidRPr="00D164AB">
        <w:rPr>
          <w:b/>
          <w:bCs/>
        </w:rPr>
        <w:t>Regulatory Compliance:</w:t>
      </w:r>
      <w:r w:rsidRPr="00D164AB">
        <w:t xml:space="preserve"> Compliance with data protection regulations, privacy laws, and industry standards may impose constraints on data handling, storage, and processing within the detection program.</w:t>
      </w:r>
    </w:p>
    <w:p w14:paraId="6A2C3A8F" w14:textId="2C0855FE" w:rsidR="00D164AB" w:rsidRDefault="00D164AB" w:rsidP="00D164AB">
      <w:r w:rsidRPr="00D164AB">
        <w:t xml:space="preserve">Understanding and addressing these constraints are crucial for ensuring the successful design and implementation of the Spear Phishing </w:t>
      </w:r>
      <w:r w:rsidRPr="00D164AB">
        <w:t>Defence</w:t>
      </w:r>
      <w:r w:rsidRPr="00D164AB">
        <w:t xml:space="preserve"> System while balancing technical, regulatory, and resource considerations.</w:t>
      </w:r>
    </w:p>
    <w:p w14:paraId="4FAA73A2" w14:textId="77777777" w:rsidR="00D164AB" w:rsidRPr="00D164AB" w:rsidRDefault="00D164AB" w:rsidP="00D164AB"/>
    <w:p w14:paraId="3DCF7344" w14:textId="2BE633C2" w:rsidR="00D164AB" w:rsidRPr="00D164AB" w:rsidRDefault="00D164AB" w:rsidP="00D164AB">
      <w:r w:rsidRPr="00D164AB">
        <w:rPr>
          <w:b/>
          <w:bCs/>
        </w:rPr>
        <w:t>Specifications:</w:t>
      </w:r>
      <w:r w:rsidRPr="00D164AB">
        <w:t xml:space="preserve"> The Spear Phishing </w:t>
      </w:r>
      <w:r w:rsidRPr="00D164AB">
        <w:t>Defence</w:t>
      </w:r>
      <w:r w:rsidRPr="00D164AB">
        <w:t xml:space="preserve"> System must meet specific technical specifications to effectively combat spear phishing attacks, including:</w:t>
      </w:r>
    </w:p>
    <w:p w14:paraId="5A85C015" w14:textId="26E6C875" w:rsidR="00D164AB" w:rsidRPr="00D164AB" w:rsidRDefault="00D164AB" w:rsidP="00D164AB">
      <w:pPr>
        <w:numPr>
          <w:ilvl w:val="0"/>
          <w:numId w:val="9"/>
        </w:numPr>
      </w:pPr>
      <w:r w:rsidRPr="00D164AB">
        <w:rPr>
          <w:b/>
          <w:bCs/>
        </w:rPr>
        <w:t>Advanced Threat Detection:</w:t>
      </w:r>
      <w:r w:rsidRPr="00D164AB">
        <w:t xml:space="preserve"> Implementing state-of-the-art algorithms and techniques for </w:t>
      </w:r>
      <w:r w:rsidRPr="00D164AB">
        <w:t>analysing</w:t>
      </w:r>
      <w:r w:rsidRPr="00D164AB">
        <w:t xml:space="preserve"> email content, detecting suspicious patterns, and identifying potential spear phishing attempts.</w:t>
      </w:r>
    </w:p>
    <w:p w14:paraId="5826D14D" w14:textId="77777777" w:rsidR="00D164AB" w:rsidRPr="00D164AB" w:rsidRDefault="00D164AB" w:rsidP="00D164AB">
      <w:pPr>
        <w:numPr>
          <w:ilvl w:val="0"/>
          <w:numId w:val="9"/>
        </w:numPr>
      </w:pPr>
      <w:r w:rsidRPr="00D164AB">
        <w:rPr>
          <w:b/>
          <w:bCs/>
        </w:rPr>
        <w:t>Real-Time Response:</w:t>
      </w:r>
      <w:r w:rsidRPr="00D164AB">
        <w:t xml:space="preserve"> Ensuring timely detection and response to spear phishing attacks, including automatic quarantine of suspicious emails and alert notifications to administrators.</w:t>
      </w:r>
    </w:p>
    <w:p w14:paraId="6438517C" w14:textId="77777777" w:rsidR="00D164AB" w:rsidRDefault="00D164AB" w:rsidP="00D164AB">
      <w:pPr>
        <w:numPr>
          <w:ilvl w:val="0"/>
          <w:numId w:val="9"/>
        </w:numPr>
      </w:pPr>
      <w:r w:rsidRPr="00D164AB">
        <w:rPr>
          <w:b/>
          <w:bCs/>
        </w:rPr>
        <w:t>Integration Capabilities:</w:t>
      </w:r>
      <w:r w:rsidRPr="00D164AB">
        <w:t xml:space="preserve"> Seamless integration with existing email infrastructure, security systems, and threat intelligence platforms to enhance overall cybersecurity posture.</w:t>
      </w:r>
    </w:p>
    <w:p w14:paraId="2A6D0AFE" w14:textId="77777777" w:rsidR="00D164AB" w:rsidRPr="00D164AB" w:rsidRDefault="00D164AB" w:rsidP="002C42D8">
      <w:pPr>
        <w:ind w:left="720"/>
      </w:pPr>
    </w:p>
    <w:p w14:paraId="5F9AEC12" w14:textId="1B964EA3" w:rsidR="00D164AB" w:rsidRPr="00D164AB" w:rsidRDefault="00D164AB" w:rsidP="00D164AB">
      <w:r w:rsidRPr="00D164AB">
        <w:rPr>
          <w:b/>
          <w:bCs/>
        </w:rPr>
        <w:t>Vulnerability Analysis:</w:t>
      </w:r>
      <w:r w:rsidRPr="00D164AB">
        <w:t xml:space="preserve"> Conducting a vulnerability analysis is crucial for identifying potential weaknesses in the Spear Phishing </w:t>
      </w:r>
      <w:r w:rsidRPr="00D164AB">
        <w:t>Defence</w:t>
      </w:r>
      <w:r w:rsidRPr="00D164AB">
        <w:t xml:space="preserve"> System and implementing measures to address them effectively. Key vulnerabilities to consider include:</w:t>
      </w:r>
    </w:p>
    <w:p w14:paraId="555F4934" w14:textId="77777777" w:rsidR="00D164AB" w:rsidRPr="00D164AB" w:rsidRDefault="00D164AB" w:rsidP="00D164AB">
      <w:pPr>
        <w:numPr>
          <w:ilvl w:val="0"/>
          <w:numId w:val="10"/>
        </w:numPr>
      </w:pPr>
      <w:r w:rsidRPr="00D164AB">
        <w:rPr>
          <w:b/>
          <w:bCs/>
        </w:rPr>
        <w:t>Email Spoofing:</w:t>
      </w:r>
      <w:r w:rsidRPr="00D164AB">
        <w:t xml:space="preserve"> Attackers may attempt to spoof email addresses to impersonate trusted sources, bypassing email filters and security mechanisms.</w:t>
      </w:r>
    </w:p>
    <w:p w14:paraId="4388217D" w14:textId="77777777" w:rsidR="00D164AB" w:rsidRPr="00D164AB" w:rsidRDefault="00D164AB" w:rsidP="00D164AB">
      <w:pPr>
        <w:numPr>
          <w:ilvl w:val="0"/>
          <w:numId w:val="10"/>
        </w:numPr>
      </w:pPr>
      <w:r w:rsidRPr="00D164AB">
        <w:rPr>
          <w:b/>
          <w:bCs/>
        </w:rPr>
        <w:t>Social Engineering Tactics:</w:t>
      </w:r>
      <w:r w:rsidRPr="00D164AB">
        <w:t xml:space="preserve"> Sophisticated social engineering tactics may deceive users into divulging sensitive information or performing malicious actions.</w:t>
      </w:r>
    </w:p>
    <w:p w14:paraId="4F459D7C" w14:textId="650904D4" w:rsidR="00D164AB" w:rsidRPr="00D164AB" w:rsidRDefault="00D164AB" w:rsidP="00D164AB">
      <w:pPr>
        <w:numPr>
          <w:ilvl w:val="0"/>
          <w:numId w:val="10"/>
        </w:numPr>
      </w:pPr>
      <w:r w:rsidRPr="00D164AB">
        <w:rPr>
          <w:b/>
          <w:bCs/>
        </w:rPr>
        <w:lastRenderedPageBreak/>
        <w:t>Zero-Day Exploits:</w:t>
      </w:r>
      <w:r w:rsidRPr="00D164AB">
        <w:t xml:space="preserve"> New and previously unknown vulnerabilities may be exploited by attackers to bypass security </w:t>
      </w:r>
      <w:r w:rsidRPr="00D164AB">
        <w:t>defences</w:t>
      </w:r>
      <w:r w:rsidRPr="00D164AB">
        <w:t xml:space="preserve"> and launch spear phishing attacks undetected.</w:t>
      </w:r>
    </w:p>
    <w:p w14:paraId="49CFDFBA" w14:textId="77777777" w:rsidR="00D164AB" w:rsidRDefault="00D164AB" w:rsidP="00D164AB">
      <w:r w:rsidRPr="00D164AB">
        <w:t>Mitigating these vulnerabilities requires a combination of robust security measures, ongoing monitoring, and proactive threat intelligence to stay ahead of emerging threats.</w:t>
      </w:r>
    </w:p>
    <w:p w14:paraId="675C3BAB" w14:textId="77777777" w:rsidR="00D164AB" w:rsidRPr="00D164AB" w:rsidRDefault="00D164AB" w:rsidP="00D164AB"/>
    <w:p w14:paraId="46C6ADF3" w14:textId="4BDD0711" w:rsidR="00D164AB" w:rsidRDefault="00D164AB" w:rsidP="00D164AB">
      <w:r w:rsidRPr="00D164AB">
        <w:rPr>
          <w:b/>
          <w:bCs/>
        </w:rPr>
        <w:t>Justification of Design:</w:t>
      </w:r>
      <w:r w:rsidRPr="00D164AB">
        <w:t xml:space="preserve"> The design of the Spear Phishing </w:t>
      </w:r>
      <w:r w:rsidRPr="00D164AB">
        <w:t>Defence</w:t>
      </w:r>
      <w:r w:rsidRPr="00D164AB">
        <w:t xml:space="preserve"> System incorporates advanced methodologies, stringent coding standards, and comprehensive specifications to address the evolving threat landscape posed by spear phishing attacks. By leveraging modular architecture, user-centered design principles, and agile development methodologies, the system aims to provide a robust </w:t>
      </w:r>
      <w:r w:rsidRPr="00D164AB">
        <w:t>defence</w:t>
      </w:r>
      <w:r w:rsidRPr="00D164AB">
        <w:t xml:space="preserve"> against spear phishing threats while accommodating constraints and specifications inherent to the project.</w:t>
      </w:r>
    </w:p>
    <w:p w14:paraId="7AB024B6" w14:textId="77777777" w:rsidR="002C42D8" w:rsidRDefault="002C42D8" w:rsidP="00D164AB"/>
    <w:p w14:paraId="2CEDB9C0" w14:textId="77777777" w:rsidR="002C42D8" w:rsidRDefault="002C42D8" w:rsidP="00D164AB"/>
    <w:p w14:paraId="71744BF0" w14:textId="77777777" w:rsidR="002C42D8" w:rsidRDefault="002C42D8" w:rsidP="00D164AB"/>
    <w:p w14:paraId="2185F6CF" w14:textId="348CEBDA" w:rsidR="002C42D8" w:rsidRPr="00D164AB" w:rsidRDefault="002C42D8" w:rsidP="00D164AB">
      <w:r>
        <w:t xml:space="preserve">References </w:t>
      </w:r>
    </w:p>
    <w:p w14:paraId="4F0C12C7" w14:textId="33480693" w:rsidR="00D164AB" w:rsidRPr="00D164AB" w:rsidRDefault="002C42D8" w:rsidP="00D164AB">
      <w:pPr>
        <w:rPr>
          <w:vanish/>
        </w:rPr>
      </w:pPr>
      <w:r w:rsidRPr="002C42D8">
        <w:t>Catal, C., Giray, G., Tekinerdogan, B., Kumar, S., &amp; Shukla, S. (2022). Applications of deep learning for phishing detection: A systematic literature review. Knowledge and Information Systems, 64(6). https://doi.org/[DOI]</w:t>
      </w:r>
      <w:r w:rsidR="00D164AB" w:rsidRPr="00D164AB">
        <w:rPr>
          <w:vanish/>
        </w:rPr>
        <w:t>Top of Form</w:t>
      </w:r>
    </w:p>
    <w:p w14:paraId="0BADA574" w14:textId="77777777" w:rsidR="00DA634D" w:rsidRPr="00D164AB" w:rsidRDefault="00DA634D" w:rsidP="00D164AB"/>
    <w:sectPr w:rsidR="00DA634D" w:rsidRPr="00D1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460CD"/>
    <w:multiLevelType w:val="multilevel"/>
    <w:tmpl w:val="CAAC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613D0"/>
    <w:multiLevelType w:val="multilevel"/>
    <w:tmpl w:val="77DA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70C2E"/>
    <w:multiLevelType w:val="multilevel"/>
    <w:tmpl w:val="CAA4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E3378F"/>
    <w:multiLevelType w:val="multilevel"/>
    <w:tmpl w:val="368A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D5728"/>
    <w:multiLevelType w:val="multilevel"/>
    <w:tmpl w:val="A14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D62435"/>
    <w:multiLevelType w:val="multilevel"/>
    <w:tmpl w:val="9BDC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38389B"/>
    <w:multiLevelType w:val="multilevel"/>
    <w:tmpl w:val="AA96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8B302A"/>
    <w:multiLevelType w:val="multilevel"/>
    <w:tmpl w:val="E8C2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2850D4"/>
    <w:multiLevelType w:val="multilevel"/>
    <w:tmpl w:val="2548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57268A"/>
    <w:multiLevelType w:val="multilevel"/>
    <w:tmpl w:val="894CCC5C"/>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num w:numId="1" w16cid:durableId="1380668558">
    <w:abstractNumId w:val="9"/>
  </w:num>
  <w:num w:numId="2" w16cid:durableId="438574712">
    <w:abstractNumId w:val="0"/>
  </w:num>
  <w:num w:numId="3" w16cid:durableId="1084378885">
    <w:abstractNumId w:val="2"/>
  </w:num>
  <w:num w:numId="4" w16cid:durableId="1311402984">
    <w:abstractNumId w:val="4"/>
  </w:num>
  <w:num w:numId="5" w16cid:durableId="903297096">
    <w:abstractNumId w:val="8"/>
  </w:num>
  <w:num w:numId="6" w16cid:durableId="2121994691">
    <w:abstractNumId w:val="3"/>
  </w:num>
  <w:num w:numId="7" w16cid:durableId="1547719471">
    <w:abstractNumId w:val="1"/>
  </w:num>
  <w:num w:numId="8" w16cid:durableId="689599009">
    <w:abstractNumId w:val="7"/>
  </w:num>
  <w:num w:numId="9" w16cid:durableId="825826620">
    <w:abstractNumId w:val="5"/>
  </w:num>
  <w:num w:numId="10" w16cid:durableId="12009020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4D"/>
    <w:rsid w:val="002C42D8"/>
    <w:rsid w:val="007D33F2"/>
    <w:rsid w:val="008F68A9"/>
    <w:rsid w:val="00D164AB"/>
    <w:rsid w:val="00DA63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A019"/>
  <w15:chartTrackingRefBased/>
  <w15:docId w15:val="{72490F2E-E9C6-4527-9D33-798EA603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6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306142">
      <w:bodyDiv w:val="1"/>
      <w:marLeft w:val="0"/>
      <w:marRight w:val="0"/>
      <w:marTop w:val="0"/>
      <w:marBottom w:val="0"/>
      <w:divBdr>
        <w:top w:val="none" w:sz="0" w:space="0" w:color="auto"/>
        <w:left w:val="none" w:sz="0" w:space="0" w:color="auto"/>
        <w:bottom w:val="none" w:sz="0" w:space="0" w:color="auto"/>
        <w:right w:val="none" w:sz="0" w:space="0" w:color="auto"/>
      </w:divBdr>
    </w:div>
    <w:div w:id="1524977572">
      <w:bodyDiv w:val="1"/>
      <w:marLeft w:val="0"/>
      <w:marRight w:val="0"/>
      <w:marTop w:val="0"/>
      <w:marBottom w:val="0"/>
      <w:divBdr>
        <w:top w:val="none" w:sz="0" w:space="0" w:color="auto"/>
        <w:left w:val="none" w:sz="0" w:space="0" w:color="auto"/>
        <w:bottom w:val="none" w:sz="0" w:space="0" w:color="auto"/>
        <w:right w:val="none" w:sz="0" w:space="0" w:color="auto"/>
      </w:divBdr>
      <w:divsChild>
        <w:div w:id="838547988">
          <w:marLeft w:val="0"/>
          <w:marRight w:val="0"/>
          <w:marTop w:val="0"/>
          <w:marBottom w:val="0"/>
          <w:divBdr>
            <w:top w:val="single" w:sz="2" w:space="0" w:color="E3E3E3"/>
            <w:left w:val="single" w:sz="2" w:space="0" w:color="E3E3E3"/>
            <w:bottom w:val="single" w:sz="2" w:space="0" w:color="E3E3E3"/>
            <w:right w:val="single" w:sz="2" w:space="0" w:color="E3E3E3"/>
          </w:divBdr>
          <w:divsChild>
            <w:div w:id="1526942596">
              <w:marLeft w:val="0"/>
              <w:marRight w:val="0"/>
              <w:marTop w:val="0"/>
              <w:marBottom w:val="0"/>
              <w:divBdr>
                <w:top w:val="single" w:sz="2" w:space="0" w:color="E3E3E3"/>
                <w:left w:val="single" w:sz="2" w:space="0" w:color="E3E3E3"/>
                <w:bottom w:val="single" w:sz="2" w:space="0" w:color="E3E3E3"/>
                <w:right w:val="single" w:sz="2" w:space="0" w:color="E3E3E3"/>
              </w:divBdr>
              <w:divsChild>
                <w:div w:id="63068759">
                  <w:marLeft w:val="0"/>
                  <w:marRight w:val="0"/>
                  <w:marTop w:val="0"/>
                  <w:marBottom w:val="0"/>
                  <w:divBdr>
                    <w:top w:val="single" w:sz="2" w:space="0" w:color="E3E3E3"/>
                    <w:left w:val="single" w:sz="2" w:space="0" w:color="E3E3E3"/>
                    <w:bottom w:val="single" w:sz="2" w:space="0" w:color="E3E3E3"/>
                    <w:right w:val="single" w:sz="2" w:space="0" w:color="E3E3E3"/>
                  </w:divBdr>
                  <w:divsChild>
                    <w:div w:id="1854370320">
                      <w:marLeft w:val="0"/>
                      <w:marRight w:val="0"/>
                      <w:marTop w:val="0"/>
                      <w:marBottom w:val="0"/>
                      <w:divBdr>
                        <w:top w:val="single" w:sz="2" w:space="0" w:color="E3E3E3"/>
                        <w:left w:val="single" w:sz="2" w:space="0" w:color="E3E3E3"/>
                        <w:bottom w:val="single" w:sz="2" w:space="0" w:color="E3E3E3"/>
                        <w:right w:val="single" w:sz="2" w:space="0" w:color="E3E3E3"/>
                      </w:divBdr>
                      <w:divsChild>
                        <w:div w:id="341131418">
                          <w:marLeft w:val="0"/>
                          <w:marRight w:val="0"/>
                          <w:marTop w:val="0"/>
                          <w:marBottom w:val="0"/>
                          <w:divBdr>
                            <w:top w:val="single" w:sz="2" w:space="0" w:color="E3E3E3"/>
                            <w:left w:val="single" w:sz="2" w:space="0" w:color="E3E3E3"/>
                            <w:bottom w:val="single" w:sz="2" w:space="0" w:color="E3E3E3"/>
                            <w:right w:val="single" w:sz="2" w:space="0" w:color="E3E3E3"/>
                          </w:divBdr>
                          <w:divsChild>
                            <w:div w:id="1752266631">
                              <w:marLeft w:val="0"/>
                              <w:marRight w:val="0"/>
                              <w:marTop w:val="0"/>
                              <w:marBottom w:val="0"/>
                              <w:divBdr>
                                <w:top w:val="single" w:sz="2" w:space="0" w:color="E3E3E3"/>
                                <w:left w:val="single" w:sz="2" w:space="0" w:color="E3E3E3"/>
                                <w:bottom w:val="single" w:sz="2" w:space="0" w:color="E3E3E3"/>
                                <w:right w:val="single" w:sz="2" w:space="0" w:color="E3E3E3"/>
                              </w:divBdr>
                              <w:divsChild>
                                <w:div w:id="893278787">
                                  <w:marLeft w:val="0"/>
                                  <w:marRight w:val="0"/>
                                  <w:marTop w:val="100"/>
                                  <w:marBottom w:val="100"/>
                                  <w:divBdr>
                                    <w:top w:val="single" w:sz="2" w:space="0" w:color="E3E3E3"/>
                                    <w:left w:val="single" w:sz="2" w:space="0" w:color="E3E3E3"/>
                                    <w:bottom w:val="single" w:sz="2" w:space="0" w:color="E3E3E3"/>
                                    <w:right w:val="single" w:sz="2" w:space="0" w:color="E3E3E3"/>
                                  </w:divBdr>
                                  <w:divsChild>
                                    <w:div w:id="383258670">
                                      <w:marLeft w:val="0"/>
                                      <w:marRight w:val="0"/>
                                      <w:marTop w:val="0"/>
                                      <w:marBottom w:val="0"/>
                                      <w:divBdr>
                                        <w:top w:val="single" w:sz="2" w:space="0" w:color="E3E3E3"/>
                                        <w:left w:val="single" w:sz="2" w:space="0" w:color="E3E3E3"/>
                                        <w:bottom w:val="single" w:sz="2" w:space="0" w:color="E3E3E3"/>
                                        <w:right w:val="single" w:sz="2" w:space="0" w:color="E3E3E3"/>
                                      </w:divBdr>
                                      <w:divsChild>
                                        <w:div w:id="1266695920">
                                          <w:marLeft w:val="0"/>
                                          <w:marRight w:val="0"/>
                                          <w:marTop w:val="0"/>
                                          <w:marBottom w:val="0"/>
                                          <w:divBdr>
                                            <w:top w:val="single" w:sz="2" w:space="0" w:color="E3E3E3"/>
                                            <w:left w:val="single" w:sz="2" w:space="0" w:color="E3E3E3"/>
                                            <w:bottom w:val="single" w:sz="2" w:space="0" w:color="E3E3E3"/>
                                            <w:right w:val="single" w:sz="2" w:space="0" w:color="E3E3E3"/>
                                          </w:divBdr>
                                          <w:divsChild>
                                            <w:div w:id="1580753358">
                                              <w:marLeft w:val="0"/>
                                              <w:marRight w:val="0"/>
                                              <w:marTop w:val="0"/>
                                              <w:marBottom w:val="0"/>
                                              <w:divBdr>
                                                <w:top w:val="single" w:sz="2" w:space="0" w:color="E3E3E3"/>
                                                <w:left w:val="single" w:sz="2" w:space="0" w:color="E3E3E3"/>
                                                <w:bottom w:val="single" w:sz="2" w:space="0" w:color="E3E3E3"/>
                                                <w:right w:val="single" w:sz="2" w:space="0" w:color="E3E3E3"/>
                                              </w:divBdr>
                                              <w:divsChild>
                                                <w:div w:id="1505052256">
                                                  <w:marLeft w:val="0"/>
                                                  <w:marRight w:val="0"/>
                                                  <w:marTop w:val="0"/>
                                                  <w:marBottom w:val="0"/>
                                                  <w:divBdr>
                                                    <w:top w:val="single" w:sz="2" w:space="0" w:color="E3E3E3"/>
                                                    <w:left w:val="single" w:sz="2" w:space="0" w:color="E3E3E3"/>
                                                    <w:bottom w:val="single" w:sz="2" w:space="0" w:color="E3E3E3"/>
                                                    <w:right w:val="single" w:sz="2" w:space="0" w:color="E3E3E3"/>
                                                  </w:divBdr>
                                                  <w:divsChild>
                                                    <w:div w:id="1425686581">
                                                      <w:marLeft w:val="0"/>
                                                      <w:marRight w:val="0"/>
                                                      <w:marTop w:val="0"/>
                                                      <w:marBottom w:val="0"/>
                                                      <w:divBdr>
                                                        <w:top w:val="single" w:sz="2" w:space="0" w:color="E3E3E3"/>
                                                        <w:left w:val="single" w:sz="2" w:space="0" w:color="E3E3E3"/>
                                                        <w:bottom w:val="single" w:sz="2" w:space="0" w:color="E3E3E3"/>
                                                        <w:right w:val="single" w:sz="2" w:space="0" w:color="E3E3E3"/>
                                                      </w:divBdr>
                                                      <w:divsChild>
                                                        <w:div w:id="1616987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79673866">
          <w:marLeft w:val="0"/>
          <w:marRight w:val="0"/>
          <w:marTop w:val="0"/>
          <w:marBottom w:val="0"/>
          <w:divBdr>
            <w:top w:val="none" w:sz="0" w:space="0" w:color="auto"/>
            <w:left w:val="none" w:sz="0" w:space="0" w:color="auto"/>
            <w:bottom w:val="none" w:sz="0" w:space="0" w:color="auto"/>
            <w:right w:val="none" w:sz="0" w:space="0" w:color="auto"/>
          </w:divBdr>
          <w:divsChild>
            <w:div w:id="19394101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7742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1794117">
      <w:bodyDiv w:val="1"/>
      <w:marLeft w:val="0"/>
      <w:marRight w:val="0"/>
      <w:marTop w:val="0"/>
      <w:marBottom w:val="0"/>
      <w:divBdr>
        <w:top w:val="none" w:sz="0" w:space="0" w:color="auto"/>
        <w:left w:val="none" w:sz="0" w:space="0" w:color="auto"/>
        <w:bottom w:val="none" w:sz="0" w:space="0" w:color="auto"/>
        <w:right w:val="none" w:sz="0" w:space="0" w:color="auto"/>
      </w:divBdr>
      <w:divsChild>
        <w:div w:id="631209416">
          <w:marLeft w:val="0"/>
          <w:marRight w:val="0"/>
          <w:marTop w:val="0"/>
          <w:marBottom w:val="0"/>
          <w:divBdr>
            <w:top w:val="single" w:sz="2" w:space="0" w:color="E3E3E3"/>
            <w:left w:val="single" w:sz="2" w:space="0" w:color="E3E3E3"/>
            <w:bottom w:val="single" w:sz="2" w:space="0" w:color="E3E3E3"/>
            <w:right w:val="single" w:sz="2" w:space="0" w:color="E3E3E3"/>
          </w:divBdr>
          <w:divsChild>
            <w:div w:id="1031414060">
              <w:marLeft w:val="0"/>
              <w:marRight w:val="0"/>
              <w:marTop w:val="0"/>
              <w:marBottom w:val="0"/>
              <w:divBdr>
                <w:top w:val="single" w:sz="2" w:space="0" w:color="E3E3E3"/>
                <w:left w:val="single" w:sz="2" w:space="0" w:color="E3E3E3"/>
                <w:bottom w:val="single" w:sz="2" w:space="0" w:color="E3E3E3"/>
                <w:right w:val="single" w:sz="2" w:space="0" w:color="E3E3E3"/>
              </w:divBdr>
              <w:divsChild>
                <w:div w:id="891965033">
                  <w:marLeft w:val="0"/>
                  <w:marRight w:val="0"/>
                  <w:marTop w:val="0"/>
                  <w:marBottom w:val="0"/>
                  <w:divBdr>
                    <w:top w:val="single" w:sz="2" w:space="0" w:color="E3E3E3"/>
                    <w:left w:val="single" w:sz="2" w:space="0" w:color="E3E3E3"/>
                    <w:bottom w:val="single" w:sz="2" w:space="0" w:color="E3E3E3"/>
                    <w:right w:val="single" w:sz="2" w:space="0" w:color="E3E3E3"/>
                  </w:divBdr>
                  <w:divsChild>
                    <w:div w:id="304818323">
                      <w:marLeft w:val="0"/>
                      <w:marRight w:val="0"/>
                      <w:marTop w:val="0"/>
                      <w:marBottom w:val="0"/>
                      <w:divBdr>
                        <w:top w:val="single" w:sz="2" w:space="0" w:color="E3E3E3"/>
                        <w:left w:val="single" w:sz="2" w:space="0" w:color="E3E3E3"/>
                        <w:bottom w:val="single" w:sz="2" w:space="0" w:color="E3E3E3"/>
                        <w:right w:val="single" w:sz="2" w:space="0" w:color="E3E3E3"/>
                      </w:divBdr>
                      <w:divsChild>
                        <w:div w:id="1793137192">
                          <w:marLeft w:val="0"/>
                          <w:marRight w:val="0"/>
                          <w:marTop w:val="0"/>
                          <w:marBottom w:val="0"/>
                          <w:divBdr>
                            <w:top w:val="single" w:sz="2" w:space="0" w:color="E3E3E3"/>
                            <w:left w:val="single" w:sz="2" w:space="0" w:color="E3E3E3"/>
                            <w:bottom w:val="single" w:sz="2" w:space="0" w:color="E3E3E3"/>
                            <w:right w:val="single" w:sz="2" w:space="0" w:color="E3E3E3"/>
                          </w:divBdr>
                          <w:divsChild>
                            <w:div w:id="188101979">
                              <w:marLeft w:val="0"/>
                              <w:marRight w:val="0"/>
                              <w:marTop w:val="0"/>
                              <w:marBottom w:val="0"/>
                              <w:divBdr>
                                <w:top w:val="single" w:sz="2" w:space="0" w:color="E3E3E3"/>
                                <w:left w:val="single" w:sz="2" w:space="0" w:color="E3E3E3"/>
                                <w:bottom w:val="single" w:sz="2" w:space="0" w:color="E3E3E3"/>
                                <w:right w:val="single" w:sz="2" w:space="0" w:color="E3E3E3"/>
                              </w:divBdr>
                              <w:divsChild>
                                <w:div w:id="1391152407">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41467">
                                      <w:marLeft w:val="0"/>
                                      <w:marRight w:val="0"/>
                                      <w:marTop w:val="0"/>
                                      <w:marBottom w:val="0"/>
                                      <w:divBdr>
                                        <w:top w:val="single" w:sz="2" w:space="0" w:color="E3E3E3"/>
                                        <w:left w:val="single" w:sz="2" w:space="0" w:color="E3E3E3"/>
                                        <w:bottom w:val="single" w:sz="2" w:space="0" w:color="E3E3E3"/>
                                        <w:right w:val="single" w:sz="2" w:space="0" w:color="E3E3E3"/>
                                      </w:divBdr>
                                      <w:divsChild>
                                        <w:div w:id="41443762">
                                          <w:marLeft w:val="0"/>
                                          <w:marRight w:val="0"/>
                                          <w:marTop w:val="0"/>
                                          <w:marBottom w:val="0"/>
                                          <w:divBdr>
                                            <w:top w:val="single" w:sz="2" w:space="0" w:color="E3E3E3"/>
                                            <w:left w:val="single" w:sz="2" w:space="0" w:color="E3E3E3"/>
                                            <w:bottom w:val="single" w:sz="2" w:space="0" w:color="E3E3E3"/>
                                            <w:right w:val="single" w:sz="2" w:space="0" w:color="E3E3E3"/>
                                          </w:divBdr>
                                          <w:divsChild>
                                            <w:div w:id="145981162">
                                              <w:marLeft w:val="0"/>
                                              <w:marRight w:val="0"/>
                                              <w:marTop w:val="0"/>
                                              <w:marBottom w:val="0"/>
                                              <w:divBdr>
                                                <w:top w:val="single" w:sz="2" w:space="0" w:color="E3E3E3"/>
                                                <w:left w:val="single" w:sz="2" w:space="0" w:color="E3E3E3"/>
                                                <w:bottom w:val="single" w:sz="2" w:space="0" w:color="E3E3E3"/>
                                                <w:right w:val="single" w:sz="2" w:space="0" w:color="E3E3E3"/>
                                              </w:divBdr>
                                              <w:divsChild>
                                                <w:div w:id="1237521613">
                                                  <w:marLeft w:val="0"/>
                                                  <w:marRight w:val="0"/>
                                                  <w:marTop w:val="0"/>
                                                  <w:marBottom w:val="0"/>
                                                  <w:divBdr>
                                                    <w:top w:val="single" w:sz="2" w:space="0" w:color="E3E3E3"/>
                                                    <w:left w:val="single" w:sz="2" w:space="0" w:color="E3E3E3"/>
                                                    <w:bottom w:val="single" w:sz="2" w:space="0" w:color="E3E3E3"/>
                                                    <w:right w:val="single" w:sz="2" w:space="0" w:color="E3E3E3"/>
                                                  </w:divBdr>
                                                  <w:divsChild>
                                                    <w:div w:id="2049984832">
                                                      <w:marLeft w:val="0"/>
                                                      <w:marRight w:val="0"/>
                                                      <w:marTop w:val="0"/>
                                                      <w:marBottom w:val="0"/>
                                                      <w:divBdr>
                                                        <w:top w:val="single" w:sz="2" w:space="0" w:color="E3E3E3"/>
                                                        <w:left w:val="single" w:sz="2" w:space="0" w:color="E3E3E3"/>
                                                        <w:bottom w:val="single" w:sz="2" w:space="0" w:color="E3E3E3"/>
                                                        <w:right w:val="single" w:sz="2" w:space="0" w:color="E3E3E3"/>
                                                      </w:divBdr>
                                                      <w:divsChild>
                                                        <w:div w:id="1135678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0834489">
          <w:marLeft w:val="0"/>
          <w:marRight w:val="0"/>
          <w:marTop w:val="0"/>
          <w:marBottom w:val="0"/>
          <w:divBdr>
            <w:top w:val="none" w:sz="0" w:space="0" w:color="auto"/>
            <w:left w:val="none" w:sz="0" w:space="0" w:color="auto"/>
            <w:bottom w:val="none" w:sz="0" w:space="0" w:color="auto"/>
            <w:right w:val="none" w:sz="0" w:space="0" w:color="auto"/>
          </w:divBdr>
          <w:divsChild>
            <w:div w:id="185606756">
              <w:marLeft w:val="0"/>
              <w:marRight w:val="0"/>
              <w:marTop w:val="100"/>
              <w:marBottom w:val="100"/>
              <w:divBdr>
                <w:top w:val="single" w:sz="2" w:space="0" w:color="E3E3E3"/>
                <w:left w:val="single" w:sz="2" w:space="0" w:color="E3E3E3"/>
                <w:bottom w:val="single" w:sz="2" w:space="0" w:color="E3E3E3"/>
                <w:right w:val="single" w:sz="2" w:space="0" w:color="E3E3E3"/>
              </w:divBdr>
              <w:divsChild>
                <w:div w:id="1619752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Teisha Damman</dc:creator>
  <cp:keywords/>
  <dc:description/>
  <cp:lastModifiedBy>Teisha Damman</cp:lastModifiedBy>
  <cp:revision>2</cp:revision>
  <dcterms:created xsi:type="dcterms:W3CDTF">2024-05-05T03:49:00Z</dcterms:created>
  <dcterms:modified xsi:type="dcterms:W3CDTF">2024-05-05T04:15:00Z</dcterms:modified>
</cp:coreProperties>
</file>