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4D5926" w14:textId="77777777" w:rsidR="0016514A" w:rsidRPr="0016514A" w:rsidRDefault="0016514A" w:rsidP="0016514A">
      <w:pPr>
        <w:rPr>
          <w:b/>
          <w:bCs/>
        </w:rPr>
      </w:pPr>
      <w:r w:rsidRPr="0016514A">
        <w:rPr>
          <w:b/>
          <w:bCs/>
        </w:rPr>
        <w:t>Bản tin #16: DINH DƯỠNG CHO NGƯỜI BỊ TÁO BÓN</w:t>
      </w:r>
    </w:p>
    <w:p w14:paraId="31A9E0F1" w14:textId="77777777" w:rsidR="0016514A" w:rsidRPr="0016514A" w:rsidRDefault="0016514A" w:rsidP="0016514A">
      <w:pPr>
        <w:rPr>
          <w:b/>
          <w:bCs/>
        </w:rPr>
      </w:pPr>
      <w:r w:rsidRPr="0016514A">
        <w:rPr>
          <w:b/>
          <w:bCs/>
        </w:rPr>
        <w:t>Bạn thân mến,</w:t>
      </w:r>
    </w:p>
    <w:p w14:paraId="5D2745DB" w14:textId="77777777" w:rsidR="0016514A" w:rsidRPr="0016514A" w:rsidRDefault="0016514A" w:rsidP="0016514A">
      <w:r w:rsidRPr="0016514A">
        <w:t>Vậy là chúng ta đi đến bài thứ 4 trong chuỗi chia sẻ về dinh dưỡng dành cho các bệnh lý tiêu hóa thường gặp của nhân viên văn phòng, và hôm nay, chúng ta sẽ cùng tìm hiểu thêm về vấn đề dinh dưỡng dành cho người bị bệnh táo bón.</w:t>
      </w:r>
    </w:p>
    <w:p w14:paraId="46AFC743" w14:textId="77777777" w:rsidR="0016514A" w:rsidRPr="0016514A" w:rsidRDefault="0016514A" w:rsidP="0016514A">
      <w:pPr>
        <w:rPr>
          <w:b/>
          <w:bCs/>
        </w:rPr>
      </w:pPr>
      <w:r w:rsidRPr="0016514A">
        <w:rPr>
          <w:b/>
          <w:bCs/>
        </w:rPr>
        <w:t>Táo bón là gì?</w:t>
      </w:r>
    </w:p>
    <w:p w14:paraId="607C33F9" w14:textId="77777777" w:rsidR="0016514A" w:rsidRPr="0016514A" w:rsidRDefault="0016514A" w:rsidP="0016514A">
      <w:r w:rsidRPr="0016514A">
        <w:t>Táo bón là một trong những bệnh lý đường tiêu hóa rất phổ biến, xảy ra ở nhiều đối tượng từ trẻ nhỏ đến người lớn tuổi. Người bị táo bón sẽ gặp phải tình trạng đi đại tiện khó khăn, nhiều ngày mới đi một lần, mỗi lần đại tiện phải rặn nhiều. Nó không chỉ gây mệt mỏi, ảnh hưởng đến sinh hoạt, táo bón còn là nguyên nhân quan trọng dẫn đến bệnh trĩ, nứt kẽ hậu môn, sa trực tràng, thậm chí là ung thư trực tràng.</w:t>
      </w:r>
    </w:p>
    <w:p w14:paraId="17E2C11C" w14:textId="77777777" w:rsidR="0016514A" w:rsidRPr="0016514A" w:rsidRDefault="0016514A" w:rsidP="0016514A">
      <w:r w:rsidRPr="0016514A">
        <w:t>Nguyên nhân chính gây táo bón chức năng là do chế độ ăn không hợp lý (thiếu nước, thiếu chất xơ…), ít vận động, mất phản xạ đại tiện (do thường xuyên nhịn đại tiện), stress tâm lý… Là nhân viên văn phòng, bạn có thấy mình có những nguy cơ này không và bao nhiêu nguy cơ?</w:t>
      </w:r>
    </w:p>
    <w:p w14:paraId="711706FE" w14:textId="77777777" w:rsidR="0016514A" w:rsidRPr="0016514A" w:rsidRDefault="0016514A" w:rsidP="0016514A">
      <w:r w:rsidRPr="0016514A">
        <w:t>Bên cạnh đó, tình trạng táo bón cũng có thể là một biểu hiện của một bệnh lý thực thể khác , do đó, khi bị táo bón kéo dài hoặc có thêm các dấu hiệu khác, bạn hãy sắp xếp đi khám để loại trừ những bệnh tiềm ẩn bạn nha.</w:t>
      </w:r>
    </w:p>
    <w:p w14:paraId="1B74247A" w14:textId="77777777" w:rsidR="0016514A" w:rsidRPr="0016514A" w:rsidRDefault="0016514A" w:rsidP="0016514A">
      <w:r w:rsidRPr="0016514A">
        <w:t>Đối với táo bón chức năng, người bệnh cần có chế độ ăn phù hợp cân đối, cung cấp đủ nước. Vận động thường xuyên. Ngoài ra, cần tập thói quen đại tiện hàng ngày theo một khung giờ nhất định, đồng thời loại bỏ các đồ ăn, thuốc, yếu tố tâm lý... gây táo bón. Trong đó, vấn đề dinh dưỡng đóng vai trò vô cùng quan trọng trong việc phòng ngừa và điều trị táo bón. Một chế độ ăn uống khoa học, hợp lý có thể giúp cải thiện tình trạng táo bón hiệu quả, đồng thời mang lại nhiều lợi ích cho sức khỏe tổng thể.</w:t>
      </w:r>
    </w:p>
    <w:p w14:paraId="51A82CDE" w14:textId="77777777" w:rsidR="0016514A" w:rsidRPr="0016514A" w:rsidRDefault="0016514A" w:rsidP="0016514A">
      <w:pPr>
        <w:rPr>
          <w:b/>
          <w:bCs/>
        </w:rPr>
      </w:pPr>
      <w:r w:rsidRPr="0016514A">
        <w:rPr>
          <w:b/>
          <w:bCs/>
        </w:rPr>
        <w:t>Các dưỡng chất thiết yếu cho cơ thể người bệnh táo bón</w:t>
      </w:r>
    </w:p>
    <w:p w14:paraId="3BCE249A" w14:textId="77777777" w:rsidR="0016514A" w:rsidRPr="0016514A" w:rsidRDefault="0016514A" w:rsidP="0016514A">
      <w:pPr>
        <w:rPr>
          <w:b/>
          <w:bCs/>
        </w:rPr>
      </w:pPr>
      <w:r w:rsidRPr="0016514A">
        <w:rPr>
          <w:b/>
          <w:bCs/>
          <w:i/>
          <w:iCs/>
        </w:rPr>
        <w:t>Chất xơ</w:t>
      </w:r>
    </w:p>
    <w:p w14:paraId="6E5F0D9F" w14:textId="77777777" w:rsidR="0016514A" w:rsidRPr="0016514A" w:rsidRDefault="0016514A" w:rsidP="0016514A">
      <w:r w:rsidRPr="0016514A">
        <w:t>Việc thiếu chất xơ trong chế độ ăn uống là một trong những nguyên nhân phổ biến làm phát sinh bệnh táo bón. Chất xơ có ở trong các thực phẩm nguồn gốc thực vật.</w:t>
      </w:r>
    </w:p>
    <w:p w14:paraId="4F9A7942" w14:textId="77777777" w:rsidR="0016514A" w:rsidRPr="0016514A" w:rsidRDefault="0016514A" w:rsidP="0016514A">
      <w:r w:rsidRPr="0016514A">
        <w:t>Có 2 loại chất xơ là loại hòa tan trong nước và loại không tan trong nước.</w:t>
      </w:r>
    </w:p>
    <w:p w14:paraId="742AB36A" w14:textId="77777777" w:rsidR="0016514A" w:rsidRPr="0016514A" w:rsidRDefault="0016514A" w:rsidP="0016514A">
      <w:r w:rsidRPr="0016514A">
        <w:t>Chất xơ hòa tan trong nước sẽ hấp thụ độ ẩm, giúp phân mềm hơn và dễ đi ngoài hơn. Chất xơ không hòa tan trong nước hút nước, tăng khối lượng chất bã khiến quá trình thải cặn bã mau hơn. Chất xơ không hòa tan không hấp thụ độ ẩm nhưng tăng tốc độ di chuyển thức ăn qua ruột.</w:t>
      </w:r>
    </w:p>
    <w:p w14:paraId="2531CC91" w14:textId="77777777" w:rsidR="0016514A" w:rsidRPr="0016514A" w:rsidRDefault="0016514A" w:rsidP="0016514A">
      <w:r w:rsidRPr="0016514A">
        <w:lastRenderedPageBreak/>
        <w:t>Vì vậy, bằng cách tăng cường thực phẩm giàu chất xơ trong chế độ ăn uống sẽ giúp phòng và cải thiện táo bón hiệu quả. Nhu cầu chất xơ khuyến nghị cho người Việt Nam ít nhất là 20- 25g/người/ngày. Trong chế độ ăn hằng ngày, nên ăn đa dạng các thực phẩm có đủ hai loại chất xơ hòa tan và không hòa tan.</w:t>
      </w:r>
    </w:p>
    <w:p w14:paraId="02818F40" w14:textId="77777777" w:rsidR="0016514A" w:rsidRPr="0016514A" w:rsidRDefault="0016514A" w:rsidP="0016514A">
      <w:r w:rsidRPr="0016514A">
        <w:t>Thực phẩm giàu chất xơ bao gồm:</w:t>
      </w:r>
    </w:p>
    <w:p w14:paraId="3F61430C" w14:textId="77777777" w:rsidR="0016514A" w:rsidRPr="0016514A" w:rsidRDefault="0016514A" w:rsidP="0016514A">
      <w:pPr>
        <w:numPr>
          <w:ilvl w:val="0"/>
          <w:numId w:val="1"/>
        </w:numPr>
      </w:pPr>
      <w:r w:rsidRPr="0016514A">
        <w:t>Rau, trái cây, ngũ cốc nguyên hạt, các loại đậu… Trong lá, thân, rễ, vỏ rau quả rất giàu chất xơ. Các loại rau, trái cây giàu chất xơ tốt nhất bao gồm: bông cải xanh, bắp cải, cà rốt, khoai tây, bí đỏ…; các loại quả mọng, đào, mơ, mận, nho khô, dâu tây…</w:t>
      </w:r>
    </w:p>
    <w:p w14:paraId="1155F111" w14:textId="77777777" w:rsidR="0016514A" w:rsidRPr="0016514A" w:rsidRDefault="0016514A" w:rsidP="0016514A">
      <w:pPr>
        <w:numPr>
          <w:ilvl w:val="0"/>
          <w:numId w:val="2"/>
        </w:numPr>
      </w:pPr>
      <w:r w:rsidRPr="0016514A">
        <w:t>Các loại ngũ cốc nguyên hạt giàu chất xơ bao gồm: yến mạch, gạo lứt, lúa mì nguyên cám, hạt quinoa, lúa mạch…</w:t>
      </w:r>
    </w:p>
    <w:p w14:paraId="290DCB28" w14:textId="77777777" w:rsidR="0016514A" w:rsidRPr="0016514A" w:rsidRDefault="0016514A" w:rsidP="0016514A">
      <w:pPr>
        <w:numPr>
          <w:ilvl w:val="0"/>
          <w:numId w:val="3"/>
        </w:numPr>
      </w:pPr>
      <w:r w:rsidRPr="0016514A">
        <w:t>Một số loại hạt là nguồn cung cấp chất xơ tuyệt vời như: quả óc chó, hạnh nhân, hạt lanh,...</w:t>
      </w:r>
    </w:p>
    <w:p w14:paraId="113776EE" w14:textId="77777777" w:rsidR="0016514A" w:rsidRPr="0016514A" w:rsidRDefault="0016514A" w:rsidP="0016514A">
      <w:pPr>
        <w:numPr>
          <w:ilvl w:val="0"/>
          <w:numId w:val="4"/>
        </w:numPr>
      </w:pPr>
      <w:r w:rsidRPr="0016514A">
        <w:t>Các loại đậu như đậu xanh, đậu nành, đậu lăng, đậu tây… là những nguồn cung cấp chất xơ dồi dào.</w:t>
      </w:r>
    </w:p>
    <w:p w14:paraId="17DA412F" w14:textId="77777777" w:rsidR="0016514A" w:rsidRPr="0016514A" w:rsidRDefault="0016514A" w:rsidP="0016514A">
      <w:pPr>
        <w:rPr>
          <w:b/>
          <w:bCs/>
        </w:rPr>
      </w:pPr>
      <w:r w:rsidRPr="0016514A">
        <w:rPr>
          <w:b/>
          <w:bCs/>
          <w:i/>
          <w:iCs/>
        </w:rPr>
        <w:t>Nước</w:t>
      </w:r>
    </w:p>
    <w:p w14:paraId="2B036ECF" w14:textId="77777777" w:rsidR="0016514A" w:rsidRPr="0016514A" w:rsidRDefault="0016514A" w:rsidP="0016514A">
      <w:r w:rsidRPr="0016514A">
        <w:t>Mỗi tế bào trong cơ thể chúng ta cần nước để hoạt động tốt nhất. Nếu bạn không uống đủ nước, cơ thể sẽ bị thiếu nước, mất nước. Khi bị thiếu nước và mất nước sẽ dẫn đến phân cứng, gây táo bón.</w:t>
      </w:r>
    </w:p>
    <w:p w14:paraId="3DBEC0A9" w14:textId="77777777" w:rsidR="0016514A" w:rsidRPr="0016514A" w:rsidRDefault="0016514A" w:rsidP="0016514A">
      <w:r w:rsidRPr="0016514A">
        <w:t>Cùng với các chất lỏng khác, dịch dạ dày và enzyme, nước hỗ trợ quá trình tiêu hóa để cơ thể hấp thụ các chất dinh dưỡng. Để đáp ứng đủ nhu cầu nước của cơ thể, nên uống khoảng 1.5- 2 lít nước mỗi ngày đối với người trưởng thành.</w:t>
      </w:r>
    </w:p>
    <w:p w14:paraId="59F1D57B" w14:textId="77777777" w:rsidR="0016514A" w:rsidRPr="0016514A" w:rsidRDefault="0016514A" w:rsidP="0016514A">
      <w:r w:rsidRPr="0016514A">
        <w:t>Khi tăng cường ăn các loại thực phẩm giàu chất xơ, bạn phải uống nhiều nước. Nước giúp cơ thể tiêu hóa chất xơ và giảm táo bón bằng cách tăng khối lượng phân. Vì vậy, người bệnh cần uống đủ nước nếu không chất xơ có thể gây tác dụng ngược và gây táo bón.</w:t>
      </w:r>
    </w:p>
    <w:p w14:paraId="2D97B177" w14:textId="77777777" w:rsidR="0016514A" w:rsidRPr="0016514A" w:rsidRDefault="0016514A" w:rsidP="0016514A">
      <w:pPr>
        <w:rPr>
          <w:b/>
          <w:bCs/>
        </w:rPr>
      </w:pPr>
      <w:r w:rsidRPr="0016514A">
        <w:rPr>
          <w:b/>
          <w:bCs/>
          <w:i/>
          <w:iCs/>
        </w:rPr>
        <w:t>Bổ sung lợi khuẩn:</w:t>
      </w:r>
    </w:p>
    <w:p w14:paraId="2F7FFDA5" w14:textId="77777777" w:rsidR="0016514A" w:rsidRPr="0016514A" w:rsidRDefault="0016514A" w:rsidP="0016514A">
      <w:r w:rsidRPr="0016514A">
        <w:t>Lợi khuẩn là vi sinh vật có lợi cho hệ tiêu hóa, giúp hỗ trợ tiêu hóa thức ăn, tăng cường sức khỏe đường ruột. Việc bổ sung lợi khuẩn nên đi cùng với việc bổ sung chất xơ để phát huy hiệu quả vai trò trong tiêu hóa. hấp thu thức ăn</w:t>
      </w:r>
    </w:p>
    <w:p w14:paraId="5C326D7E" w14:textId="77777777" w:rsidR="0016514A" w:rsidRPr="0016514A" w:rsidRDefault="0016514A" w:rsidP="0016514A">
      <w:pPr>
        <w:rPr>
          <w:b/>
          <w:bCs/>
        </w:rPr>
      </w:pPr>
      <w:r w:rsidRPr="0016514A">
        <w:rPr>
          <w:b/>
          <w:bCs/>
        </w:rPr>
        <w:t>Hạn chế thực phẩm gây táo bón:</w:t>
      </w:r>
    </w:p>
    <w:p w14:paraId="159F70B7" w14:textId="77777777" w:rsidR="0016514A" w:rsidRPr="0016514A" w:rsidRDefault="0016514A" w:rsidP="0016514A">
      <w:r w:rsidRPr="0016514A">
        <w:t>Một số thực phẩm có thể làm nặng thêm tình trạng táo bón bao gồm thịt đỏ, thực phẩm chế biến sẵn, đồ ăn nhiều dầu mỡ, rượu bia, cà phê...</w:t>
      </w:r>
    </w:p>
    <w:p w14:paraId="20B3CC36" w14:textId="77777777" w:rsidR="0016514A" w:rsidRPr="0016514A" w:rsidRDefault="0016514A" w:rsidP="0016514A">
      <w:pPr>
        <w:rPr>
          <w:b/>
          <w:bCs/>
        </w:rPr>
      </w:pPr>
      <w:r w:rsidRPr="0016514A">
        <w:rPr>
          <w:b/>
          <w:bCs/>
        </w:rPr>
        <w:lastRenderedPageBreak/>
        <w:t>Có khi nào bạn đã bổ sung rất nhiều chất xơ rồi nhưng tình trạng táo bón vẫn không cải thiện?</w:t>
      </w:r>
    </w:p>
    <w:p w14:paraId="2CAE0225" w14:textId="77777777" w:rsidR="0016514A" w:rsidRPr="0016514A" w:rsidRDefault="0016514A" w:rsidP="0016514A">
      <w:r w:rsidRPr="0016514A">
        <w:t>Có. Vì có thể bạn không thiếu chất xơ mà nhu động ruột của bạn không đủ mạnh để cho chất xơ đó phát huy tác dụng khi bạn ngồi quá lâu, ít vận động, nhu động ruột kém làm cho tình trạng. Cũng có thể bạn dùng đủ chất xơ nhưng uống không đủ nước để chất xơ vận hành. Cũng có trường hợp bổ sung đủ chất xơ nhưng lại có rào cản tâm lý trong việc đi tiêu khi bị táo bón quá lâu.</w:t>
      </w:r>
    </w:p>
    <w:p w14:paraId="2A9506B5" w14:textId="77777777" w:rsidR="0016514A" w:rsidRPr="0016514A" w:rsidRDefault="0016514A" w:rsidP="0016514A">
      <w:r w:rsidRPr="0016514A">
        <w:t>Do đó, một tình trạng táo bón nên được quan sát, theo dõi và rà soát tổng thể để có những can thiệp phù hợp với từng tình trạng, bạn nha!</w:t>
      </w:r>
    </w:p>
    <w:p w14:paraId="322F0940" w14:textId="77777777" w:rsidR="0016514A" w:rsidRPr="0016514A" w:rsidRDefault="0016514A" w:rsidP="0016514A">
      <w:pPr>
        <w:rPr>
          <w:b/>
          <w:bCs/>
        </w:rPr>
      </w:pPr>
      <w:r w:rsidRPr="0016514A">
        <w:rPr>
          <w:b/>
          <w:bCs/>
        </w:rPr>
        <w:t>THỰC HÀNH</w:t>
      </w:r>
    </w:p>
    <w:p w14:paraId="51829844" w14:textId="77777777" w:rsidR="0016514A" w:rsidRPr="0016514A" w:rsidRDefault="0016514A" w:rsidP="0016514A">
      <w:r w:rsidRPr="0016514A">
        <w:t>Nếu bạn đang phải đối diện với tình trạng táo bón, bạn hãy thử các bước thực hành sau:</w:t>
      </w:r>
    </w:p>
    <w:p w14:paraId="1A185580" w14:textId="77777777" w:rsidR="0016514A" w:rsidRPr="0016514A" w:rsidRDefault="0016514A" w:rsidP="0016514A">
      <w:r w:rsidRPr="0016514A">
        <w:rPr>
          <w:b/>
          <w:bCs/>
        </w:rPr>
        <w:t xml:space="preserve">Bước 1: </w:t>
      </w:r>
      <w:r w:rsidRPr="0016514A">
        <w:t>Ngẫm lại và ghi xuống những yếu tố nguy cơ nào có thể làm nặng hơn tình trạng táo bón của mình: dinh dưỡng, vận động, giấc ngủ, nghiện chất, stress...</w:t>
      </w:r>
    </w:p>
    <w:p w14:paraId="3294DF73" w14:textId="77777777" w:rsidR="0016514A" w:rsidRPr="0016514A" w:rsidRDefault="0016514A" w:rsidP="0016514A">
      <w:r w:rsidRPr="0016514A">
        <w:rPr>
          <w:b/>
          <w:bCs/>
        </w:rPr>
        <w:t>Bước 2:</w:t>
      </w:r>
      <w:r w:rsidRPr="0016514A">
        <w:t xml:space="preserve"> Chọn nhóm nguy cơ có nhiều nguy cơ nhất</w:t>
      </w:r>
    </w:p>
    <w:p w14:paraId="144D115A" w14:textId="77777777" w:rsidR="0016514A" w:rsidRPr="0016514A" w:rsidRDefault="0016514A" w:rsidP="0016514A">
      <w:r w:rsidRPr="0016514A">
        <w:rPr>
          <w:b/>
          <w:bCs/>
        </w:rPr>
        <w:t xml:space="preserve">Bước 3: </w:t>
      </w:r>
      <w:r w:rsidRPr="0016514A">
        <w:t>Chọn một hành động nhỏ phù hợp để thử nghiệm mỗi ngày và quan sát tác động của hành động đó lên tình trạng táo bón</w:t>
      </w:r>
    </w:p>
    <w:p w14:paraId="6B9F639D" w14:textId="77777777" w:rsidR="0016514A" w:rsidRPr="0016514A" w:rsidRDefault="0016514A" w:rsidP="0016514A">
      <w:r w:rsidRPr="0016514A">
        <w:t>Mến chúc bạn sẽ sớm hiểu cơ thể mình hơn để cải thiện tình trạng tiêu hóa tốt hơn nha.</w:t>
      </w:r>
    </w:p>
    <w:p w14:paraId="5CBD6788" w14:textId="77777777" w:rsidR="0016514A" w:rsidRPr="0016514A" w:rsidRDefault="0016514A" w:rsidP="0016514A">
      <w:r w:rsidRPr="0016514A">
        <w:t>Quý mến</w:t>
      </w:r>
    </w:p>
    <w:p w14:paraId="6939C304" w14:textId="77777777" w:rsidR="0016514A" w:rsidRPr="0016514A" w:rsidRDefault="0016514A" w:rsidP="0016514A">
      <w:r w:rsidRPr="0016514A">
        <w:t>BS Lan Viên</w:t>
      </w:r>
    </w:p>
    <w:p w14:paraId="67FB5EE5" w14:textId="77777777" w:rsidR="0016514A" w:rsidRPr="0016514A" w:rsidRDefault="0016514A" w:rsidP="0016514A">
      <w:r w:rsidRPr="0016514A">
        <w:t>Chuyên hỗ trợ phòng bệnh và đảo ngược tình trạng bệnh lý dựa vào thói quen, lối sống</w:t>
      </w:r>
    </w:p>
    <w:p w14:paraId="3692E1D0" w14:textId="77777777" w:rsidR="0016514A" w:rsidRDefault="0016514A"/>
    <w:sectPr w:rsidR="0016514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459FD"/>
    <w:multiLevelType w:val="multilevel"/>
    <w:tmpl w:val="07045D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57750639">
    <w:abstractNumId w:val="0"/>
    <w:lvlOverride w:ilvl="0">
      <w:lvl w:ilvl="0">
        <w:numFmt w:val="bullet"/>
        <w:lvlText w:val=""/>
        <w:lvlJc w:val="left"/>
        <w:pPr>
          <w:tabs>
            <w:tab w:val="num" w:pos="720"/>
          </w:tabs>
          <w:ind w:left="720" w:hanging="360"/>
        </w:pPr>
        <w:rPr>
          <w:rFonts w:ascii="Symbol" w:hAnsi="Symbol" w:hint="default"/>
          <w:sz w:val="20"/>
        </w:rPr>
      </w:lvl>
    </w:lvlOverride>
  </w:num>
  <w:num w:numId="2" w16cid:durableId="1519657398">
    <w:abstractNumId w:val="0"/>
    <w:lvlOverride w:ilvl="0">
      <w:lvl w:ilvl="0">
        <w:numFmt w:val="bullet"/>
        <w:lvlText w:val=""/>
        <w:lvlJc w:val="left"/>
        <w:pPr>
          <w:tabs>
            <w:tab w:val="num" w:pos="720"/>
          </w:tabs>
          <w:ind w:left="720" w:hanging="360"/>
        </w:pPr>
        <w:rPr>
          <w:rFonts w:ascii="Symbol" w:hAnsi="Symbol" w:hint="default"/>
          <w:sz w:val="20"/>
        </w:rPr>
      </w:lvl>
    </w:lvlOverride>
  </w:num>
  <w:num w:numId="3" w16cid:durableId="671372219">
    <w:abstractNumId w:val="0"/>
    <w:lvlOverride w:ilvl="0">
      <w:lvl w:ilvl="0">
        <w:numFmt w:val="bullet"/>
        <w:lvlText w:val=""/>
        <w:lvlJc w:val="left"/>
        <w:pPr>
          <w:tabs>
            <w:tab w:val="num" w:pos="720"/>
          </w:tabs>
          <w:ind w:left="720" w:hanging="360"/>
        </w:pPr>
        <w:rPr>
          <w:rFonts w:ascii="Symbol" w:hAnsi="Symbol" w:hint="default"/>
          <w:sz w:val="20"/>
        </w:rPr>
      </w:lvl>
    </w:lvlOverride>
  </w:num>
  <w:num w:numId="4" w16cid:durableId="1828594120">
    <w:abstractNumId w:val="0"/>
    <w:lvlOverride w:ilvl="0">
      <w:lvl w:ilvl="0">
        <w:numFmt w:val="bullet"/>
        <w:lvlText w:val=""/>
        <w:lvlJc w:val="left"/>
        <w:pPr>
          <w:tabs>
            <w:tab w:val="num" w:pos="720"/>
          </w:tabs>
          <w:ind w:left="720" w:hanging="360"/>
        </w:pPr>
        <w:rPr>
          <w:rFonts w:ascii="Symbol" w:hAnsi="Symbol"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514A"/>
    <w:rsid w:val="000B4A6E"/>
    <w:rsid w:val="0016514A"/>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8C6563"/>
  <w15:chartTrackingRefBased/>
  <w15:docId w15:val="{45A6D7D5-5ECC-42A7-AC81-407D352208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51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51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51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51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51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51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51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51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51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51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51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51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51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51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51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51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51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514A"/>
    <w:rPr>
      <w:rFonts w:eastAsiaTheme="majorEastAsia" w:cstheme="majorBidi"/>
      <w:color w:val="272727" w:themeColor="text1" w:themeTint="D8"/>
    </w:rPr>
  </w:style>
  <w:style w:type="paragraph" w:styleId="Title">
    <w:name w:val="Title"/>
    <w:basedOn w:val="Normal"/>
    <w:next w:val="Normal"/>
    <w:link w:val="TitleChar"/>
    <w:uiPriority w:val="10"/>
    <w:qFormat/>
    <w:rsid w:val="001651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51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51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51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514A"/>
    <w:pPr>
      <w:spacing w:before="160"/>
      <w:jc w:val="center"/>
    </w:pPr>
    <w:rPr>
      <w:i/>
      <w:iCs/>
      <w:color w:val="404040" w:themeColor="text1" w:themeTint="BF"/>
    </w:rPr>
  </w:style>
  <w:style w:type="character" w:customStyle="1" w:styleId="QuoteChar">
    <w:name w:val="Quote Char"/>
    <w:basedOn w:val="DefaultParagraphFont"/>
    <w:link w:val="Quote"/>
    <w:uiPriority w:val="29"/>
    <w:rsid w:val="0016514A"/>
    <w:rPr>
      <w:i/>
      <w:iCs/>
      <w:color w:val="404040" w:themeColor="text1" w:themeTint="BF"/>
    </w:rPr>
  </w:style>
  <w:style w:type="paragraph" w:styleId="ListParagraph">
    <w:name w:val="List Paragraph"/>
    <w:basedOn w:val="Normal"/>
    <w:uiPriority w:val="34"/>
    <w:qFormat/>
    <w:rsid w:val="0016514A"/>
    <w:pPr>
      <w:ind w:left="720"/>
      <w:contextualSpacing/>
    </w:pPr>
  </w:style>
  <w:style w:type="character" w:styleId="IntenseEmphasis">
    <w:name w:val="Intense Emphasis"/>
    <w:basedOn w:val="DefaultParagraphFont"/>
    <w:uiPriority w:val="21"/>
    <w:qFormat/>
    <w:rsid w:val="0016514A"/>
    <w:rPr>
      <w:i/>
      <w:iCs/>
      <w:color w:val="0F4761" w:themeColor="accent1" w:themeShade="BF"/>
    </w:rPr>
  </w:style>
  <w:style w:type="paragraph" w:styleId="IntenseQuote">
    <w:name w:val="Intense Quote"/>
    <w:basedOn w:val="Normal"/>
    <w:next w:val="Normal"/>
    <w:link w:val="IntenseQuoteChar"/>
    <w:uiPriority w:val="30"/>
    <w:qFormat/>
    <w:rsid w:val="001651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514A"/>
    <w:rPr>
      <w:i/>
      <w:iCs/>
      <w:color w:val="0F4761" w:themeColor="accent1" w:themeShade="BF"/>
    </w:rPr>
  </w:style>
  <w:style w:type="character" w:styleId="IntenseReference">
    <w:name w:val="Intense Reference"/>
    <w:basedOn w:val="DefaultParagraphFont"/>
    <w:uiPriority w:val="32"/>
    <w:qFormat/>
    <w:rsid w:val="0016514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820</Words>
  <Characters>4676</Characters>
  <Application>Microsoft Office Word</Application>
  <DocSecurity>0</DocSecurity>
  <Lines>38</Lines>
  <Paragraphs>10</Paragraphs>
  <ScaleCrop>false</ScaleCrop>
  <Company/>
  <LinksUpToDate>false</LinksUpToDate>
  <CharactersWithSpaces>5486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NGỌC TUYỀN- FINANCE</dc:creator>
  <cp:keywords/>
  <dc:description/>
  <cp:lastModifiedBy>NGỌC TUYỀN- FINANCE</cp:lastModifiedBy>
  <cp:revision>1</cp:revision>
  <dcterms:created xsi:type="dcterms:W3CDTF">2026-10-19T06:42:00Z</dcterms:created>
  <dcterms:modified xsi:type="dcterms:W3CDTF">2026-10-19T06:42:00Z</dcterms:modified>
</cp:coreProperties>
</file>