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Phạm vi công việc cá nhân</w:t>
      </w:r>
    </w:p>
    <w:p>
      <w:pPr>
        <w:jc w:val="both"/>
      </w:pPr>
      <w:r>
        <w:rPr>
          <w:rFonts w:ascii="Times New Roman" w:hAnsi="Times New Roman"/>
          <w:b w:val="0"/>
          <w:i w:val="0"/>
          <w:sz w:val="26"/>
        </w:rPr>
        <w:t>Đồ án được thực hiện theo nhóm, trong đó mỗi thành viên đảm nhận một lớp chức năng riêng biệt của hệ thống. Phần này mô tả cụ thể phạm vi công việc mà tác giả trực tiếp thiết kế, xây dựng và kiểm thử trong dự án.</w:t>
      </w:r>
    </w:p>
    <w:p>
      <w:r>
        <w:t>────────────────────────────────────────────────────────────</w:t>
      </w:r>
    </w:p>
    <w:p>
      <w:pPr>
        <w:pStyle w:val="Heading2"/>
      </w:pPr>
      <w:r>
        <w:t>Phân công trong nhóm</w:t>
      </w:r>
    </w:p>
    <w:tbl>
      <w:tblPr>
        <w:tblStyle w:val="TableGrid"/>
        <w:tblW w:type="auto" w:w="0"/>
        <w:tblLook w:firstColumn="1" w:firstRow="1" w:lastColumn="0" w:lastRow="0" w:noHBand="0" w:noVBand="1" w:val="04A0"/>
      </w:tblPr>
      <w:tblGrid>
        <w:gridCol w:w="4702"/>
        <w:gridCol w:w="4702"/>
      </w:tblGrid>
      <w:tr>
        <w:tc>
          <w:tcPr>
            <w:tcW w:type="dxa" w:w="4702"/>
          </w:tcPr>
          <w:p>
            <w:r>
              <w:rPr>
                <w:rFonts w:ascii="Times New Roman" w:hAnsi="Times New Roman"/>
                <w:b/>
                <w:sz w:val="22"/>
              </w:rPr>
              <w:t>Thành viên</w:t>
            </w:r>
          </w:p>
        </w:tc>
        <w:tc>
          <w:tcPr>
            <w:tcW w:type="dxa" w:w="4702"/>
          </w:tcPr>
          <w:p>
            <w:r>
              <w:rPr>
                <w:rFonts w:ascii="Times New Roman" w:hAnsi="Times New Roman"/>
                <w:b/>
                <w:sz w:val="22"/>
              </w:rPr>
              <w:t>Phạm vi</w:t>
            </w:r>
          </w:p>
        </w:tc>
      </w:tr>
      <w:tr>
        <w:tc>
          <w:tcPr>
            <w:tcW w:type="dxa" w:w="4702"/>
          </w:tcPr>
          <w:p>
            <w:r>
              <w:rPr>
                <w:rFonts w:ascii="Times New Roman" w:hAnsi="Times New Roman"/>
                <w:sz w:val="22"/>
              </w:rPr>
              <w:t>**Tác giả (Phần C)**</w:t>
            </w:r>
          </w:p>
        </w:tc>
        <w:tc>
          <w:tcPr>
            <w:tcW w:type="dxa" w:w="4702"/>
          </w:tcPr>
          <w:p>
            <w:r>
              <w:rPr>
                <w:rFonts w:ascii="Times New Roman" w:hAnsi="Times New Roman"/>
                <w:sz w:val="22"/>
              </w:rPr>
              <w:t>Data Engineering — toàn bộ Data Platform layer: ingestion, transformation, orchestration, streaming, storage, môi trường triển khai</w:t>
            </w:r>
          </w:p>
        </w:tc>
      </w:tr>
      <w:tr>
        <w:tc>
          <w:tcPr>
            <w:tcW w:type="dxa" w:w="4702"/>
          </w:tcPr>
          <w:p>
            <w:r>
              <w:rPr>
                <w:rFonts w:ascii="Times New Roman" w:hAnsi="Times New Roman"/>
                <w:sz w:val="22"/>
              </w:rPr>
              <w:t>Thành viên khác</w:t>
            </w:r>
          </w:p>
        </w:tc>
        <w:tc>
          <w:tcPr>
            <w:tcW w:type="dxa" w:w="4702"/>
          </w:tcPr>
          <w:p>
            <w:r>
              <w:rPr>
                <w:rFonts w:ascii="Times New Roman" w:hAnsi="Times New Roman"/>
                <w:sz w:val="22"/>
              </w:rPr>
              <w:t>Intelligence Layer — Agentic BI (Natural Language → SQL via LLM), dashboard phân tích</w:t>
            </w:r>
          </w:p>
        </w:tc>
      </w:tr>
    </w:tbl>
    <w:p/>
    <w:p>
      <w:r>
        <w:t>────────────────────────────────────────────────────────────</w:t>
      </w:r>
    </w:p>
    <w:p>
      <w:pPr>
        <w:pStyle w:val="Heading2"/>
      </w:pPr>
      <w:r>
        <w:t>Công việc tác giả thực hiện</w:t>
      </w:r>
    </w:p>
    <w:p>
      <w:pPr>
        <w:pStyle w:val="Heading3"/>
      </w:pPr>
      <w:r>
        <w:t>1. Hạ tầng và môi trường triển khai</w:t>
      </w:r>
    </w:p>
    <w:p>
      <w:pPr>
        <w:pStyle w:val="ListBullet"/>
        <w:jc w:val="both"/>
      </w:pPr>
      <w:r>
        <w:rPr>
          <w:rFonts w:ascii="Times New Roman" w:hAnsi="Times New Roman"/>
          <w:b w:val="0"/>
          <w:i w:val="0"/>
          <w:sz w:val="26"/>
        </w:rPr>
        <w:t xml:space="preserve">Thiết kế và viết toàn bộ </w:t>
      </w:r>
      <w:r>
        <w:rPr>
          <w:rFonts w:ascii="Courier New" w:hAnsi="Courier New"/>
          <w:b w:val="0"/>
          <w:i w:val="0"/>
          <w:sz w:val="20"/>
        </w:rPr>
        <w:t>docker-compose.yml</w:t>
      </w:r>
      <w:r>
        <w:rPr>
          <w:rFonts w:ascii="Times New Roman" w:hAnsi="Times New Roman"/>
          <w:b w:val="0"/>
          <w:i w:val="0"/>
          <w:sz w:val="26"/>
        </w:rPr>
        <w:t xml:space="preserve"> với kiến trúc profile-based: core stack (luôn chạy), profile </w:t>
      </w:r>
      <w:r>
        <w:rPr>
          <w:rFonts w:ascii="Courier New" w:hAnsi="Courier New"/>
          <w:b w:val="0"/>
          <w:i w:val="0"/>
          <w:sz w:val="20"/>
        </w:rPr>
        <w:t>spark</w:t>
      </w:r>
      <w:r>
        <w:rPr>
          <w:rFonts w:ascii="Times New Roman" w:hAnsi="Times New Roman"/>
          <w:b w:val="0"/>
          <w:i w:val="0"/>
          <w:sz w:val="26"/>
        </w:rPr>
        <w:t xml:space="preserve"> (Spark cluster), profile </w:t>
      </w:r>
      <w:r>
        <w:rPr>
          <w:rFonts w:ascii="Courier New" w:hAnsi="Courier New"/>
          <w:b w:val="0"/>
          <w:i w:val="0"/>
          <w:sz w:val="20"/>
        </w:rPr>
        <w:t>bi</w:t>
      </w:r>
      <w:r>
        <w:rPr>
          <w:rFonts w:ascii="Times New Roman" w:hAnsi="Times New Roman"/>
          <w:b w:val="0"/>
          <w:i w:val="0"/>
          <w:sz w:val="26"/>
        </w:rPr>
        <w:t xml:space="preserve"> (Streamlit), profile </w:t>
      </w:r>
      <w:r>
        <w:rPr>
          <w:rFonts w:ascii="Courier New" w:hAnsi="Courier New"/>
          <w:b w:val="0"/>
          <w:i w:val="0"/>
          <w:sz w:val="20"/>
        </w:rPr>
        <w:t>coder</w:t>
      </w:r>
      <w:r>
        <w:rPr>
          <w:rFonts w:ascii="Times New Roman" w:hAnsi="Times New Roman"/>
          <w:b w:val="0"/>
          <w:i w:val="0"/>
          <w:sz w:val="26"/>
        </w:rPr>
        <w:t xml:space="preserve"> (cloud IDE), profile </w:t>
      </w:r>
      <w:r>
        <w:rPr>
          <w:rFonts w:ascii="Courier New" w:hAnsi="Courier New"/>
          <w:b w:val="0"/>
          <w:i w:val="0"/>
          <w:sz w:val="20"/>
        </w:rPr>
        <w:t>query</w:t>
      </w:r>
      <w:r>
        <w:rPr>
          <w:rFonts w:ascii="Times New Roman" w:hAnsi="Times New Roman"/>
          <w:b w:val="0"/>
          <w:i w:val="0"/>
          <w:sz w:val="26"/>
        </w:rPr>
        <w:t xml:space="preserve"> (Trino)</w:t>
      </w:r>
    </w:p>
    <w:p>
      <w:pPr>
        <w:pStyle w:val="ListBullet"/>
        <w:jc w:val="both"/>
      </w:pPr>
      <w:r>
        <w:rPr>
          <w:rFonts w:ascii="Times New Roman" w:hAnsi="Times New Roman"/>
          <w:b w:val="0"/>
          <w:i w:val="0"/>
          <w:sz w:val="26"/>
        </w:rPr>
        <w:t xml:space="preserve">Cấu hình </w:t>
      </w:r>
      <w:r>
        <w:rPr>
          <w:rFonts w:ascii="Times New Roman" w:hAnsi="Times New Roman"/>
          <w:b/>
          <w:i w:val="0"/>
          <w:sz w:val="26"/>
        </w:rPr>
        <w:t>Cloudflare R2</w:t>
      </w:r>
      <w:r>
        <w:rPr>
          <w:rFonts w:ascii="Times New Roman" w:hAnsi="Times New Roman"/>
          <w:b w:val="0"/>
          <w:i w:val="0"/>
          <w:sz w:val="26"/>
        </w:rPr>
        <w:t xml:space="preserve"> làm object storage backend cho toàn bộ Iceberg tables, thay thế AWS S3 để giảm chi phí egress</w:t>
      </w:r>
    </w:p>
    <w:p>
      <w:pPr>
        <w:pStyle w:val="ListBullet"/>
        <w:jc w:val="both"/>
      </w:pPr>
      <w:r>
        <w:rPr>
          <w:rFonts w:ascii="Times New Roman" w:hAnsi="Times New Roman"/>
          <w:b w:val="0"/>
          <w:i w:val="0"/>
          <w:sz w:val="26"/>
        </w:rPr>
        <w:t xml:space="preserve">Triển khai </w:t>
      </w:r>
      <w:r>
        <w:rPr>
          <w:rFonts w:ascii="Times New Roman" w:hAnsi="Times New Roman"/>
          <w:b/>
          <w:i w:val="0"/>
          <w:sz w:val="26"/>
        </w:rPr>
        <w:t>Apache Iceberg REST Catalog</w:t>
      </w:r>
      <w:r>
        <w:rPr>
          <w:rFonts w:ascii="Times New Roman" w:hAnsi="Times New Roman"/>
          <w:b w:val="0"/>
          <w:i w:val="0"/>
          <w:sz w:val="26"/>
        </w:rPr>
        <w:t xml:space="preserve"> với PostgreSQL backend đảm bảo metadata bền vững qua các lần restart</w:t>
      </w:r>
    </w:p>
    <w:p>
      <w:pPr>
        <w:pStyle w:val="ListBullet"/>
        <w:jc w:val="both"/>
      </w:pPr>
      <w:r>
        <w:rPr>
          <w:rFonts w:ascii="Times New Roman" w:hAnsi="Times New Roman"/>
          <w:b w:val="0"/>
          <w:i w:val="0"/>
          <w:sz w:val="26"/>
        </w:rPr>
        <w:t xml:space="preserve">Thiết lập </w:t>
      </w:r>
      <w:r>
        <w:rPr>
          <w:rFonts w:ascii="Times New Roman" w:hAnsi="Times New Roman"/>
          <w:b/>
          <w:i w:val="0"/>
          <w:sz w:val="26"/>
        </w:rPr>
        <w:t>Coder</w:t>
      </w:r>
      <w:r>
        <w:rPr>
          <w:rFonts w:ascii="Times New Roman" w:hAnsi="Times New Roman"/>
          <w:b w:val="0"/>
          <w:i w:val="0"/>
          <w:sz w:val="26"/>
        </w:rPr>
        <w:t xml:space="preserve"> — cloud IDE cho phép các thành viên nhóm truy cập môi trường phát triển thống nhất từ bất kỳ máy nào qua trình duyệt</w:t>
      </w:r>
    </w:p>
    <w:p>
      <w:pPr>
        <w:pStyle w:val="ListBullet"/>
        <w:jc w:val="both"/>
      </w:pPr>
      <w:r>
        <w:rPr>
          <w:rFonts w:ascii="Times New Roman" w:hAnsi="Times New Roman"/>
          <w:b w:val="0"/>
          <w:i w:val="0"/>
          <w:sz w:val="26"/>
        </w:rPr>
        <w:t xml:space="preserve">Xây dựng service </w:t>
      </w:r>
      <w:r>
        <w:rPr>
          <w:rFonts w:ascii="Courier New" w:hAnsi="Courier New"/>
          <w:b w:val="0"/>
          <w:i w:val="0"/>
          <w:sz w:val="20"/>
        </w:rPr>
        <w:t>url-reporter</w:t>
      </w:r>
      <w:r>
        <w:rPr>
          <w:rFonts w:ascii="Times New Roman" w:hAnsi="Times New Roman"/>
          <w:b w:val="0"/>
          <w:i w:val="0"/>
          <w:sz w:val="26"/>
        </w:rPr>
        <w:t xml:space="preserve"> tự động theo dõi Cloudflare tunnel containers, cập nhật URL vào </w:t>
      </w:r>
      <w:r>
        <w:rPr>
          <w:rFonts w:ascii="Courier New" w:hAnsi="Courier New"/>
          <w:b w:val="0"/>
          <w:i w:val="0"/>
          <w:sz w:val="20"/>
        </w:rPr>
        <w:t>.env</w:t>
      </w:r>
      <w:r>
        <w:rPr>
          <w:rFonts w:ascii="Times New Roman" w:hAnsi="Times New Roman"/>
          <w:b w:val="0"/>
          <w:i w:val="0"/>
          <w:sz w:val="26"/>
        </w:rPr>
        <w:t xml:space="preserve"> và Coder workspace mỗi khi tunnel restart</w:t>
      </w:r>
    </w:p>
    <w:p>
      <w:pPr>
        <w:pStyle w:val="Heading3"/>
      </w:pPr>
      <w:r>
        <w:t>2. Bronze Layer — Batch Ingestion</w:t>
      </w:r>
    </w:p>
    <w:p>
      <w:pPr>
        <w:pStyle w:val="ListBullet"/>
        <w:jc w:val="both"/>
      </w:pPr>
      <w:r>
        <w:rPr>
          <w:rFonts w:ascii="Times New Roman" w:hAnsi="Times New Roman"/>
          <w:b w:val="0"/>
          <w:i w:val="0"/>
          <w:sz w:val="26"/>
        </w:rPr>
        <w:t xml:space="preserve">Viết </w:t>
      </w:r>
      <w:r>
        <w:rPr>
          <w:rFonts w:ascii="Courier New" w:hAnsi="Courier New"/>
          <w:b w:val="0"/>
          <w:i w:val="0"/>
          <w:sz w:val="20"/>
        </w:rPr>
        <w:t>prefect/flows/bronze_ingestion.py</w:t>
      </w:r>
      <w:r>
        <w:rPr>
          <w:rFonts w:ascii="Times New Roman" w:hAnsi="Times New Roman"/>
          <w:b w:val="0"/>
          <w:i w:val="0"/>
          <w:sz w:val="26"/>
        </w:rPr>
        <w:t xml:space="preserve">: flow Prefect đọc 10 bảng CSV từ </w:t>
      </w:r>
      <w:r>
        <w:rPr>
          <w:rFonts w:ascii="Courier New" w:hAnsi="Courier New"/>
          <w:b w:val="0"/>
          <w:i w:val="0"/>
          <w:sz w:val="20"/>
        </w:rPr>
        <w:t>data/raw/</w:t>
      </w:r>
      <w:r>
        <w:rPr>
          <w:rFonts w:ascii="Times New Roman" w:hAnsi="Times New Roman"/>
          <w:b w:val="0"/>
          <w:i w:val="0"/>
          <w:sz w:val="26"/>
        </w:rPr>
        <w:t xml:space="preserve">, validate kiểu dữ liệu (timestamp[us] thay vì ns để tương thích PyIceberg), tự động tạo Iceberg table nếu chưa tồn tại, append dữ liệu với metadata </w:t>
      </w:r>
      <w:r>
        <w:rPr>
          <w:rFonts w:ascii="Courier New" w:hAnsi="Courier New"/>
          <w:b w:val="0"/>
          <w:i w:val="0"/>
          <w:sz w:val="20"/>
        </w:rPr>
        <w:t>_ingested_at</w:t>
      </w:r>
      <w:r>
        <w:rPr>
          <w:rFonts w:ascii="Times New Roman" w:hAnsi="Times New Roman"/>
          <w:b w:val="0"/>
          <w:i w:val="0"/>
          <w:sz w:val="26"/>
        </w:rPr>
        <w:t xml:space="preserve"> và </w:t>
      </w:r>
      <w:r>
        <w:rPr>
          <w:rFonts w:ascii="Courier New" w:hAnsi="Courier New"/>
          <w:b w:val="0"/>
          <w:i w:val="0"/>
          <w:sz w:val="20"/>
        </w:rPr>
        <w:t>_source_file</w:t>
      </w:r>
    </w:p>
    <w:p>
      <w:pPr>
        <w:pStyle w:val="ListBullet"/>
        <w:jc w:val="both"/>
      </w:pPr>
      <w:r>
        <w:rPr>
          <w:rFonts w:ascii="Times New Roman" w:hAnsi="Times New Roman"/>
          <w:b w:val="0"/>
          <w:i w:val="0"/>
          <w:sz w:val="26"/>
        </w:rPr>
        <w:t xml:space="preserve">Xử lý edge case: bảng geolocation (~1M dòng) với batch size kiểm soát bộ nhớ; timestamp columns parse với </w:t>
      </w:r>
      <w:r>
        <w:rPr>
          <w:rFonts w:ascii="Courier New" w:hAnsi="Courier New"/>
          <w:b w:val="0"/>
          <w:i w:val="0"/>
          <w:sz w:val="20"/>
        </w:rPr>
        <w:t>errors="coerce"</w:t>
      </w:r>
      <w:r>
        <w:rPr>
          <w:rFonts w:ascii="Times New Roman" w:hAnsi="Times New Roman"/>
          <w:b w:val="0"/>
          <w:i w:val="0"/>
          <w:sz w:val="26"/>
        </w:rPr>
        <w:t xml:space="preserve"> tránh crash khi dữ liệu lỗi</w:t>
      </w:r>
    </w:p>
    <w:p>
      <w:pPr>
        <w:pStyle w:val="ListBullet"/>
        <w:jc w:val="both"/>
      </w:pPr>
      <w:r>
        <w:rPr>
          <w:rFonts w:ascii="Times New Roman" w:hAnsi="Times New Roman"/>
          <w:b w:val="0"/>
          <w:i w:val="0"/>
          <w:sz w:val="26"/>
        </w:rPr>
        <w:t>Tích hợp Prefect Artifacts để hiển thị kết quả ingestion (số bảng, số dòng) trực tiếp trên Prefect UI</w:t>
      </w:r>
    </w:p>
    <w:p>
      <w:pPr>
        <w:pStyle w:val="Heading3"/>
      </w:pPr>
      <w:r>
        <w:t>3. Streaming Layer</w:t>
      </w:r>
    </w:p>
    <w:p>
      <w:pPr>
        <w:pStyle w:val="ListBullet"/>
        <w:jc w:val="both"/>
      </w:pPr>
      <w:r>
        <w:rPr>
          <w:rFonts w:ascii="Times New Roman" w:hAnsi="Times New Roman"/>
          <w:b w:val="0"/>
          <w:i w:val="0"/>
          <w:sz w:val="26"/>
        </w:rPr>
        <w:t xml:space="preserve">Viết </w:t>
      </w:r>
      <w:r>
        <w:rPr>
          <w:rFonts w:ascii="Courier New" w:hAnsi="Courier New"/>
          <w:b w:val="0"/>
          <w:i w:val="0"/>
          <w:sz w:val="20"/>
        </w:rPr>
        <w:t>streaming/producer.py</w:t>
      </w:r>
      <w:r>
        <w:rPr>
          <w:rFonts w:ascii="Times New Roman" w:hAnsi="Times New Roman"/>
          <w:b w:val="0"/>
          <w:i w:val="0"/>
          <w:sz w:val="26"/>
        </w:rPr>
        <w:t xml:space="preserve">: replay sự kiện lịch sử từ 3 CSV (orders, reviews, payments) vào Redpanda theo thứ tự thời gian thực. Hỗ trợ hai chế độ: </w:t>
      </w:r>
      <w:r>
        <w:rPr>
          <w:rFonts w:ascii="Courier New" w:hAnsi="Courier New"/>
          <w:b w:val="0"/>
          <w:i w:val="0"/>
          <w:sz w:val="20"/>
        </w:rPr>
        <w:t>rate</w:t>
      </w:r>
      <w:r>
        <w:rPr>
          <w:rFonts w:ascii="Times New Roman" w:hAnsi="Times New Roman"/>
          <w:b w:val="0"/>
          <w:i w:val="0"/>
          <w:sz w:val="26"/>
        </w:rPr>
        <w:t xml:space="preserve"> (phát đều N events/giây cho demo dashboard) và </w:t>
      </w:r>
      <w:r>
        <w:rPr>
          <w:rFonts w:ascii="Courier New" w:hAnsi="Courier New"/>
          <w:b w:val="0"/>
          <w:i w:val="0"/>
          <w:sz w:val="20"/>
        </w:rPr>
        <w:t>replay</w:t>
      </w:r>
      <w:r>
        <w:rPr>
          <w:rFonts w:ascii="Times New Roman" w:hAnsi="Times New Roman"/>
          <w:b w:val="0"/>
          <w:i w:val="0"/>
          <w:sz w:val="26"/>
        </w:rPr>
        <w:t xml:space="preserve"> (nén thời gian theo SPEED_FACTOR cho kiểm thử temporal ordering)</w:t>
      </w:r>
    </w:p>
    <w:p>
      <w:pPr>
        <w:pStyle w:val="ListBullet"/>
        <w:jc w:val="both"/>
      </w:pPr>
      <w:r>
        <w:rPr>
          <w:rFonts w:ascii="Times New Roman" w:hAnsi="Times New Roman"/>
          <w:b w:val="0"/>
          <w:i w:val="0"/>
          <w:sz w:val="26"/>
        </w:rPr>
        <w:t xml:space="preserve">Viết </w:t>
      </w:r>
      <w:r>
        <w:rPr>
          <w:rFonts w:ascii="Courier New" w:hAnsi="Courier New"/>
          <w:b w:val="0"/>
          <w:i w:val="0"/>
          <w:sz w:val="20"/>
        </w:rPr>
        <w:t>streaming/consumer.py</w:t>
      </w:r>
      <w:r>
        <w:rPr>
          <w:rFonts w:ascii="Times New Roman" w:hAnsi="Times New Roman"/>
          <w:b w:val="0"/>
          <w:i w:val="0"/>
          <w:sz w:val="26"/>
        </w:rPr>
        <w:t>: consume đồng thời 3 topics (</w:t>
      </w:r>
      <w:r>
        <w:rPr>
          <w:rFonts w:ascii="Courier New" w:hAnsi="Courier New"/>
          <w:b w:val="0"/>
          <w:i w:val="0"/>
          <w:sz w:val="20"/>
        </w:rPr>
        <w:t>olist.orders</w:t>
      </w:r>
      <w:r>
        <w:rPr>
          <w:rFonts w:ascii="Times New Roman" w:hAnsi="Times New Roman"/>
          <w:b w:val="0"/>
          <w:i w:val="0"/>
          <w:sz w:val="26"/>
        </w:rPr>
        <w:t xml:space="preserve">, </w:t>
      </w:r>
      <w:r>
        <w:rPr>
          <w:rFonts w:ascii="Courier New" w:hAnsi="Courier New"/>
          <w:b w:val="0"/>
          <w:i w:val="0"/>
          <w:sz w:val="20"/>
        </w:rPr>
        <w:t>olist.reviews</w:t>
      </w:r>
      <w:r>
        <w:rPr>
          <w:rFonts w:ascii="Times New Roman" w:hAnsi="Times New Roman"/>
          <w:b w:val="0"/>
          <w:i w:val="0"/>
          <w:sz w:val="26"/>
        </w:rPr>
        <w:t xml:space="preserve">, </w:t>
      </w:r>
      <w:r>
        <w:rPr>
          <w:rFonts w:ascii="Courier New" w:hAnsi="Courier New"/>
          <w:b w:val="0"/>
          <w:i w:val="0"/>
          <w:sz w:val="20"/>
        </w:rPr>
        <w:t>olist.payments</w:t>
      </w:r>
      <w:r>
        <w:rPr>
          <w:rFonts w:ascii="Times New Roman" w:hAnsi="Times New Roman"/>
          <w:b w:val="0"/>
          <w:i w:val="0"/>
          <w:sz w:val="26"/>
        </w:rPr>
        <w:t>), ghi vào Bronze Iceberg với cơ chế dual-flush (batch size + time-based timeout) đảm bảo dữ liệu không bị giữ trong buffer khi lưu lượng thấp</w:t>
      </w:r>
    </w:p>
    <w:p>
      <w:pPr>
        <w:pStyle w:val="Heading3"/>
      </w:pPr>
      <w:r>
        <w:t>4. Silver và Gold Layer — PySpark Transformation</w:t>
      </w:r>
    </w:p>
    <w:p>
      <w:pPr>
        <w:pStyle w:val="ListBullet"/>
        <w:jc w:val="both"/>
      </w:pPr>
      <w:r>
        <w:rPr>
          <w:rFonts w:ascii="Times New Roman" w:hAnsi="Times New Roman"/>
          <w:b w:val="0"/>
          <w:i w:val="0"/>
          <w:sz w:val="26"/>
        </w:rPr>
        <w:t xml:space="preserve">Thiết kế và viết </w:t>
      </w:r>
      <w:r>
        <w:rPr>
          <w:rFonts w:ascii="Courier New" w:hAnsi="Courier New"/>
          <w:b w:val="0"/>
          <w:i w:val="0"/>
          <w:sz w:val="20"/>
        </w:rPr>
        <w:t>spark/jobs/silver_transform.py</w:t>
      </w:r>
      <w:r>
        <w:rPr>
          <w:rFonts w:ascii="Times New Roman" w:hAnsi="Times New Roman"/>
          <w:b w:val="0"/>
          <w:i w:val="0"/>
          <w:sz w:val="26"/>
        </w:rPr>
        <w:t>: transform 10 Bronze tables thành 10 staging tables (stg_</w:t>
      </w:r>
      <w:r>
        <w:rPr>
          <w:rFonts w:ascii="Times New Roman" w:hAnsi="Times New Roman"/>
          <w:b w:val="0"/>
          <w:i w:val="0"/>
          <w:sz w:val="26"/>
        </w:rPr>
        <w:t>) + 1 intermediate join table (</w:t>
      </w:r>
      <w:r>
        <w:rPr>
          <w:rFonts w:ascii="Courier New" w:hAnsi="Courier New"/>
          <w:b w:val="0"/>
          <w:i w:val="0"/>
          <w:sz w:val="20"/>
        </w:rPr>
        <w:t>int_orders_enriched</w:t>
      </w:r>
      <w:r>
        <w:rPr>
          <w:rFonts w:ascii="Times New Roman" w:hAnsi="Times New Roman"/>
          <w:b w:val="0"/>
          <w:i w:val="0"/>
          <w:sz w:val="26"/>
        </w:rPr>
        <w:t xml:space="preserve">). Xử lý: chuẩn hóa kiểu dữ liệu, loại bỏ duplicates bằng window function </w:t>
      </w:r>
      <w:r>
        <w:rPr>
          <w:rFonts w:ascii="Courier New" w:hAnsi="Courier New"/>
          <w:b w:val="0"/>
          <w:i w:val="0"/>
          <w:sz w:val="20"/>
        </w:rPr>
        <w:t>row_number()</w:t>
      </w:r>
      <w:r>
        <w:rPr>
          <w:rFonts w:ascii="Times New Roman" w:hAnsi="Times New Roman"/>
          <w:b w:val="0"/>
          <w:i w:val="0"/>
          <w:sz w:val="26"/>
        </w:rPr>
        <w:t xml:space="preserve">, trim whitespace, cast numeric columns, tính </w:t>
      </w:r>
      <w:r>
        <w:rPr>
          <w:rFonts w:ascii="Courier New" w:hAnsi="Courier New"/>
          <w:b w:val="0"/>
          <w:i w:val="0"/>
          <w:sz w:val="20"/>
        </w:rPr>
        <w:t>delivery_delay_days</w:t>
      </w:r>
      <w:r>
        <w:rPr>
          <w:rFonts w:ascii="Times New Roman" w:hAnsi="Times New Roman"/>
          <w:b w:val="0"/>
          <w:i w:val="0"/>
          <w:sz w:val="26"/>
        </w:rPr>
        <w:t xml:space="preserve"> từ timestamp thực tế vs ước tính</w:t>
      </w:r>
    </w:p>
    <w:p>
      <w:pPr>
        <w:pStyle w:val="ListBullet"/>
        <w:jc w:val="both"/>
      </w:pPr>
      <w:r>
        <w:rPr>
          <w:rFonts w:ascii="Times New Roman" w:hAnsi="Times New Roman"/>
          <w:b w:val="0"/>
          <w:i w:val="0"/>
          <w:sz w:val="26"/>
        </w:rPr>
        <w:t xml:space="preserve">Thiết kế và viết </w:t>
      </w:r>
      <w:r>
        <w:rPr>
          <w:rFonts w:ascii="Courier New" w:hAnsi="Courier New"/>
          <w:b w:val="0"/>
          <w:i w:val="0"/>
          <w:sz w:val="20"/>
        </w:rPr>
        <w:t>spark/jobs/gold_transform.py</w:t>
      </w:r>
      <w:r>
        <w:rPr>
          <w:rFonts w:ascii="Times New Roman" w:hAnsi="Times New Roman"/>
          <w:b w:val="0"/>
          <w:i w:val="0"/>
          <w:sz w:val="26"/>
        </w:rPr>
        <w:t xml:space="preserve">: xây dựng 4 Gold tables phục vụ analytics — </w:t>
      </w:r>
      <w:r>
        <w:rPr>
          <w:rFonts w:ascii="Courier New" w:hAnsi="Courier New"/>
          <w:b w:val="0"/>
          <w:i w:val="0"/>
          <w:sz w:val="20"/>
        </w:rPr>
        <w:t>fct_orders</w:t>
      </w:r>
      <w:r>
        <w:rPr>
          <w:rFonts w:ascii="Times New Roman" w:hAnsi="Times New Roman"/>
          <w:b w:val="0"/>
          <w:i w:val="0"/>
          <w:sz w:val="26"/>
        </w:rPr>
        <w:t xml:space="preserve"> (partitioned by month), </w:t>
      </w:r>
      <w:r>
        <w:rPr>
          <w:rFonts w:ascii="Courier New" w:hAnsi="Courier New"/>
          <w:b w:val="0"/>
          <w:i w:val="0"/>
          <w:sz w:val="20"/>
        </w:rPr>
        <w:t>fct_funnel</w:t>
      </w:r>
      <w:r>
        <w:rPr>
          <w:rFonts w:ascii="Times New Roman" w:hAnsi="Times New Roman"/>
          <w:b w:val="0"/>
          <w:i w:val="0"/>
          <w:sz w:val="26"/>
        </w:rPr>
        <w:t xml:space="preserve"> (partitioned by year), </w:t>
      </w:r>
      <w:r>
        <w:rPr>
          <w:rFonts w:ascii="Courier New" w:hAnsi="Courier New"/>
          <w:b w:val="0"/>
          <w:i w:val="0"/>
          <w:sz w:val="20"/>
        </w:rPr>
        <w:t>dim_sellers</w:t>
      </w:r>
      <w:r>
        <w:rPr>
          <w:rFonts w:ascii="Times New Roman" w:hAnsi="Times New Roman"/>
          <w:b w:val="0"/>
          <w:i w:val="0"/>
          <w:sz w:val="26"/>
        </w:rPr>
        <w:t xml:space="preserve"> (aggregated metrics), </w:t>
      </w:r>
      <w:r>
        <w:rPr>
          <w:rFonts w:ascii="Courier New" w:hAnsi="Courier New"/>
          <w:b w:val="0"/>
          <w:i w:val="0"/>
          <w:sz w:val="20"/>
        </w:rPr>
        <w:t>dim_customers</w:t>
      </w:r>
      <w:r>
        <w:rPr>
          <w:rFonts w:ascii="Times New Roman" w:hAnsi="Times New Roman"/>
          <w:b w:val="0"/>
          <w:i w:val="0"/>
          <w:sz w:val="26"/>
        </w:rPr>
        <w:t xml:space="preserve"> (CLV metrics)</w:t>
      </w:r>
    </w:p>
    <w:p>
      <w:pPr>
        <w:pStyle w:val="ListBullet"/>
        <w:jc w:val="both"/>
      </w:pPr>
      <w:r>
        <w:rPr>
          <w:rFonts w:ascii="Times New Roman" w:hAnsi="Times New Roman"/>
          <w:b w:val="0"/>
          <w:i w:val="0"/>
          <w:sz w:val="26"/>
        </w:rPr>
        <w:t xml:space="preserve">Cấu hình SparkSession với Iceberg REST catalog và 4 JAR dependencies (iceberg-spark-runtime, iceberg-aws-bundle, hadoop-aws, aws-java-sdk-bundle), hỗ trợ chuyển đổi linh hoạt giữa </w:t>
      </w:r>
      <w:r>
        <w:rPr>
          <w:rFonts w:ascii="Courier New" w:hAnsi="Courier New"/>
          <w:b w:val="0"/>
          <w:i w:val="0"/>
          <w:sz w:val="20"/>
        </w:rPr>
        <w:t>local[2]</w:t>
      </w:r>
      <w:r>
        <w:rPr>
          <w:rFonts w:ascii="Times New Roman" w:hAnsi="Times New Roman"/>
          <w:b w:val="0"/>
          <w:i w:val="0"/>
          <w:sz w:val="26"/>
        </w:rPr>
        <w:t xml:space="preserve"> và </w:t>
      </w:r>
      <w:r>
        <w:rPr>
          <w:rFonts w:ascii="Courier New" w:hAnsi="Courier New"/>
          <w:b w:val="0"/>
          <w:i w:val="0"/>
          <w:sz w:val="20"/>
        </w:rPr>
        <w:t>spark://spark-master:7077</w:t>
      </w:r>
      <w:r>
        <w:rPr>
          <w:rFonts w:ascii="Times New Roman" w:hAnsi="Times New Roman"/>
          <w:b w:val="0"/>
          <w:i w:val="0"/>
          <w:sz w:val="26"/>
        </w:rPr>
        <w:t xml:space="preserve"> qua biến môi trường </w:t>
      </w:r>
      <w:r>
        <w:rPr>
          <w:rFonts w:ascii="Courier New" w:hAnsi="Courier New"/>
          <w:b w:val="0"/>
          <w:i w:val="0"/>
          <w:sz w:val="20"/>
        </w:rPr>
        <w:t>SPARK_MASTER</w:t>
      </w:r>
      <w:r>
        <w:rPr>
          <w:rFonts w:ascii="Times New Roman" w:hAnsi="Times New Roman"/>
          <w:b w:val="0"/>
          <w:i w:val="0"/>
          <w:sz w:val="26"/>
        </w:rPr>
        <w:t xml:space="preserve"> mà không thay đổi code</w:t>
      </w:r>
    </w:p>
    <w:p>
      <w:pPr>
        <w:pStyle w:val="Heading3"/>
      </w:pPr>
      <w:r>
        <w:t>5. Orchestration — Prefect</w:t>
      </w:r>
    </w:p>
    <w:p>
      <w:pPr>
        <w:pStyle w:val="ListBullet"/>
        <w:jc w:val="both"/>
      </w:pPr>
      <w:r>
        <w:rPr>
          <w:rFonts w:ascii="Times New Roman" w:hAnsi="Times New Roman"/>
          <w:b w:val="0"/>
          <w:i w:val="0"/>
          <w:sz w:val="26"/>
        </w:rPr>
        <w:t>Viết 5 Prefect flows:</w:t>
      </w:r>
    </w:p>
    <w:p>
      <w:pPr>
        <w:pStyle w:val="ListBullet"/>
        <w:jc w:val="both"/>
      </w:pPr>
      <w:r>
        <w:rPr>
          <w:rFonts w:ascii="Courier New" w:hAnsi="Courier New"/>
          <w:b w:val="0"/>
          <w:i w:val="0"/>
          <w:sz w:val="20"/>
        </w:rPr>
        <w:t>bronze_ingestion_flow</w:t>
      </w:r>
      <w:r>
        <w:rPr>
          <w:rFonts w:ascii="Times New Roman" w:hAnsi="Times New Roman"/>
          <w:b w:val="0"/>
          <w:i w:val="0"/>
          <w:sz w:val="26"/>
        </w:rPr>
        <w:t xml:space="preserve"> — batch ingest với task-level retry và artifacts</w:t>
      </w:r>
    </w:p>
    <w:p>
      <w:pPr>
        <w:pStyle w:val="ListBullet"/>
        <w:jc w:val="both"/>
      </w:pPr>
      <w:r>
        <w:rPr>
          <w:rFonts w:ascii="Courier New" w:hAnsi="Courier New"/>
          <w:b w:val="0"/>
          <w:i w:val="0"/>
          <w:sz w:val="20"/>
        </w:rPr>
        <w:t>silver_transform_flow</w:t>
      </w:r>
      <w:r>
        <w:rPr>
          <w:rFonts w:ascii="Times New Roman" w:hAnsi="Times New Roman"/>
          <w:b w:val="0"/>
          <w:i w:val="0"/>
          <w:sz w:val="26"/>
        </w:rPr>
        <w:t xml:space="preserve"> — PySpark Bronze→Silver, tạo markdown artifact kết quả</w:t>
      </w:r>
    </w:p>
    <w:p>
      <w:pPr>
        <w:pStyle w:val="ListBullet"/>
        <w:jc w:val="both"/>
      </w:pPr>
      <w:r>
        <w:rPr>
          <w:rFonts w:ascii="Courier New" w:hAnsi="Courier New"/>
          <w:b w:val="0"/>
          <w:i w:val="0"/>
          <w:sz w:val="20"/>
        </w:rPr>
        <w:t>gold_transform_flow</w:t>
      </w:r>
      <w:r>
        <w:rPr>
          <w:rFonts w:ascii="Times New Roman" w:hAnsi="Times New Roman"/>
          <w:b w:val="0"/>
          <w:i w:val="0"/>
          <w:sz w:val="26"/>
        </w:rPr>
        <w:t xml:space="preserve"> — PySpark Silver→Gold, tạo markdown artifact kết quả</w:t>
      </w:r>
    </w:p>
    <w:p>
      <w:pPr>
        <w:pStyle w:val="ListBullet"/>
        <w:jc w:val="both"/>
      </w:pPr>
      <w:r>
        <w:rPr>
          <w:rFonts w:ascii="Courier New" w:hAnsi="Courier New"/>
          <w:b w:val="0"/>
          <w:i w:val="0"/>
          <w:sz w:val="20"/>
        </w:rPr>
        <w:t>ml_training_flow</w:t>
      </w:r>
      <w:r>
        <w:rPr>
          <w:rFonts w:ascii="Times New Roman" w:hAnsi="Times New Roman"/>
          <w:b w:val="0"/>
          <w:i w:val="0"/>
          <w:sz w:val="26"/>
        </w:rPr>
        <w:t xml:space="preserve"> — trigger training 3 XGBoost models sau khi Gold sẵn sàng</w:t>
      </w:r>
    </w:p>
    <w:p>
      <w:pPr>
        <w:pStyle w:val="ListBullet"/>
        <w:jc w:val="both"/>
      </w:pPr>
      <w:r>
        <w:rPr>
          <w:rFonts w:ascii="Courier New" w:hAnsi="Courier New"/>
          <w:b w:val="0"/>
          <w:i w:val="0"/>
          <w:sz w:val="20"/>
        </w:rPr>
        <w:t>full_pipeline_flow</w:t>
      </w:r>
      <w:r>
        <w:rPr>
          <w:rFonts w:ascii="Times New Roman" w:hAnsi="Times New Roman"/>
          <w:b w:val="0"/>
          <w:i w:val="0"/>
          <w:sz w:val="26"/>
        </w:rPr>
        <w:t xml:space="preserve"> — orchestrate toàn bộ chuỗi với dependency chaining, tham số </w:t>
      </w:r>
      <w:r>
        <w:rPr>
          <w:rFonts w:ascii="Courier New" w:hAnsi="Courier New"/>
          <w:b w:val="0"/>
          <w:i w:val="0"/>
          <w:sz w:val="20"/>
        </w:rPr>
        <w:t>skip_bronze</w:t>
      </w:r>
      <w:r>
        <w:rPr>
          <w:rFonts w:ascii="Times New Roman" w:hAnsi="Times New Roman"/>
          <w:b w:val="0"/>
          <w:i w:val="0"/>
          <w:sz w:val="26"/>
        </w:rPr>
        <w:t xml:space="preserve"> và </w:t>
      </w:r>
      <w:r>
        <w:rPr>
          <w:rFonts w:ascii="Courier New" w:hAnsi="Courier New"/>
          <w:b w:val="0"/>
          <w:i w:val="0"/>
          <w:sz w:val="20"/>
        </w:rPr>
        <w:t>full_refresh</w:t>
      </w:r>
    </w:p>
    <w:p>
      <w:pPr>
        <w:pStyle w:val="ListBullet"/>
        <w:jc w:val="both"/>
      </w:pPr>
      <w:r>
        <w:rPr>
          <w:rFonts w:ascii="Times New Roman" w:hAnsi="Times New Roman"/>
          <w:b w:val="0"/>
          <w:i w:val="0"/>
          <w:sz w:val="26"/>
        </w:rPr>
        <w:t>Cấu hình Prefect Server và Worker chạy trong Docker, kết nối Cloudflare tunnel để truy cập UI từ ngoài mạng</w:t>
      </w:r>
    </w:p>
    <w:p>
      <w:pPr>
        <w:pStyle w:val="Heading3"/>
      </w:pPr>
      <w:r>
        <w:t>6. MLflow — Model Lifecycle</w:t>
      </w:r>
    </w:p>
    <w:p>
      <w:pPr>
        <w:pStyle w:val="ListBullet"/>
        <w:jc w:val="both"/>
      </w:pPr>
      <w:r>
        <w:rPr>
          <w:rFonts w:ascii="Times New Roman" w:hAnsi="Times New Roman"/>
          <w:b w:val="0"/>
          <w:i w:val="0"/>
          <w:sz w:val="26"/>
        </w:rPr>
        <w:t>Viết 3 training scripts (</w:t>
      </w:r>
      <w:r>
        <w:rPr>
          <w:rFonts w:ascii="Courier New" w:hAnsi="Courier New"/>
          <w:b w:val="0"/>
          <w:i w:val="0"/>
          <w:sz w:val="20"/>
        </w:rPr>
        <w:t>train_delivery_model.py</w:t>
      </w:r>
      <w:r>
        <w:rPr>
          <w:rFonts w:ascii="Times New Roman" w:hAnsi="Times New Roman"/>
          <w:b w:val="0"/>
          <w:i w:val="0"/>
          <w:sz w:val="26"/>
        </w:rPr>
        <w:t xml:space="preserve">, </w:t>
      </w:r>
      <w:r>
        <w:rPr>
          <w:rFonts w:ascii="Courier New" w:hAnsi="Courier New"/>
          <w:b w:val="0"/>
          <w:i w:val="0"/>
          <w:sz w:val="20"/>
        </w:rPr>
        <w:t>train_churn_model.py</w:t>
      </w:r>
      <w:r>
        <w:rPr>
          <w:rFonts w:ascii="Times New Roman" w:hAnsi="Times New Roman"/>
          <w:b w:val="0"/>
          <w:i w:val="0"/>
          <w:sz w:val="26"/>
        </w:rPr>
        <w:t xml:space="preserve">, </w:t>
      </w:r>
      <w:r>
        <w:rPr>
          <w:rFonts w:ascii="Courier New" w:hAnsi="Courier New"/>
          <w:b w:val="0"/>
          <w:i w:val="0"/>
          <w:sz w:val="20"/>
        </w:rPr>
        <w:t>train_lead_scoring.py</w:t>
      </w:r>
      <w:r>
        <w:rPr>
          <w:rFonts w:ascii="Times New Roman" w:hAnsi="Times New Roman"/>
          <w:b w:val="0"/>
          <w:i w:val="0"/>
          <w:sz w:val="26"/>
        </w:rPr>
        <w:t>) sử dụng XGBoost + scikit-learn Pipeline, log metrics và artifacts vào MLflow</w:t>
      </w:r>
    </w:p>
    <w:p>
      <w:pPr>
        <w:pStyle w:val="ListBullet"/>
        <w:jc w:val="both"/>
      </w:pPr>
      <w:r>
        <w:rPr>
          <w:rFonts w:ascii="Times New Roman" w:hAnsi="Times New Roman"/>
          <w:b w:val="0"/>
          <w:i w:val="0"/>
          <w:sz w:val="26"/>
        </w:rPr>
        <w:t xml:space="preserve">Xử lý các vấn đề data quality trong ML: data leakage ở churn model (reference date tính từ dataset max thay vì current date), data leakage ở lead scoring (loại bỏ post-conversion features), cấu hình nội bộ container dùng </w:t>
      </w:r>
      <w:r>
        <w:rPr>
          <w:rFonts w:ascii="Courier New" w:hAnsi="Courier New"/>
          <w:b w:val="0"/>
          <w:i w:val="0"/>
          <w:sz w:val="20"/>
        </w:rPr>
        <w:t>http://mlflow:5000</w:t>
      </w:r>
      <w:r>
        <w:rPr>
          <w:rFonts w:ascii="Times New Roman" w:hAnsi="Times New Roman"/>
          <w:b w:val="0"/>
          <w:i w:val="0"/>
          <w:sz w:val="26"/>
        </w:rPr>
        <w:t xml:space="preserve"> tránh DNS failure với tunnel URL</w:t>
      </w:r>
    </w:p>
    <w:p>
      <w:pPr>
        <w:pStyle w:val="ListBullet"/>
        <w:jc w:val="both"/>
      </w:pPr>
      <w:r>
        <w:rPr>
          <w:rFonts w:ascii="Times New Roman" w:hAnsi="Times New Roman"/>
          <w:b w:val="0"/>
          <w:i w:val="0"/>
          <w:sz w:val="26"/>
        </w:rPr>
        <w:t xml:space="preserve">Đăng ký 3 models vào MLflow Model Registry: </w:t>
      </w:r>
      <w:r>
        <w:rPr>
          <w:rFonts w:ascii="Courier New" w:hAnsi="Courier New"/>
          <w:b w:val="0"/>
          <w:i w:val="0"/>
          <w:sz w:val="20"/>
        </w:rPr>
        <w:t>delivery-delay-xgb</w:t>
      </w:r>
      <w:r>
        <w:rPr>
          <w:rFonts w:ascii="Times New Roman" w:hAnsi="Times New Roman"/>
          <w:b w:val="0"/>
          <w:i w:val="0"/>
          <w:sz w:val="26"/>
        </w:rPr>
        <w:t xml:space="preserve">, </w:t>
      </w:r>
      <w:r>
        <w:rPr>
          <w:rFonts w:ascii="Courier New" w:hAnsi="Courier New"/>
          <w:b w:val="0"/>
          <w:i w:val="0"/>
          <w:sz w:val="20"/>
        </w:rPr>
        <w:t>customer-churn-xgb</w:t>
      </w:r>
      <w:r>
        <w:rPr>
          <w:rFonts w:ascii="Times New Roman" w:hAnsi="Times New Roman"/>
          <w:b w:val="0"/>
          <w:i w:val="0"/>
          <w:sz w:val="26"/>
        </w:rPr>
        <w:t xml:space="preserve">, </w:t>
      </w:r>
      <w:r>
        <w:rPr>
          <w:rFonts w:ascii="Courier New" w:hAnsi="Courier New"/>
          <w:b w:val="0"/>
          <w:i w:val="0"/>
          <w:sz w:val="20"/>
        </w:rPr>
        <w:t>lead-scoring-xgb</w:t>
      </w:r>
    </w:p>
    <w:p>
      <w:pPr>
        <w:pStyle w:val="Heading3"/>
      </w:pPr>
      <w:r>
        <w:t>7. Dashboard Realtime</w:t>
      </w:r>
    </w:p>
    <w:p>
      <w:pPr>
        <w:pStyle w:val="ListBullet"/>
        <w:jc w:val="both"/>
      </w:pPr>
      <w:r>
        <w:rPr>
          <w:rFonts w:ascii="Times New Roman" w:hAnsi="Times New Roman"/>
          <w:b w:val="0"/>
          <w:i w:val="0"/>
          <w:sz w:val="26"/>
        </w:rPr>
        <w:t xml:space="preserve">Viết </w:t>
      </w:r>
      <w:r>
        <w:rPr>
          <w:rFonts w:ascii="Courier New" w:hAnsi="Courier New"/>
          <w:b w:val="0"/>
          <w:i w:val="0"/>
          <w:sz w:val="20"/>
        </w:rPr>
        <w:t>bi/realtime_dashboard.py</w:t>
      </w:r>
      <w:r>
        <w:rPr>
          <w:rFonts w:ascii="Times New Roman" w:hAnsi="Times New Roman"/>
          <w:b w:val="0"/>
          <w:i w:val="0"/>
          <w:sz w:val="26"/>
        </w:rPr>
        <w:t xml:space="preserve">: Streamlit app đọc trực tiếp từ Redpanda topic </w:t>
      </w:r>
      <w:r>
        <w:rPr>
          <w:rFonts w:ascii="Courier New" w:hAnsi="Courier New"/>
          <w:b w:val="0"/>
          <w:i w:val="0"/>
          <w:sz w:val="20"/>
        </w:rPr>
        <w:t>olist.orders</w:t>
      </w:r>
      <w:r>
        <w:rPr>
          <w:rFonts w:ascii="Times New Roman" w:hAnsi="Times New Roman"/>
          <w:b w:val="0"/>
          <w:i w:val="0"/>
          <w:sz w:val="26"/>
        </w:rPr>
        <w:t xml:space="preserve"> bằng confluent-kafka Consumer, buffer sự kiện trong </w:t>
      </w:r>
      <w:r>
        <w:rPr>
          <w:rFonts w:ascii="Courier New" w:hAnsi="Courier New"/>
          <w:b w:val="0"/>
          <w:i w:val="0"/>
          <w:sz w:val="20"/>
        </w:rPr>
        <w:t>@st.cache_resource</w:t>
      </w:r>
      <w:r>
        <w:rPr>
          <w:rFonts w:ascii="Times New Roman" w:hAnsi="Times New Roman"/>
          <w:b w:val="0"/>
          <w:i w:val="0"/>
          <w:sz w:val="26"/>
        </w:rPr>
        <w:t>, tự refresh mỗi 3 giây, hiển thị live metrics (total orders, revenue, top states, order timeline)</w:t>
      </w:r>
    </w:p>
    <w:p>
      <w:r>
        <w:t>────────────────────────────────────────────────────────────</w:t>
      </w:r>
    </w:p>
    <w:p>
      <w:pPr>
        <w:pStyle w:val="Heading2"/>
      </w:pPr>
      <w:r>
        <w:t>Ranh giới với phần của thành viên khác</w:t>
      </w:r>
    </w:p>
    <w:p>
      <w:pPr>
        <w:jc w:val="both"/>
      </w:pPr>
      <w:r>
        <w:rPr>
          <w:rFonts w:ascii="Times New Roman" w:hAnsi="Times New Roman"/>
          <w:b w:val="0"/>
          <w:i w:val="0"/>
          <w:sz w:val="26"/>
        </w:rPr>
        <w:t>Lớp Intelligence (Agentic BI) được thành viên khác trong nhóm đảm nhận, bao gồm:</w:t>
      </w:r>
    </w:p>
    <w:p>
      <w:pPr>
        <w:pStyle w:val="ListBullet"/>
        <w:jc w:val="both"/>
      </w:pPr>
      <w:r>
        <w:rPr>
          <w:rFonts w:ascii="Times New Roman" w:hAnsi="Times New Roman"/>
          <w:b w:val="0"/>
          <w:i w:val="0"/>
          <w:sz w:val="26"/>
        </w:rPr>
        <w:t xml:space="preserve">Module </w:t>
      </w:r>
      <w:r>
        <w:rPr>
          <w:rFonts w:ascii="Courier New" w:hAnsi="Courier New"/>
          <w:b w:val="0"/>
          <w:i w:val="0"/>
          <w:sz w:val="20"/>
        </w:rPr>
        <w:t>bi/agent.py</w:t>
      </w:r>
      <w:r>
        <w:rPr>
          <w:rFonts w:ascii="Times New Roman" w:hAnsi="Times New Roman"/>
          <w:b w:val="0"/>
          <w:i w:val="0"/>
          <w:sz w:val="26"/>
        </w:rPr>
        <w:t xml:space="preserve"> — SQL generation và self-correction via LLM</w:t>
      </w:r>
    </w:p>
    <w:p>
      <w:pPr>
        <w:pStyle w:val="ListBullet"/>
        <w:jc w:val="both"/>
      </w:pPr>
      <w:r>
        <w:rPr>
          <w:rFonts w:ascii="Times New Roman" w:hAnsi="Times New Roman"/>
          <w:b w:val="0"/>
          <w:i w:val="0"/>
          <w:sz w:val="26"/>
        </w:rPr>
        <w:t xml:space="preserve">Module </w:t>
      </w:r>
      <w:r>
        <w:rPr>
          <w:rFonts w:ascii="Courier New" w:hAnsi="Courier New"/>
          <w:b w:val="0"/>
          <w:i w:val="0"/>
          <w:sz w:val="20"/>
        </w:rPr>
        <w:t>bi/validator.py</w:t>
      </w:r>
      <w:r>
        <w:rPr>
          <w:rFonts w:ascii="Times New Roman" w:hAnsi="Times New Roman"/>
          <w:b w:val="0"/>
          <w:i w:val="0"/>
          <w:sz w:val="26"/>
        </w:rPr>
        <w:t xml:space="preserve"> — 3-tier validation và intent classification</w:t>
      </w:r>
    </w:p>
    <w:p>
      <w:pPr>
        <w:pStyle w:val="ListBullet"/>
        <w:jc w:val="both"/>
      </w:pPr>
      <w:r>
        <w:rPr>
          <w:rFonts w:ascii="Times New Roman" w:hAnsi="Times New Roman"/>
          <w:b w:val="0"/>
          <w:i w:val="0"/>
          <w:sz w:val="26"/>
        </w:rPr>
        <w:t xml:space="preserve">Module </w:t>
      </w:r>
      <w:r>
        <w:rPr>
          <w:rFonts w:ascii="Courier New" w:hAnsi="Courier New"/>
          <w:b w:val="0"/>
          <w:i w:val="0"/>
          <w:sz w:val="20"/>
        </w:rPr>
        <w:t>bi/charts.py</w:t>
      </w:r>
      <w:r>
        <w:rPr>
          <w:rFonts w:ascii="Times New Roman" w:hAnsi="Times New Roman"/>
          <w:b w:val="0"/>
          <w:i w:val="0"/>
          <w:sz w:val="26"/>
        </w:rPr>
        <w:t xml:space="preserve"> — chart selection và visualization</w:t>
      </w:r>
    </w:p>
    <w:p>
      <w:pPr>
        <w:pStyle w:val="ListBullet"/>
        <w:jc w:val="both"/>
      </w:pPr>
      <w:r>
        <w:rPr>
          <w:rFonts w:ascii="Times New Roman" w:hAnsi="Times New Roman"/>
          <w:b w:val="0"/>
          <w:i w:val="0"/>
          <w:sz w:val="26"/>
        </w:rPr>
        <w:t xml:space="preserve">Module </w:t>
      </w:r>
      <w:r>
        <w:rPr>
          <w:rFonts w:ascii="Courier New" w:hAnsi="Courier New"/>
          <w:b w:val="0"/>
          <w:i w:val="0"/>
          <w:sz w:val="20"/>
        </w:rPr>
        <w:t>bi/database.py</w:t>
      </w:r>
      <w:r>
        <w:rPr>
          <w:rFonts w:ascii="Times New Roman" w:hAnsi="Times New Roman"/>
          <w:b w:val="0"/>
          <w:i w:val="0"/>
          <w:sz w:val="26"/>
        </w:rPr>
        <w:t xml:space="preserve"> — DuckDB + Iceberg connection cho query</w:t>
      </w:r>
    </w:p>
    <w:p>
      <w:pPr>
        <w:pStyle w:val="ListBullet"/>
        <w:jc w:val="both"/>
      </w:pPr>
      <w:r>
        <w:rPr>
          <w:rFonts w:ascii="Times New Roman" w:hAnsi="Times New Roman"/>
          <w:b w:val="0"/>
          <w:i w:val="0"/>
          <w:sz w:val="26"/>
        </w:rPr>
        <w:t xml:space="preserve">Module </w:t>
      </w:r>
      <w:r>
        <w:rPr>
          <w:rFonts w:ascii="Courier New" w:hAnsi="Courier New"/>
          <w:b w:val="0"/>
          <w:i w:val="0"/>
          <w:sz w:val="20"/>
        </w:rPr>
        <w:t>bi/config.py</w:t>
      </w:r>
      <w:r>
        <w:rPr>
          <w:rFonts w:ascii="Times New Roman" w:hAnsi="Times New Roman"/>
          <w:b w:val="0"/>
          <w:i w:val="0"/>
          <w:sz w:val="26"/>
        </w:rPr>
        <w:t xml:space="preserve"> — centralized config</w:t>
      </w:r>
    </w:p>
    <w:p>
      <w:pPr>
        <w:pStyle w:val="ListBullet"/>
        <w:jc w:val="both"/>
      </w:pPr>
      <w:r>
        <w:rPr>
          <w:rFonts w:ascii="Courier New" w:hAnsi="Courier New"/>
          <w:b w:val="0"/>
          <w:i w:val="0"/>
          <w:sz w:val="20"/>
        </w:rPr>
        <w:t>bi/agentic_bi.py</w:t>
      </w:r>
      <w:r>
        <w:rPr>
          <w:rFonts w:ascii="Times New Roman" w:hAnsi="Times New Roman"/>
          <w:b w:val="0"/>
          <w:i w:val="0"/>
          <w:sz w:val="26"/>
        </w:rPr>
        <w:t xml:space="preserve"> — Streamlit UI cho Agentic BI</w:t>
      </w:r>
    </w:p>
    <w:p>
      <w:pPr>
        <w:jc w:val="both"/>
      </w:pPr>
      <w:r>
        <w:rPr>
          <w:rFonts w:ascii="Times New Roman" w:hAnsi="Times New Roman"/>
          <w:b w:val="0"/>
          <w:i w:val="0"/>
          <w:sz w:val="26"/>
        </w:rPr>
        <w:t>Tác giả cung cấp dữ liệu đầu vào (Gold layer tables) và môi trường triển khai (Docker, tunnel) cho lớp này sử dụng, nhưng không tham gia xây dựng logic Intelligence.</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00" w:lineRule="exact"/>
      <w:jc w:val="both"/>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i w:val="0"/>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i w:val="0"/>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i/>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