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8D5E2">
      <w:pPr>
        <w:pStyle w:val="2"/>
        <w:bidi w:val="0"/>
        <w:rPr>
          <w:rFonts w:hint="default"/>
          <w:lang w:val="en-US"/>
        </w:rPr>
      </w:pPr>
      <w:r>
        <w:rPr>
          <w:rFonts w:hint="default"/>
          <w:lang w:val="en-US"/>
        </w:rPr>
        <w:t>CHƯƠNG I: TỔNG QUAN</w:t>
      </w:r>
    </w:p>
    <w:p w14:paraId="049B99CF">
      <w:pPr>
        <w:pStyle w:val="3"/>
        <w:numPr>
          <w:ilvl w:val="0"/>
          <w:numId w:val="1"/>
        </w:numPr>
        <w:bidi w:val="0"/>
        <w:rPr>
          <w:rFonts w:hint="default"/>
          <w:lang w:val="en-US"/>
        </w:rPr>
      </w:pPr>
      <w:r>
        <w:rPr>
          <w:rFonts w:hint="default"/>
          <w:lang w:val="en-US"/>
        </w:rPr>
        <w:t>Yêu cầu đề tài</w:t>
      </w:r>
    </w:p>
    <w:p w14:paraId="030D1651">
      <w:pPr>
        <w:rPr>
          <w:rFonts w:hint="default"/>
          <w:lang w:val="en-US"/>
        </w:rPr>
      </w:pPr>
      <w:r>
        <w:rPr>
          <w:rFonts w:hint="default"/>
          <w:lang w:val="en-US"/>
        </w:rPr>
        <w:t>1.1. Bối cảnh khu vườn:</w:t>
      </w:r>
    </w:p>
    <w:p w14:paraId="6DE69E9B">
      <w:pPr>
        <w:ind w:firstLine="720" w:firstLineChars="0"/>
        <w:rPr>
          <w:rFonts w:hint="default"/>
          <w:lang w:val="en-US"/>
        </w:rPr>
      </w:pPr>
      <w:r>
        <w:rPr>
          <w:rFonts w:hint="default"/>
          <w:lang w:val="en-US"/>
        </w:rPr>
        <w:t xml:space="preserve">Một khu vườn hình chữ nhật có kích thước: 150m x 400m. Khoảng cách giữa hai cây sầu riêng là 9m. Số lượng cây cần tưới là khoảng 650 cây. Loại sầu riêng là đa dạng. Mỗi loại cần số lượng phân và nước là khác nhau.  Khu vườn bao gồm một hồ cấp nước, cây trồng và khu đất để xây dựng bộ điều khiển tưới tiêu cho khu vườn được sắp xếp thể hiện ở hình 1.1. Quy trình tưới nước và châm phân ở vườn được diễn ra như sau: thời gian và số lượng được thể hiện ở bảng 1.  </w:t>
      </w:r>
    </w:p>
    <w:p w14:paraId="51A84820">
      <w:pPr>
        <w:rPr>
          <w:rFonts w:hint="default"/>
          <w:lang w:val="en-US"/>
        </w:rPr>
      </w:pPr>
      <w:r>
        <w:rPr>
          <w:rFonts w:hint="default"/>
          <w:lang w:val="en-US"/>
        </w:rPr>
        <w:t xml:space="preserve">1.2. Đầu bài thiết kế: </w:t>
      </w:r>
    </w:p>
    <w:p w14:paraId="1984C1FA">
      <w:pPr>
        <w:rPr>
          <w:rFonts w:hint="default"/>
          <w:lang w:val="en-US"/>
        </w:rPr>
      </w:pPr>
      <w:r>
        <w:rPr>
          <w:rFonts w:hint="default"/>
          <w:lang w:val="en-US"/>
        </w:rPr>
        <w:t xml:space="preserve">Thiết kế hệ thống máy châm phân và tưới nước với các yêu cầu sau: </w:t>
      </w:r>
    </w:p>
    <w:p w14:paraId="5BAE8021">
      <w:pPr>
        <w:rPr>
          <w:rFonts w:hint="default"/>
          <w:lang w:val="en-US"/>
        </w:rPr>
      </w:pPr>
      <w:r>
        <w:rPr>
          <w:rFonts w:hint="default"/>
          <w:lang w:val="en-US"/>
        </w:rPr>
        <w:t xml:space="preserve">- Thời gian hoạt động, lượng nước và phân cân tưới sẽ được người dùng thiết đặt. </w:t>
      </w:r>
    </w:p>
    <w:p w14:paraId="6714E940">
      <w:pPr>
        <w:rPr>
          <w:rFonts w:hint="default"/>
          <w:lang w:val="en-US"/>
        </w:rPr>
      </w:pPr>
      <w:r>
        <w:rPr>
          <w:rFonts w:hint="default"/>
          <w:lang w:val="en-US"/>
        </w:rPr>
        <w:t xml:space="preserve">- Thiết kế đường ống dẫn chất lỏng từ bộ điều khiển trung tấm đến từng cây, với điểm gần nhất là ???, điểm xa nhất là… </w:t>
      </w:r>
    </w:p>
    <w:p w14:paraId="498D687A">
      <w:pPr>
        <w:rPr>
          <w:rFonts w:hint="default"/>
          <w:lang w:val="en-US"/>
        </w:rPr>
      </w:pPr>
      <w:r>
        <w:rPr>
          <w:rFonts w:hint="default"/>
          <w:lang w:val="en-US"/>
        </w:rPr>
        <w:t xml:space="preserve">- Thiết kế máy châm với đầu vào là bao gồm 4 loại phân khác nhau. </w:t>
      </w:r>
    </w:p>
    <w:p w14:paraId="58B9E4D0">
      <w:pPr>
        <w:rPr>
          <w:rFonts w:hint="default"/>
          <w:lang w:val="en-US"/>
        </w:rPr>
      </w:pPr>
      <w:r>
        <w:rPr>
          <w:rFonts w:hint="default"/>
          <w:lang w:val="en-US"/>
        </w:rPr>
        <w:t xml:space="preserve">- Bệ đỡ có thể chịu tải ??? </w:t>
      </w:r>
    </w:p>
    <w:p w14:paraId="56C2FD69">
      <w:pPr>
        <w:rPr>
          <w:rFonts w:hint="default"/>
          <w:lang w:val="en-US"/>
        </w:rPr>
      </w:pPr>
      <w:r>
        <w:rPr>
          <w:rFonts w:hint="default"/>
          <w:lang w:val="en-US"/>
        </w:rPr>
        <w:t xml:space="preserve">Thiết kế bộ điều khiển không dây: </w:t>
      </w:r>
    </w:p>
    <w:p w14:paraId="7DD8F5C7">
      <w:pPr>
        <w:rPr>
          <w:rFonts w:hint="default"/>
          <w:lang w:val="en-US"/>
        </w:rPr>
      </w:pPr>
      <w:r>
        <w:rPr>
          <w:rFonts w:hint="default"/>
          <w:lang w:val="en-US"/>
        </w:rPr>
        <w:t xml:space="preserve">- Yêu cầu có thể chịu chống nước và làm việc ngoài trời. </w:t>
      </w:r>
    </w:p>
    <w:p w14:paraId="69DD5F3D">
      <w:pPr>
        <w:rPr>
          <w:rFonts w:hint="default"/>
          <w:lang w:val="en-US"/>
        </w:rPr>
      </w:pPr>
      <w:r>
        <w:rPr>
          <w:rFonts w:hint="default"/>
          <w:lang w:val="en-US"/>
        </w:rPr>
        <w:t xml:space="preserve">- Khoảng cách truyền tối đa là: 400m. </w:t>
      </w:r>
    </w:p>
    <w:p w14:paraId="0ADAB879">
      <w:pPr>
        <w:rPr>
          <w:rFonts w:hint="default"/>
          <w:lang w:val="en-US"/>
        </w:rPr>
      </w:pPr>
      <w:r>
        <w:rPr>
          <w:rFonts w:hint="default"/>
          <w:lang w:val="en-US"/>
        </w:rPr>
        <w:t xml:space="preserve">- Đầu ra điều khiển 70 node. </w:t>
      </w:r>
    </w:p>
    <w:p w14:paraId="0763F679">
      <w:pPr>
        <w:rPr>
          <w:rFonts w:hint="default"/>
          <w:lang w:val="en-US"/>
        </w:rPr>
      </w:pPr>
      <w:r>
        <w:rPr>
          <w:rFonts w:hint="default"/>
          <w:lang w:val="en-US"/>
        </w:rPr>
        <w:t xml:space="preserve">- Giao diện cho người dùng: có thể thiết lập các thông số về độ pH, EC. </w:t>
      </w:r>
    </w:p>
    <w:p w14:paraId="5471CE5B">
      <w:pPr>
        <w:rPr>
          <w:rFonts w:hint="default"/>
          <w:lang w:val="en-US"/>
        </w:rPr>
      </w:pPr>
      <w:r>
        <w:rPr>
          <w:rFonts w:hint="default"/>
          <w:lang w:val="en-US"/>
        </w:rPr>
        <w:t xml:space="preserve">- Giám sát chất lượng đất. </w:t>
      </w:r>
    </w:p>
    <w:p w14:paraId="4F674269">
      <w:pPr>
        <w:rPr>
          <w:rFonts w:hint="default"/>
          <w:lang w:val="en-US"/>
        </w:rPr>
      </w:pPr>
      <w:bookmarkStart w:id="0" w:name="_GoBack"/>
      <w:bookmarkEnd w:id="0"/>
    </w:p>
    <w:sectPr>
      <w:pgSz w:w="11906" w:h="16838"/>
      <w:pgMar w:top="1440" w:right="1800" w:bottom="1440" w:left="1800"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alibri Light">
    <w:panose1 w:val="020F0302020204030204"/>
    <w:charset w:val="00"/>
    <w:family w:val="auto"/>
    <w:pitch w:val="default"/>
    <w:sig w:usb0="E4002EFF" w:usb1="C200247B" w:usb2="00000009" w:usb3="00000000" w:csb0="200001FF" w:csb1="00000000"/>
  </w:font>
  <w:font w:name="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Ti">
    <w:altName w:val="AMGDT"/>
    <w:panose1 w:val="00000000000000000000"/>
    <w:charset w:val="00"/>
    <w:family w:val="auto"/>
    <w:pitch w:val="default"/>
    <w:sig w:usb0="00000000" w:usb1="00000000" w:usb2="00000000" w:usb3="00000000" w:csb0="00000000" w:csb1="00000000"/>
  </w:font>
  <w:font w:name="Tim">
    <w:altName w:val="AMGDT"/>
    <w:panose1 w:val="00000000000000000000"/>
    <w:charset w:val="00"/>
    <w:family w:val="auto"/>
    <w:pitch w:val="default"/>
    <w:sig w:usb0="00000000" w:usb1="00000000" w:usb2="00000000" w:usb3="00000000" w:csb0="00000000" w:csb1="00000000"/>
  </w:font>
  <w:font w:name="Time">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520DD"/>
    <w:multiLevelType w:val="singleLevel"/>
    <w:tmpl w:val="054520D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F14C8"/>
    <w:rsid w:val="564F1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120" w:line="360" w:lineRule="auto"/>
      <w:jc w:val="center"/>
      <w:outlineLvl w:val="0"/>
    </w:pPr>
    <w:rPr>
      <w:b/>
      <w:bCs/>
      <w:kern w:val="44"/>
      <w:sz w:val="32"/>
      <w:szCs w:val="44"/>
    </w:rPr>
  </w:style>
  <w:style w:type="paragraph" w:styleId="3">
    <w:name w:val="heading 2"/>
    <w:basedOn w:val="1"/>
    <w:next w:val="1"/>
    <w:unhideWhenUsed/>
    <w:qFormat/>
    <w:uiPriority w:val="0"/>
    <w:pPr>
      <w:keepNext/>
      <w:keepLines/>
      <w:spacing w:before="120" w:line="360" w:lineRule="auto"/>
      <w:outlineLvl w:val="1"/>
    </w:pPr>
    <w:rPr>
      <w:b/>
      <w:bCs/>
      <w:sz w:val="26"/>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2025-01-20T15:53:00Z</dcterms:created>
  <dc:creator>Admin</dc:creator>
  <cp:lastModifiedBy>Admin</cp:lastModifiedBy>
  <dcterms:modified xsi:type="dcterms:W3CDTF">2025-01-20T16:29:14Z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8098E08AE5644321B9D9B6B909184FAE_11</vt:lpwstr>
  </property>
</Properties>
</file>