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ĐÁP ÁN VÀ GIẢI CHI TIẾT</w:t>
        <w:br/>
        <w:t>CÂU HỎI BTCN 2023–2024</w:t>
      </w:r>
    </w:p>
    <w:p>
      <w:pPr>
        <w:jc w:val="center"/>
      </w:pPr>
      <w:r>
        <w:rPr>
          <w:i/>
        </w:rPr>
        <w:t>Dựa trên đề gốc người dùng cung cấp</w:t>
      </w:r>
    </w:p>
    <w:p>
      <w:r>
        <w:rPr>
          <w:b/>
        </w:rPr>
        <w:t xml:space="preserve">Lưu ý: </w:t>
      </w:r>
      <w:r>
        <w:t>Các câu có lỗi đề, thiếu dữ kiện hoặc có nhiều đáp án đúng về mặt lý thuyết được đánh dấu [LƯU Ý ĐỀ] và giải thích rõ, thay vì chọn bừa một phương án.</w:t>
      </w:r>
    </w:p>
    <w:p>
      <w:pPr>
        <w:pStyle w:val="Heading1"/>
      </w:pPr>
      <w:r>
        <w:t>I. CHƯƠNG 1–2–3</w:t>
      </w:r>
    </w:p>
    <w:p>
      <w:r>
        <w:t>Bảng đáp án nhanh (các câu lỗi/đa đáp án xem phần giải chi tiết bên dưới).</w:t>
      </w:r>
    </w:p>
    <w:tbl>
      <w:tblPr>
        <w:tblStyle w:val="TableGrid"/>
        <w:tblW w:type="auto" w:w="0"/>
        <w:jc w:val="center"/>
        <w:tblLook w:firstColumn="1" w:firstRow="1" w:lastColumn="0" w:lastRow="0" w:noHBand="0" w:noVBand="1" w:val="04A0"/>
      </w:tblPr>
      <w:tblGrid>
        <w:gridCol w:w="831"/>
        <w:gridCol w:w="831"/>
        <w:gridCol w:w="831"/>
        <w:gridCol w:w="831"/>
        <w:gridCol w:w="831"/>
        <w:gridCol w:w="831"/>
        <w:gridCol w:w="831"/>
        <w:gridCol w:w="831"/>
        <w:gridCol w:w="831"/>
        <w:gridCol w:w="831"/>
        <w:gridCol w:w="831"/>
        <w:gridCol w:w="831"/>
      </w:tblGrid>
      <w:tr>
        <w:tc>
          <w:tcPr>
            <w:tcW w:type="dxa" w:w="831"/>
            <w:vAlign w:val="center"/>
            <w:shd w:fill="E7E6E6"/>
          </w:tcPr>
          <w:p>
            <w:pPr>
              <w:jc w:val="center"/>
            </w:pPr>
            <w:r/>
            <w:r>
              <w:rPr>
                <w:rFonts w:ascii="Times New Roman" w:hAnsi="Times New Roman" w:eastAsia="Times New Roman"/>
                <w:b/>
                <w:sz w:val="21"/>
              </w:rPr>
              <w:t>Câu</w:t>
            </w:r>
          </w:p>
        </w:tc>
        <w:tc>
          <w:tcPr>
            <w:tcW w:type="dxa" w:w="831"/>
            <w:vAlign w:val="center"/>
            <w:shd w:fill="E7E6E6"/>
          </w:tcPr>
          <w:p>
            <w:pPr>
              <w:jc w:val="center"/>
            </w:pPr>
            <w:r/>
            <w:r>
              <w:rPr>
                <w:rFonts w:ascii="Times New Roman" w:hAnsi="Times New Roman" w:eastAsia="Times New Roman"/>
                <w:b/>
                <w:sz w:val="21"/>
              </w:rPr>
              <w:t>Đáp án</w:t>
            </w:r>
          </w:p>
        </w:tc>
        <w:tc>
          <w:tcPr>
            <w:tcW w:type="dxa" w:w="831"/>
            <w:vAlign w:val="center"/>
            <w:shd w:fill="E7E6E6"/>
          </w:tcPr>
          <w:p>
            <w:pPr>
              <w:jc w:val="center"/>
            </w:pPr>
            <w:r/>
            <w:r>
              <w:rPr>
                <w:rFonts w:ascii="Times New Roman" w:hAnsi="Times New Roman" w:eastAsia="Times New Roman"/>
                <w:b/>
                <w:sz w:val="21"/>
              </w:rPr>
              <w:t>Câu</w:t>
            </w:r>
          </w:p>
        </w:tc>
        <w:tc>
          <w:tcPr>
            <w:tcW w:type="dxa" w:w="831"/>
            <w:vAlign w:val="center"/>
            <w:shd w:fill="E7E6E6"/>
          </w:tcPr>
          <w:p>
            <w:pPr>
              <w:jc w:val="center"/>
            </w:pPr>
            <w:r/>
            <w:r>
              <w:rPr>
                <w:rFonts w:ascii="Times New Roman" w:hAnsi="Times New Roman" w:eastAsia="Times New Roman"/>
                <w:b/>
                <w:sz w:val="21"/>
              </w:rPr>
              <w:t>Đáp án</w:t>
            </w:r>
          </w:p>
        </w:tc>
        <w:tc>
          <w:tcPr>
            <w:tcW w:type="dxa" w:w="831"/>
            <w:vAlign w:val="center"/>
            <w:shd w:fill="E7E6E6"/>
          </w:tcPr>
          <w:p>
            <w:pPr>
              <w:jc w:val="center"/>
            </w:pPr>
            <w:r/>
            <w:r>
              <w:rPr>
                <w:rFonts w:ascii="Times New Roman" w:hAnsi="Times New Roman" w:eastAsia="Times New Roman"/>
                <w:b/>
                <w:sz w:val="21"/>
              </w:rPr>
              <w:t>Câu</w:t>
            </w:r>
          </w:p>
        </w:tc>
        <w:tc>
          <w:tcPr>
            <w:tcW w:type="dxa" w:w="831"/>
            <w:vAlign w:val="center"/>
            <w:shd w:fill="E7E6E6"/>
          </w:tcPr>
          <w:p>
            <w:pPr>
              <w:jc w:val="center"/>
            </w:pPr>
            <w:r/>
            <w:r>
              <w:rPr>
                <w:rFonts w:ascii="Times New Roman" w:hAnsi="Times New Roman" w:eastAsia="Times New Roman"/>
                <w:b/>
                <w:sz w:val="21"/>
              </w:rPr>
              <w:t>Đáp án</w:t>
            </w:r>
          </w:p>
        </w:tc>
        <w:tc>
          <w:tcPr>
            <w:tcW w:type="dxa" w:w="831"/>
            <w:vAlign w:val="center"/>
            <w:shd w:fill="E7E6E6"/>
          </w:tcPr>
          <w:p>
            <w:pPr>
              <w:jc w:val="center"/>
            </w:pPr>
            <w:r/>
            <w:r>
              <w:rPr>
                <w:rFonts w:ascii="Times New Roman" w:hAnsi="Times New Roman" w:eastAsia="Times New Roman"/>
                <w:b/>
                <w:sz w:val="21"/>
              </w:rPr>
              <w:t>Câu</w:t>
            </w:r>
          </w:p>
        </w:tc>
        <w:tc>
          <w:tcPr>
            <w:tcW w:type="dxa" w:w="831"/>
            <w:vAlign w:val="center"/>
            <w:shd w:fill="E7E6E6"/>
          </w:tcPr>
          <w:p>
            <w:pPr>
              <w:jc w:val="center"/>
            </w:pPr>
            <w:r/>
            <w:r>
              <w:rPr>
                <w:rFonts w:ascii="Times New Roman" w:hAnsi="Times New Roman" w:eastAsia="Times New Roman"/>
                <w:b/>
                <w:sz w:val="21"/>
              </w:rPr>
              <w:t>Đáp án</w:t>
            </w:r>
          </w:p>
        </w:tc>
        <w:tc>
          <w:tcPr>
            <w:tcW w:type="dxa" w:w="831"/>
            <w:vAlign w:val="center"/>
            <w:shd w:fill="E7E6E6"/>
          </w:tcPr>
          <w:p>
            <w:pPr>
              <w:jc w:val="center"/>
            </w:pPr>
            <w:r/>
            <w:r>
              <w:rPr>
                <w:rFonts w:ascii="Times New Roman" w:hAnsi="Times New Roman" w:eastAsia="Times New Roman"/>
                <w:b/>
                <w:sz w:val="21"/>
              </w:rPr>
              <w:t>Câu</w:t>
            </w:r>
          </w:p>
        </w:tc>
        <w:tc>
          <w:tcPr>
            <w:tcW w:type="dxa" w:w="831"/>
            <w:vAlign w:val="center"/>
            <w:shd w:fill="E7E6E6"/>
          </w:tcPr>
          <w:p>
            <w:pPr>
              <w:jc w:val="center"/>
            </w:pPr>
            <w:r/>
            <w:r>
              <w:rPr>
                <w:rFonts w:ascii="Times New Roman" w:hAnsi="Times New Roman" w:eastAsia="Times New Roman"/>
                <w:b/>
                <w:sz w:val="21"/>
              </w:rPr>
              <w:t>Đáp án</w:t>
            </w:r>
          </w:p>
        </w:tc>
        <w:tc>
          <w:tcPr>
            <w:tcW w:type="dxa" w:w="831"/>
            <w:vAlign w:val="center"/>
            <w:shd w:fill="E7E6E6"/>
          </w:tcPr>
          <w:p>
            <w:pPr>
              <w:jc w:val="center"/>
            </w:pPr>
            <w:r/>
            <w:r>
              <w:rPr>
                <w:rFonts w:ascii="Times New Roman" w:hAnsi="Times New Roman" w:eastAsia="Times New Roman"/>
                <w:b/>
                <w:sz w:val="21"/>
              </w:rPr>
              <w:t>Câu</w:t>
            </w:r>
          </w:p>
        </w:tc>
        <w:tc>
          <w:tcPr>
            <w:tcW w:type="dxa" w:w="831"/>
            <w:vAlign w:val="center"/>
            <w:shd w:fill="E7E6E6"/>
          </w:tcPr>
          <w:p>
            <w:pPr>
              <w:jc w:val="center"/>
            </w:pPr>
            <w:r/>
            <w:r>
              <w:rPr>
                <w:rFonts w:ascii="Times New Roman" w:hAnsi="Times New Roman" w:eastAsia="Times New Roman"/>
                <w:b/>
                <w:sz w:val="21"/>
              </w:rPr>
              <w:t>Đáp án</w:t>
            </w:r>
          </w:p>
        </w:tc>
      </w:tr>
      <w:tr>
        <w:tc>
          <w:tcPr>
            <w:tcW w:type="dxa" w:w="831"/>
            <w:vAlign w:val="center"/>
          </w:tcPr>
          <w:p>
            <w:pPr>
              <w:jc w:val="center"/>
            </w:pPr>
            <w:r/>
            <w:r>
              <w:rPr>
                <w:rFonts w:ascii="Times New Roman" w:hAnsi="Times New Roman" w:eastAsia="Times New Roman"/>
                <w:b w:val="0"/>
                <w:sz w:val="21"/>
              </w:rPr>
              <w:t>1</w:t>
            </w:r>
          </w:p>
        </w:tc>
        <w:tc>
          <w:tcPr>
            <w:tcW w:type="dxa" w:w="831"/>
            <w:vAlign w:val="center"/>
          </w:tcPr>
          <w:p>
            <w:pPr>
              <w:jc w:val="center"/>
            </w:pPr>
            <w:r/>
            <w:r>
              <w:rPr>
                <w:rFonts w:ascii="Times New Roman" w:hAnsi="Times New Roman" w:eastAsia="Times New Roman"/>
                <w:b w:val="0"/>
                <w:sz w:val="21"/>
              </w:rPr>
              <w:t>C</w:t>
            </w:r>
          </w:p>
        </w:tc>
        <w:tc>
          <w:tcPr>
            <w:tcW w:type="dxa" w:w="831"/>
            <w:vAlign w:val="center"/>
          </w:tcPr>
          <w:p>
            <w:pPr>
              <w:jc w:val="center"/>
            </w:pPr>
            <w:r/>
            <w:r>
              <w:rPr>
                <w:rFonts w:ascii="Times New Roman" w:hAnsi="Times New Roman" w:eastAsia="Times New Roman"/>
                <w:b w:val="0"/>
                <w:sz w:val="21"/>
              </w:rPr>
              <w:t>14</w:t>
            </w:r>
          </w:p>
        </w:tc>
        <w:tc>
          <w:tcPr>
            <w:tcW w:type="dxa" w:w="831"/>
            <w:vAlign w:val="center"/>
          </w:tcPr>
          <w:p>
            <w:pPr>
              <w:jc w:val="center"/>
            </w:pPr>
            <w:r/>
            <w:r>
              <w:rPr>
                <w:rFonts w:ascii="Times New Roman" w:hAnsi="Times New Roman" w:eastAsia="Times New Roman"/>
                <w:b w:val="0"/>
                <w:sz w:val="21"/>
              </w:rPr>
              <w:t>B</w:t>
            </w:r>
          </w:p>
        </w:tc>
        <w:tc>
          <w:tcPr>
            <w:tcW w:type="dxa" w:w="831"/>
            <w:vAlign w:val="center"/>
          </w:tcPr>
          <w:p>
            <w:pPr>
              <w:jc w:val="center"/>
            </w:pPr>
            <w:r/>
            <w:r>
              <w:rPr>
                <w:rFonts w:ascii="Times New Roman" w:hAnsi="Times New Roman" w:eastAsia="Times New Roman"/>
                <w:b w:val="0"/>
                <w:sz w:val="21"/>
              </w:rPr>
              <w:t>27</w:t>
            </w:r>
          </w:p>
        </w:tc>
        <w:tc>
          <w:tcPr>
            <w:tcW w:type="dxa" w:w="831"/>
            <w:vAlign w:val="center"/>
          </w:tcPr>
          <w:p>
            <w:pPr>
              <w:jc w:val="center"/>
            </w:pPr>
            <w:r/>
            <w:r>
              <w:rPr>
                <w:rFonts w:ascii="Times New Roman" w:hAnsi="Times New Roman" w:eastAsia="Times New Roman"/>
                <w:b w:val="0"/>
                <w:sz w:val="21"/>
              </w:rPr>
              <w:t>D</w:t>
            </w:r>
          </w:p>
        </w:tc>
        <w:tc>
          <w:tcPr>
            <w:tcW w:type="dxa" w:w="831"/>
            <w:vAlign w:val="center"/>
          </w:tcPr>
          <w:p>
            <w:pPr>
              <w:jc w:val="center"/>
            </w:pPr>
            <w:r/>
            <w:r>
              <w:rPr>
                <w:rFonts w:ascii="Times New Roman" w:hAnsi="Times New Roman" w:eastAsia="Times New Roman"/>
                <w:b w:val="0"/>
                <w:sz w:val="21"/>
              </w:rPr>
              <w:t>40</w:t>
            </w:r>
          </w:p>
        </w:tc>
        <w:tc>
          <w:tcPr>
            <w:tcW w:type="dxa" w:w="831"/>
            <w:vAlign w:val="center"/>
          </w:tcPr>
          <w:p>
            <w:pPr>
              <w:jc w:val="center"/>
            </w:pPr>
            <w:r/>
            <w:r>
              <w:rPr>
                <w:rFonts w:ascii="Times New Roman" w:hAnsi="Times New Roman" w:eastAsia="Times New Roman"/>
                <w:b w:val="0"/>
                <w:sz w:val="21"/>
              </w:rPr>
              <w:t>D</w:t>
            </w:r>
          </w:p>
        </w:tc>
        <w:tc>
          <w:tcPr>
            <w:tcW w:type="dxa" w:w="831"/>
            <w:vAlign w:val="center"/>
          </w:tcPr>
          <w:p>
            <w:pPr>
              <w:jc w:val="center"/>
            </w:pPr>
            <w:r/>
            <w:r>
              <w:rPr>
                <w:rFonts w:ascii="Times New Roman" w:hAnsi="Times New Roman" w:eastAsia="Times New Roman"/>
                <w:b w:val="0"/>
                <w:sz w:val="21"/>
              </w:rPr>
              <w:t>53</w:t>
            </w:r>
          </w:p>
        </w:tc>
        <w:tc>
          <w:tcPr>
            <w:tcW w:type="dxa" w:w="831"/>
            <w:vAlign w:val="center"/>
          </w:tcPr>
          <w:p>
            <w:pPr>
              <w:jc w:val="center"/>
            </w:pPr>
            <w:r/>
            <w:r>
              <w:rPr>
                <w:rFonts w:ascii="Times New Roman" w:hAnsi="Times New Roman" w:eastAsia="Times New Roman"/>
                <w:b w:val="0"/>
                <w:sz w:val="21"/>
              </w:rPr>
              <w:t>B</w:t>
            </w:r>
          </w:p>
        </w:tc>
        <w:tc>
          <w:tcPr>
            <w:tcW w:type="dxa" w:w="831"/>
            <w:vAlign w:val="center"/>
          </w:tcPr>
          <w:p>
            <w:pPr>
              <w:jc w:val="center"/>
            </w:pPr>
            <w:r/>
            <w:r>
              <w:rPr>
                <w:rFonts w:ascii="Times New Roman" w:hAnsi="Times New Roman" w:eastAsia="Times New Roman"/>
                <w:b w:val="0"/>
                <w:sz w:val="21"/>
              </w:rPr>
              <w:t>66</w:t>
            </w:r>
          </w:p>
        </w:tc>
        <w:tc>
          <w:tcPr>
            <w:tcW w:type="dxa" w:w="831"/>
            <w:vAlign w:val="center"/>
          </w:tcPr>
          <w:p>
            <w:pPr>
              <w:jc w:val="center"/>
            </w:pPr>
            <w:r/>
            <w:r>
              <w:rPr>
                <w:rFonts w:ascii="Times New Roman" w:hAnsi="Times New Roman" w:eastAsia="Times New Roman"/>
                <w:b w:val="0"/>
                <w:sz w:val="21"/>
              </w:rPr>
              <w:t>D</w:t>
            </w:r>
          </w:p>
        </w:tc>
      </w:tr>
      <w:tr>
        <w:tc>
          <w:tcPr>
            <w:tcW w:type="dxa" w:w="831"/>
            <w:vAlign w:val="center"/>
          </w:tcPr>
          <w:p>
            <w:pPr>
              <w:jc w:val="center"/>
            </w:pPr>
            <w:r/>
            <w:r>
              <w:rPr>
                <w:rFonts w:ascii="Times New Roman" w:hAnsi="Times New Roman" w:eastAsia="Times New Roman"/>
                <w:b w:val="0"/>
                <w:sz w:val="21"/>
              </w:rPr>
              <w:t>2</w:t>
            </w:r>
          </w:p>
        </w:tc>
        <w:tc>
          <w:tcPr>
            <w:tcW w:type="dxa" w:w="831"/>
            <w:vAlign w:val="center"/>
          </w:tcPr>
          <w:p>
            <w:pPr>
              <w:jc w:val="center"/>
            </w:pPr>
            <w:r/>
            <w:r>
              <w:rPr>
                <w:rFonts w:ascii="Times New Roman" w:hAnsi="Times New Roman" w:eastAsia="Times New Roman"/>
                <w:b w:val="0"/>
                <w:sz w:val="21"/>
              </w:rPr>
              <w:t>A</w:t>
            </w:r>
          </w:p>
        </w:tc>
        <w:tc>
          <w:tcPr>
            <w:tcW w:type="dxa" w:w="831"/>
            <w:vAlign w:val="center"/>
          </w:tcPr>
          <w:p>
            <w:pPr>
              <w:jc w:val="center"/>
            </w:pPr>
            <w:r/>
            <w:r>
              <w:rPr>
                <w:rFonts w:ascii="Times New Roman" w:hAnsi="Times New Roman" w:eastAsia="Times New Roman"/>
                <w:b w:val="0"/>
                <w:sz w:val="21"/>
              </w:rPr>
              <w:t>15</w:t>
            </w:r>
          </w:p>
        </w:tc>
        <w:tc>
          <w:tcPr>
            <w:tcW w:type="dxa" w:w="831"/>
            <w:vAlign w:val="center"/>
          </w:tcPr>
          <w:p>
            <w:pPr>
              <w:jc w:val="center"/>
            </w:pPr>
            <w:r/>
            <w:r>
              <w:rPr>
                <w:rFonts w:ascii="Times New Roman" w:hAnsi="Times New Roman" w:eastAsia="Times New Roman"/>
                <w:b w:val="0"/>
                <w:sz w:val="21"/>
              </w:rPr>
              <w:t>Lỗi đề</w:t>
            </w:r>
          </w:p>
        </w:tc>
        <w:tc>
          <w:tcPr>
            <w:tcW w:type="dxa" w:w="831"/>
            <w:vAlign w:val="center"/>
          </w:tcPr>
          <w:p>
            <w:pPr>
              <w:jc w:val="center"/>
            </w:pPr>
            <w:r/>
            <w:r>
              <w:rPr>
                <w:rFonts w:ascii="Times New Roman" w:hAnsi="Times New Roman" w:eastAsia="Times New Roman"/>
                <w:b w:val="0"/>
                <w:sz w:val="21"/>
              </w:rPr>
              <w:t>28</w:t>
            </w:r>
          </w:p>
        </w:tc>
        <w:tc>
          <w:tcPr>
            <w:tcW w:type="dxa" w:w="831"/>
            <w:vAlign w:val="center"/>
          </w:tcPr>
          <w:p>
            <w:pPr>
              <w:jc w:val="center"/>
            </w:pPr>
            <w:r/>
            <w:r>
              <w:rPr>
                <w:rFonts w:ascii="Times New Roman" w:hAnsi="Times New Roman" w:eastAsia="Times New Roman"/>
                <w:b w:val="0"/>
                <w:sz w:val="21"/>
              </w:rPr>
              <w:t>B</w:t>
            </w:r>
          </w:p>
        </w:tc>
        <w:tc>
          <w:tcPr>
            <w:tcW w:type="dxa" w:w="831"/>
            <w:vAlign w:val="center"/>
          </w:tcPr>
          <w:p>
            <w:pPr>
              <w:jc w:val="center"/>
            </w:pPr>
            <w:r/>
            <w:r>
              <w:rPr>
                <w:rFonts w:ascii="Times New Roman" w:hAnsi="Times New Roman" w:eastAsia="Times New Roman"/>
                <w:b w:val="0"/>
                <w:sz w:val="21"/>
              </w:rPr>
              <w:t>41</w:t>
            </w:r>
          </w:p>
        </w:tc>
        <w:tc>
          <w:tcPr>
            <w:tcW w:type="dxa" w:w="831"/>
            <w:vAlign w:val="center"/>
          </w:tcPr>
          <w:p>
            <w:pPr>
              <w:jc w:val="center"/>
            </w:pPr>
            <w:r/>
            <w:r>
              <w:rPr>
                <w:rFonts w:ascii="Times New Roman" w:hAnsi="Times New Roman" w:eastAsia="Times New Roman"/>
                <w:b w:val="0"/>
                <w:sz w:val="21"/>
              </w:rPr>
              <w:t>A</w:t>
            </w:r>
          </w:p>
        </w:tc>
        <w:tc>
          <w:tcPr>
            <w:tcW w:type="dxa" w:w="831"/>
            <w:vAlign w:val="center"/>
          </w:tcPr>
          <w:p>
            <w:pPr>
              <w:jc w:val="center"/>
            </w:pPr>
            <w:r/>
            <w:r>
              <w:rPr>
                <w:rFonts w:ascii="Times New Roman" w:hAnsi="Times New Roman" w:eastAsia="Times New Roman"/>
                <w:b w:val="0"/>
                <w:sz w:val="21"/>
              </w:rPr>
              <w:t>54</w:t>
            </w:r>
          </w:p>
        </w:tc>
        <w:tc>
          <w:tcPr>
            <w:tcW w:type="dxa" w:w="831"/>
            <w:vAlign w:val="center"/>
          </w:tcPr>
          <w:p>
            <w:pPr>
              <w:jc w:val="center"/>
            </w:pPr>
            <w:r/>
            <w:r>
              <w:rPr>
                <w:rFonts w:ascii="Times New Roman" w:hAnsi="Times New Roman" w:eastAsia="Times New Roman"/>
                <w:b w:val="0"/>
                <w:sz w:val="21"/>
              </w:rPr>
              <w:t>C</w:t>
            </w:r>
          </w:p>
        </w:tc>
        <w:tc>
          <w:tcPr>
            <w:tcW w:type="dxa" w:w="831"/>
            <w:vAlign w:val="center"/>
          </w:tcPr>
          <w:p>
            <w:pPr>
              <w:jc w:val="center"/>
            </w:pPr>
            <w:r/>
            <w:r>
              <w:rPr>
                <w:rFonts w:ascii="Times New Roman" w:hAnsi="Times New Roman" w:eastAsia="Times New Roman"/>
                <w:b w:val="0"/>
                <w:sz w:val="21"/>
              </w:rPr>
              <w:t>67</w:t>
            </w:r>
          </w:p>
        </w:tc>
        <w:tc>
          <w:tcPr>
            <w:tcW w:type="dxa" w:w="831"/>
            <w:vAlign w:val="center"/>
          </w:tcPr>
          <w:p>
            <w:pPr>
              <w:jc w:val="center"/>
            </w:pPr>
            <w:r/>
            <w:r>
              <w:rPr>
                <w:rFonts w:ascii="Times New Roman" w:hAnsi="Times New Roman" w:eastAsia="Times New Roman"/>
                <w:b w:val="0"/>
                <w:sz w:val="21"/>
              </w:rPr>
              <w:t>C</w:t>
            </w:r>
          </w:p>
        </w:tc>
      </w:tr>
      <w:tr>
        <w:tc>
          <w:tcPr>
            <w:tcW w:type="dxa" w:w="831"/>
            <w:vAlign w:val="center"/>
          </w:tcPr>
          <w:p>
            <w:pPr>
              <w:jc w:val="center"/>
            </w:pPr>
            <w:r/>
            <w:r>
              <w:rPr>
                <w:rFonts w:ascii="Times New Roman" w:hAnsi="Times New Roman" w:eastAsia="Times New Roman"/>
                <w:b w:val="0"/>
                <w:sz w:val="21"/>
              </w:rPr>
              <w:t>3</w:t>
            </w:r>
          </w:p>
        </w:tc>
        <w:tc>
          <w:tcPr>
            <w:tcW w:type="dxa" w:w="831"/>
            <w:vAlign w:val="center"/>
          </w:tcPr>
          <w:p>
            <w:pPr>
              <w:jc w:val="center"/>
            </w:pPr>
            <w:r/>
            <w:r>
              <w:rPr>
                <w:rFonts w:ascii="Times New Roman" w:hAnsi="Times New Roman" w:eastAsia="Times New Roman"/>
                <w:b w:val="0"/>
                <w:sz w:val="21"/>
              </w:rPr>
              <w:t>C</w:t>
            </w:r>
          </w:p>
        </w:tc>
        <w:tc>
          <w:tcPr>
            <w:tcW w:type="dxa" w:w="831"/>
            <w:vAlign w:val="center"/>
          </w:tcPr>
          <w:p>
            <w:pPr>
              <w:jc w:val="center"/>
            </w:pPr>
            <w:r/>
            <w:r>
              <w:rPr>
                <w:rFonts w:ascii="Times New Roman" w:hAnsi="Times New Roman" w:eastAsia="Times New Roman"/>
                <w:b w:val="0"/>
                <w:sz w:val="21"/>
              </w:rPr>
              <w:t>16</w:t>
            </w:r>
          </w:p>
        </w:tc>
        <w:tc>
          <w:tcPr>
            <w:tcW w:type="dxa" w:w="831"/>
            <w:vAlign w:val="center"/>
          </w:tcPr>
          <w:p>
            <w:pPr>
              <w:jc w:val="center"/>
            </w:pPr>
            <w:r/>
            <w:r>
              <w:rPr>
                <w:rFonts w:ascii="Times New Roman" w:hAnsi="Times New Roman" w:eastAsia="Times New Roman"/>
                <w:b w:val="0"/>
                <w:sz w:val="21"/>
              </w:rPr>
              <w:t>D</w:t>
            </w:r>
          </w:p>
        </w:tc>
        <w:tc>
          <w:tcPr>
            <w:tcW w:type="dxa" w:w="831"/>
            <w:vAlign w:val="center"/>
          </w:tcPr>
          <w:p>
            <w:pPr>
              <w:jc w:val="center"/>
            </w:pPr>
            <w:r/>
            <w:r>
              <w:rPr>
                <w:rFonts w:ascii="Times New Roman" w:hAnsi="Times New Roman" w:eastAsia="Times New Roman"/>
                <w:b w:val="0"/>
                <w:sz w:val="21"/>
              </w:rPr>
              <w:t>29</w:t>
            </w:r>
          </w:p>
        </w:tc>
        <w:tc>
          <w:tcPr>
            <w:tcW w:type="dxa" w:w="831"/>
            <w:vAlign w:val="center"/>
          </w:tcPr>
          <w:p>
            <w:pPr>
              <w:jc w:val="center"/>
            </w:pPr>
            <w:r/>
            <w:r>
              <w:rPr>
                <w:rFonts w:ascii="Times New Roman" w:hAnsi="Times New Roman" w:eastAsia="Times New Roman"/>
                <w:b w:val="0"/>
                <w:sz w:val="21"/>
              </w:rPr>
              <w:t>B</w:t>
            </w:r>
          </w:p>
        </w:tc>
        <w:tc>
          <w:tcPr>
            <w:tcW w:type="dxa" w:w="831"/>
            <w:vAlign w:val="center"/>
          </w:tcPr>
          <w:p>
            <w:pPr>
              <w:jc w:val="center"/>
            </w:pPr>
            <w:r/>
            <w:r>
              <w:rPr>
                <w:rFonts w:ascii="Times New Roman" w:hAnsi="Times New Roman" w:eastAsia="Times New Roman"/>
                <w:b w:val="0"/>
                <w:sz w:val="21"/>
              </w:rPr>
              <w:t>42</w:t>
            </w:r>
          </w:p>
        </w:tc>
        <w:tc>
          <w:tcPr>
            <w:tcW w:type="dxa" w:w="831"/>
            <w:vAlign w:val="center"/>
          </w:tcPr>
          <w:p>
            <w:pPr>
              <w:jc w:val="center"/>
            </w:pPr>
            <w:r/>
            <w:r>
              <w:rPr>
                <w:rFonts w:ascii="Times New Roman" w:hAnsi="Times New Roman" w:eastAsia="Times New Roman"/>
                <w:b w:val="0"/>
                <w:sz w:val="21"/>
              </w:rPr>
              <w:t>D</w:t>
            </w:r>
          </w:p>
        </w:tc>
        <w:tc>
          <w:tcPr>
            <w:tcW w:type="dxa" w:w="831"/>
            <w:vAlign w:val="center"/>
          </w:tcPr>
          <w:p>
            <w:pPr>
              <w:jc w:val="center"/>
            </w:pPr>
            <w:r/>
            <w:r>
              <w:rPr>
                <w:rFonts w:ascii="Times New Roman" w:hAnsi="Times New Roman" w:eastAsia="Times New Roman"/>
                <w:b w:val="0"/>
                <w:sz w:val="21"/>
              </w:rPr>
              <w:t>55</w:t>
            </w:r>
          </w:p>
        </w:tc>
        <w:tc>
          <w:tcPr>
            <w:tcW w:type="dxa" w:w="831"/>
            <w:vAlign w:val="center"/>
          </w:tcPr>
          <w:p>
            <w:pPr>
              <w:jc w:val="center"/>
            </w:pPr>
            <w:r/>
            <w:r>
              <w:rPr>
                <w:rFonts w:ascii="Times New Roman" w:hAnsi="Times New Roman" w:eastAsia="Times New Roman"/>
                <w:b w:val="0"/>
                <w:sz w:val="21"/>
              </w:rPr>
              <w:t>A</w:t>
            </w:r>
          </w:p>
        </w:tc>
        <w:tc>
          <w:tcPr>
            <w:tcW w:type="dxa" w:w="831"/>
            <w:vAlign w:val="center"/>
          </w:tcPr>
          <w:p>
            <w:pPr>
              <w:jc w:val="center"/>
            </w:pPr>
            <w:r/>
            <w:r>
              <w:rPr>
                <w:rFonts w:ascii="Times New Roman" w:hAnsi="Times New Roman" w:eastAsia="Times New Roman"/>
                <w:b w:val="0"/>
                <w:sz w:val="21"/>
              </w:rPr>
              <w:t>68</w:t>
            </w:r>
          </w:p>
        </w:tc>
        <w:tc>
          <w:tcPr>
            <w:tcW w:type="dxa" w:w="831"/>
            <w:vAlign w:val="center"/>
          </w:tcPr>
          <w:p>
            <w:pPr>
              <w:jc w:val="center"/>
            </w:pPr>
            <w:r/>
            <w:r>
              <w:rPr>
                <w:rFonts w:ascii="Times New Roman" w:hAnsi="Times New Roman" w:eastAsia="Times New Roman"/>
                <w:b w:val="0"/>
                <w:sz w:val="21"/>
              </w:rPr>
              <w:t>D</w:t>
            </w:r>
          </w:p>
        </w:tc>
      </w:tr>
      <w:tr>
        <w:tc>
          <w:tcPr>
            <w:tcW w:type="dxa" w:w="831"/>
            <w:vAlign w:val="center"/>
          </w:tcPr>
          <w:p>
            <w:pPr>
              <w:jc w:val="center"/>
            </w:pPr>
            <w:r/>
            <w:r>
              <w:rPr>
                <w:rFonts w:ascii="Times New Roman" w:hAnsi="Times New Roman" w:eastAsia="Times New Roman"/>
                <w:b w:val="0"/>
                <w:sz w:val="21"/>
              </w:rPr>
              <w:t>4</w:t>
            </w:r>
          </w:p>
        </w:tc>
        <w:tc>
          <w:tcPr>
            <w:tcW w:type="dxa" w:w="831"/>
            <w:vAlign w:val="center"/>
          </w:tcPr>
          <w:p>
            <w:pPr>
              <w:jc w:val="center"/>
            </w:pPr>
            <w:r/>
            <w:r>
              <w:rPr>
                <w:rFonts w:ascii="Times New Roman" w:hAnsi="Times New Roman" w:eastAsia="Times New Roman"/>
                <w:b w:val="0"/>
                <w:sz w:val="21"/>
              </w:rPr>
              <w:t>A</w:t>
            </w:r>
          </w:p>
        </w:tc>
        <w:tc>
          <w:tcPr>
            <w:tcW w:type="dxa" w:w="831"/>
            <w:vAlign w:val="center"/>
          </w:tcPr>
          <w:p>
            <w:pPr>
              <w:jc w:val="center"/>
            </w:pPr>
            <w:r/>
            <w:r>
              <w:rPr>
                <w:rFonts w:ascii="Times New Roman" w:hAnsi="Times New Roman" w:eastAsia="Times New Roman"/>
                <w:b w:val="0"/>
                <w:sz w:val="21"/>
              </w:rPr>
              <w:t>17</w:t>
            </w:r>
          </w:p>
        </w:tc>
        <w:tc>
          <w:tcPr>
            <w:tcW w:type="dxa" w:w="831"/>
            <w:vAlign w:val="center"/>
          </w:tcPr>
          <w:p>
            <w:pPr>
              <w:jc w:val="center"/>
            </w:pPr>
            <w:r/>
            <w:r>
              <w:rPr>
                <w:rFonts w:ascii="Times New Roman" w:hAnsi="Times New Roman" w:eastAsia="Times New Roman"/>
                <w:b w:val="0"/>
                <w:sz w:val="21"/>
              </w:rPr>
              <w:t>C</w:t>
            </w:r>
          </w:p>
        </w:tc>
        <w:tc>
          <w:tcPr>
            <w:tcW w:type="dxa" w:w="831"/>
            <w:vAlign w:val="center"/>
          </w:tcPr>
          <w:p>
            <w:pPr>
              <w:jc w:val="center"/>
            </w:pPr>
            <w:r/>
            <w:r>
              <w:rPr>
                <w:rFonts w:ascii="Times New Roman" w:hAnsi="Times New Roman" w:eastAsia="Times New Roman"/>
                <w:b w:val="0"/>
                <w:sz w:val="21"/>
              </w:rPr>
              <w:t>30</w:t>
            </w:r>
          </w:p>
        </w:tc>
        <w:tc>
          <w:tcPr>
            <w:tcW w:type="dxa" w:w="831"/>
            <w:vAlign w:val="center"/>
          </w:tcPr>
          <w:p>
            <w:pPr>
              <w:jc w:val="center"/>
            </w:pPr>
            <w:r/>
            <w:r>
              <w:rPr>
                <w:rFonts w:ascii="Times New Roman" w:hAnsi="Times New Roman" w:eastAsia="Times New Roman"/>
                <w:b w:val="0"/>
                <w:sz w:val="21"/>
              </w:rPr>
              <w:t>B</w:t>
            </w:r>
          </w:p>
        </w:tc>
        <w:tc>
          <w:tcPr>
            <w:tcW w:type="dxa" w:w="831"/>
            <w:vAlign w:val="center"/>
          </w:tcPr>
          <w:p>
            <w:pPr>
              <w:jc w:val="center"/>
            </w:pPr>
            <w:r/>
            <w:r>
              <w:rPr>
                <w:rFonts w:ascii="Times New Roman" w:hAnsi="Times New Roman" w:eastAsia="Times New Roman"/>
                <w:b w:val="0"/>
                <w:sz w:val="21"/>
              </w:rPr>
              <w:t>43</w:t>
            </w:r>
          </w:p>
        </w:tc>
        <w:tc>
          <w:tcPr>
            <w:tcW w:type="dxa" w:w="831"/>
            <w:vAlign w:val="center"/>
          </w:tcPr>
          <w:p>
            <w:pPr>
              <w:jc w:val="center"/>
            </w:pPr>
            <w:r/>
            <w:r>
              <w:rPr>
                <w:rFonts w:ascii="Times New Roman" w:hAnsi="Times New Roman" w:eastAsia="Times New Roman"/>
                <w:b w:val="0"/>
                <w:sz w:val="21"/>
              </w:rPr>
              <w:t>B</w:t>
            </w:r>
          </w:p>
        </w:tc>
        <w:tc>
          <w:tcPr>
            <w:tcW w:type="dxa" w:w="831"/>
            <w:vAlign w:val="center"/>
          </w:tcPr>
          <w:p>
            <w:pPr>
              <w:jc w:val="center"/>
            </w:pPr>
            <w:r/>
            <w:r>
              <w:rPr>
                <w:rFonts w:ascii="Times New Roman" w:hAnsi="Times New Roman" w:eastAsia="Times New Roman"/>
                <w:b w:val="0"/>
                <w:sz w:val="21"/>
              </w:rPr>
              <w:t>56</w:t>
            </w:r>
          </w:p>
        </w:tc>
        <w:tc>
          <w:tcPr>
            <w:tcW w:type="dxa" w:w="831"/>
            <w:vAlign w:val="center"/>
          </w:tcPr>
          <w:p>
            <w:pPr>
              <w:jc w:val="center"/>
            </w:pPr>
            <w:r/>
            <w:r>
              <w:rPr>
                <w:rFonts w:ascii="Times New Roman" w:hAnsi="Times New Roman" w:eastAsia="Times New Roman"/>
                <w:b w:val="0"/>
                <w:sz w:val="21"/>
              </w:rPr>
              <w:t>B</w:t>
            </w:r>
          </w:p>
        </w:tc>
        <w:tc>
          <w:tcPr>
            <w:tcW w:type="dxa" w:w="831"/>
            <w:vAlign w:val="center"/>
          </w:tcPr>
          <w:p>
            <w:pPr>
              <w:jc w:val="center"/>
            </w:pPr>
            <w:r/>
            <w:r>
              <w:rPr>
                <w:rFonts w:ascii="Times New Roman" w:hAnsi="Times New Roman" w:eastAsia="Times New Roman"/>
                <w:b w:val="0"/>
                <w:sz w:val="21"/>
              </w:rPr>
              <w:t>69</w:t>
            </w:r>
          </w:p>
        </w:tc>
        <w:tc>
          <w:tcPr>
            <w:tcW w:type="dxa" w:w="831"/>
            <w:vAlign w:val="center"/>
          </w:tcPr>
          <w:p>
            <w:pPr>
              <w:jc w:val="center"/>
            </w:pPr>
            <w:r/>
            <w:r>
              <w:rPr>
                <w:rFonts w:ascii="Times New Roman" w:hAnsi="Times New Roman" w:eastAsia="Times New Roman"/>
                <w:b w:val="0"/>
                <w:sz w:val="21"/>
              </w:rPr>
              <w:t>Lỗi đề</w:t>
            </w:r>
          </w:p>
        </w:tc>
      </w:tr>
      <w:tr>
        <w:tc>
          <w:tcPr>
            <w:tcW w:type="dxa" w:w="831"/>
            <w:vAlign w:val="center"/>
          </w:tcPr>
          <w:p>
            <w:pPr>
              <w:jc w:val="center"/>
            </w:pPr>
            <w:r/>
            <w:r>
              <w:rPr>
                <w:rFonts w:ascii="Times New Roman" w:hAnsi="Times New Roman" w:eastAsia="Times New Roman"/>
                <w:b w:val="0"/>
                <w:sz w:val="21"/>
              </w:rPr>
              <w:t>5</w:t>
            </w:r>
          </w:p>
        </w:tc>
        <w:tc>
          <w:tcPr>
            <w:tcW w:type="dxa" w:w="831"/>
            <w:vAlign w:val="center"/>
          </w:tcPr>
          <w:p>
            <w:pPr>
              <w:jc w:val="center"/>
            </w:pPr>
            <w:r/>
            <w:r>
              <w:rPr>
                <w:rFonts w:ascii="Times New Roman" w:hAnsi="Times New Roman" w:eastAsia="Times New Roman"/>
                <w:b w:val="0"/>
                <w:sz w:val="21"/>
              </w:rPr>
              <w:t>A</w:t>
            </w:r>
          </w:p>
        </w:tc>
        <w:tc>
          <w:tcPr>
            <w:tcW w:type="dxa" w:w="831"/>
            <w:vAlign w:val="center"/>
          </w:tcPr>
          <w:p>
            <w:pPr>
              <w:jc w:val="center"/>
            </w:pPr>
            <w:r/>
            <w:r>
              <w:rPr>
                <w:rFonts w:ascii="Times New Roman" w:hAnsi="Times New Roman" w:eastAsia="Times New Roman"/>
                <w:b w:val="0"/>
                <w:sz w:val="21"/>
              </w:rPr>
              <w:t>18</w:t>
            </w:r>
          </w:p>
        </w:tc>
        <w:tc>
          <w:tcPr>
            <w:tcW w:type="dxa" w:w="831"/>
            <w:vAlign w:val="center"/>
          </w:tcPr>
          <w:p>
            <w:pPr>
              <w:jc w:val="center"/>
            </w:pPr>
            <w:r/>
            <w:r>
              <w:rPr>
                <w:rFonts w:ascii="Times New Roman" w:hAnsi="Times New Roman" w:eastAsia="Times New Roman"/>
                <w:b w:val="0"/>
                <w:sz w:val="21"/>
              </w:rPr>
              <w:t>B</w:t>
            </w:r>
          </w:p>
        </w:tc>
        <w:tc>
          <w:tcPr>
            <w:tcW w:type="dxa" w:w="831"/>
            <w:vAlign w:val="center"/>
          </w:tcPr>
          <w:p>
            <w:pPr>
              <w:jc w:val="center"/>
            </w:pPr>
            <w:r/>
            <w:r>
              <w:rPr>
                <w:rFonts w:ascii="Times New Roman" w:hAnsi="Times New Roman" w:eastAsia="Times New Roman"/>
                <w:b w:val="0"/>
                <w:sz w:val="21"/>
              </w:rPr>
              <w:t>31</w:t>
            </w:r>
          </w:p>
        </w:tc>
        <w:tc>
          <w:tcPr>
            <w:tcW w:type="dxa" w:w="831"/>
            <w:vAlign w:val="center"/>
          </w:tcPr>
          <w:p>
            <w:pPr>
              <w:jc w:val="center"/>
            </w:pPr>
            <w:r/>
            <w:r>
              <w:rPr>
                <w:rFonts w:ascii="Times New Roman" w:hAnsi="Times New Roman" w:eastAsia="Times New Roman"/>
                <w:b w:val="0"/>
                <w:sz w:val="21"/>
              </w:rPr>
              <w:t>C</w:t>
            </w:r>
          </w:p>
        </w:tc>
        <w:tc>
          <w:tcPr>
            <w:tcW w:type="dxa" w:w="831"/>
            <w:vAlign w:val="center"/>
          </w:tcPr>
          <w:p>
            <w:pPr>
              <w:jc w:val="center"/>
            </w:pPr>
            <w:r/>
            <w:r>
              <w:rPr>
                <w:rFonts w:ascii="Times New Roman" w:hAnsi="Times New Roman" w:eastAsia="Times New Roman"/>
                <w:b w:val="0"/>
                <w:sz w:val="21"/>
              </w:rPr>
              <w:t>44</w:t>
            </w:r>
          </w:p>
        </w:tc>
        <w:tc>
          <w:tcPr>
            <w:tcW w:type="dxa" w:w="831"/>
            <w:vAlign w:val="center"/>
          </w:tcPr>
          <w:p>
            <w:pPr>
              <w:jc w:val="center"/>
            </w:pPr>
            <w:r/>
            <w:r>
              <w:rPr>
                <w:rFonts w:ascii="Times New Roman" w:hAnsi="Times New Roman" w:eastAsia="Times New Roman"/>
                <w:b w:val="0"/>
                <w:sz w:val="21"/>
              </w:rPr>
              <w:t>A</w:t>
            </w:r>
          </w:p>
        </w:tc>
        <w:tc>
          <w:tcPr>
            <w:tcW w:type="dxa" w:w="831"/>
            <w:vAlign w:val="center"/>
          </w:tcPr>
          <w:p>
            <w:pPr>
              <w:jc w:val="center"/>
            </w:pPr>
            <w:r/>
            <w:r>
              <w:rPr>
                <w:rFonts w:ascii="Times New Roman" w:hAnsi="Times New Roman" w:eastAsia="Times New Roman"/>
                <w:b w:val="0"/>
                <w:sz w:val="21"/>
              </w:rPr>
              <w:t>57</w:t>
            </w:r>
          </w:p>
        </w:tc>
        <w:tc>
          <w:tcPr>
            <w:tcW w:type="dxa" w:w="831"/>
            <w:vAlign w:val="center"/>
          </w:tcPr>
          <w:p>
            <w:pPr>
              <w:jc w:val="center"/>
            </w:pPr>
            <w:r/>
            <w:r>
              <w:rPr>
                <w:rFonts w:ascii="Times New Roman" w:hAnsi="Times New Roman" w:eastAsia="Times New Roman"/>
                <w:b w:val="0"/>
                <w:sz w:val="21"/>
              </w:rPr>
              <w:t>C</w:t>
            </w:r>
          </w:p>
        </w:tc>
        <w:tc>
          <w:tcPr>
            <w:tcW w:type="dxa" w:w="831"/>
            <w:vAlign w:val="center"/>
          </w:tcPr>
          <w:p>
            <w:pPr>
              <w:jc w:val="center"/>
            </w:pPr>
            <w:r/>
            <w:r>
              <w:rPr>
                <w:rFonts w:ascii="Times New Roman" w:hAnsi="Times New Roman" w:eastAsia="Times New Roman"/>
                <w:b w:val="0"/>
                <w:sz w:val="21"/>
              </w:rPr>
              <w:t>70</w:t>
            </w:r>
          </w:p>
        </w:tc>
        <w:tc>
          <w:tcPr>
            <w:tcW w:type="dxa" w:w="831"/>
            <w:vAlign w:val="center"/>
          </w:tcPr>
          <w:p>
            <w:pPr>
              <w:jc w:val="center"/>
            </w:pPr>
            <w:r/>
            <w:r>
              <w:rPr>
                <w:rFonts w:ascii="Times New Roman" w:hAnsi="Times New Roman" w:eastAsia="Times New Roman"/>
                <w:b w:val="0"/>
                <w:sz w:val="21"/>
              </w:rPr>
              <w:t>A</w:t>
            </w:r>
          </w:p>
        </w:tc>
      </w:tr>
      <w:tr>
        <w:tc>
          <w:tcPr>
            <w:tcW w:type="dxa" w:w="831"/>
            <w:vAlign w:val="center"/>
          </w:tcPr>
          <w:p>
            <w:pPr>
              <w:jc w:val="center"/>
            </w:pPr>
            <w:r/>
            <w:r>
              <w:rPr>
                <w:rFonts w:ascii="Times New Roman" w:hAnsi="Times New Roman" w:eastAsia="Times New Roman"/>
                <w:b w:val="0"/>
                <w:sz w:val="21"/>
              </w:rPr>
              <w:t>6</w:t>
            </w:r>
          </w:p>
        </w:tc>
        <w:tc>
          <w:tcPr>
            <w:tcW w:type="dxa" w:w="831"/>
            <w:vAlign w:val="center"/>
          </w:tcPr>
          <w:p>
            <w:pPr>
              <w:jc w:val="center"/>
            </w:pPr>
            <w:r/>
            <w:r>
              <w:rPr>
                <w:rFonts w:ascii="Times New Roman" w:hAnsi="Times New Roman" w:eastAsia="Times New Roman"/>
                <w:b w:val="0"/>
                <w:sz w:val="21"/>
              </w:rPr>
              <w:t>B</w:t>
            </w:r>
          </w:p>
        </w:tc>
        <w:tc>
          <w:tcPr>
            <w:tcW w:type="dxa" w:w="831"/>
            <w:vAlign w:val="center"/>
          </w:tcPr>
          <w:p>
            <w:pPr>
              <w:jc w:val="center"/>
            </w:pPr>
            <w:r/>
            <w:r>
              <w:rPr>
                <w:rFonts w:ascii="Times New Roman" w:hAnsi="Times New Roman" w:eastAsia="Times New Roman"/>
                <w:b w:val="0"/>
                <w:sz w:val="21"/>
              </w:rPr>
              <w:t>19</w:t>
            </w:r>
          </w:p>
        </w:tc>
        <w:tc>
          <w:tcPr>
            <w:tcW w:type="dxa" w:w="831"/>
            <w:vAlign w:val="center"/>
          </w:tcPr>
          <w:p>
            <w:pPr>
              <w:jc w:val="center"/>
            </w:pPr>
            <w:r/>
            <w:r>
              <w:rPr>
                <w:rFonts w:ascii="Times New Roman" w:hAnsi="Times New Roman" w:eastAsia="Times New Roman"/>
                <w:b w:val="0"/>
                <w:sz w:val="21"/>
              </w:rPr>
              <w:t>A</w:t>
            </w:r>
          </w:p>
        </w:tc>
        <w:tc>
          <w:tcPr>
            <w:tcW w:type="dxa" w:w="831"/>
            <w:vAlign w:val="center"/>
          </w:tcPr>
          <w:p>
            <w:pPr>
              <w:jc w:val="center"/>
            </w:pPr>
            <w:r/>
            <w:r>
              <w:rPr>
                <w:rFonts w:ascii="Times New Roman" w:hAnsi="Times New Roman" w:eastAsia="Times New Roman"/>
                <w:b w:val="0"/>
                <w:sz w:val="21"/>
              </w:rPr>
              <w:t>32</w:t>
            </w:r>
          </w:p>
        </w:tc>
        <w:tc>
          <w:tcPr>
            <w:tcW w:type="dxa" w:w="831"/>
            <w:vAlign w:val="center"/>
          </w:tcPr>
          <w:p>
            <w:pPr>
              <w:jc w:val="center"/>
            </w:pPr>
            <w:r/>
            <w:r>
              <w:rPr>
                <w:rFonts w:ascii="Times New Roman" w:hAnsi="Times New Roman" w:eastAsia="Times New Roman"/>
                <w:b w:val="0"/>
                <w:sz w:val="21"/>
              </w:rPr>
              <w:t>D</w:t>
            </w:r>
          </w:p>
        </w:tc>
        <w:tc>
          <w:tcPr>
            <w:tcW w:type="dxa" w:w="831"/>
            <w:vAlign w:val="center"/>
          </w:tcPr>
          <w:p>
            <w:pPr>
              <w:jc w:val="center"/>
            </w:pPr>
            <w:r/>
            <w:r>
              <w:rPr>
                <w:rFonts w:ascii="Times New Roman" w:hAnsi="Times New Roman" w:eastAsia="Times New Roman"/>
                <w:b w:val="0"/>
                <w:sz w:val="21"/>
              </w:rPr>
              <w:t>45</w:t>
            </w:r>
          </w:p>
        </w:tc>
        <w:tc>
          <w:tcPr>
            <w:tcW w:type="dxa" w:w="831"/>
            <w:vAlign w:val="center"/>
          </w:tcPr>
          <w:p>
            <w:pPr>
              <w:jc w:val="center"/>
            </w:pPr>
            <w:r/>
            <w:r>
              <w:rPr>
                <w:rFonts w:ascii="Times New Roman" w:hAnsi="Times New Roman" w:eastAsia="Times New Roman"/>
                <w:b w:val="0"/>
                <w:sz w:val="21"/>
              </w:rPr>
              <w:t>Lỗi đề</w:t>
            </w:r>
          </w:p>
        </w:tc>
        <w:tc>
          <w:tcPr>
            <w:tcW w:type="dxa" w:w="831"/>
            <w:vAlign w:val="center"/>
          </w:tcPr>
          <w:p>
            <w:pPr>
              <w:jc w:val="center"/>
            </w:pPr>
            <w:r/>
            <w:r>
              <w:rPr>
                <w:rFonts w:ascii="Times New Roman" w:hAnsi="Times New Roman" w:eastAsia="Times New Roman"/>
                <w:b w:val="0"/>
                <w:sz w:val="21"/>
              </w:rPr>
              <w:t>58</w:t>
            </w:r>
          </w:p>
        </w:tc>
        <w:tc>
          <w:tcPr>
            <w:tcW w:type="dxa" w:w="831"/>
            <w:vAlign w:val="center"/>
          </w:tcPr>
          <w:p>
            <w:pPr>
              <w:jc w:val="center"/>
            </w:pPr>
            <w:r/>
            <w:r>
              <w:rPr>
                <w:rFonts w:ascii="Times New Roman" w:hAnsi="Times New Roman" w:eastAsia="Times New Roman"/>
                <w:b w:val="0"/>
                <w:sz w:val="21"/>
              </w:rPr>
              <w:t>C</w:t>
            </w:r>
          </w:p>
        </w:tc>
        <w:tc>
          <w:tcPr>
            <w:tcW w:type="dxa" w:w="831"/>
            <w:vAlign w:val="center"/>
          </w:tcPr>
          <w:p>
            <w:pPr>
              <w:jc w:val="center"/>
            </w:pPr>
            <w:r/>
            <w:r>
              <w:rPr>
                <w:rFonts w:ascii="Times New Roman" w:hAnsi="Times New Roman" w:eastAsia="Times New Roman"/>
                <w:b w:val="0"/>
                <w:sz w:val="21"/>
              </w:rPr>
              <w:t>71</w:t>
            </w:r>
          </w:p>
        </w:tc>
        <w:tc>
          <w:tcPr>
            <w:tcW w:type="dxa" w:w="831"/>
            <w:vAlign w:val="center"/>
          </w:tcPr>
          <w:p>
            <w:pPr>
              <w:jc w:val="center"/>
            </w:pPr>
            <w:r/>
            <w:r>
              <w:rPr>
                <w:rFonts w:ascii="Times New Roman" w:hAnsi="Times New Roman" w:eastAsia="Times New Roman"/>
                <w:b w:val="0"/>
                <w:sz w:val="21"/>
              </w:rPr>
              <w:t>B</w:t>
            </w:r>
          </w:p>
        </w:tc>
      </w:tr>
      <w:tr>
        <w:tc>
          <w:tcPr>
            <w:tcW w:type="dxa" w:w="831"/>
            <w:vAlign w:val="center"/>
          </w:tcPr>
          <w:p>
            <w:pPr>
              <w:jc w:val="center"/>
            </w:pPr>
            <w:r/>
            <w:r>
              <w:rPr>
                <w:rFonts w:ascii="Times New Roman" w:hAnsi="Times New Roman" w:eastAsia="Times New Roman"/>
                <w:b w:val="0"/>
                <w:sz w:val="21"/>
              </w:rPr>
              <w:t>7</w:t>
            </w:r>
          </w:p>
        </w:tc>
        <w:tc>
          <w:tcPr>
            <w:tcW w:type="dxa" w:w="831"/>
            <w:vAlign w:val="center"/>
          </w:tcPr>
          <w:p>
            <w:pPr>
              <w:jc w:val="center"/>
            </w:pPr>
            <w:r/>
            <w:r>
              <w:rPr>
                <w:rFonts w:ascii="Times New Roman" w:hAnsi="Times New Roman" w:eastAsia="Times New Roman"/>
                <w:b w:val="0"/>
                <w:sz w:val="21"/>
              </w:rPr>
              <w:t>B</w:t>
            </w:r>
          </w:p>
        </w:tc>
        <w:tc>
          <w:tcPr>
            <w:tcW w:type="dxa" w:w="831"/>
            <w:vAlign w:val="center"/>
          </w:tcPr>
          <w:p>
            <w:pPr>
              <w:jc w:val="center"/>
            </w:pPr>
            <w:r/>
            <w:r>
              <w:rPr>
                <w:rFonts w:ascii="Times New Roman" w:hAnsi="Times New Roman" w:eastAsia="Times New Roman"/>
                <w:b w:val="0"/>
                <w:sz w:val="21"/>
              </w:rPr>
              <w:t>20</w:t>
            </w:r>
          </w:p>
        </w:tc>
        <w:tc>
          <w:tcPr>
            <w:tcW w:type="dxa" w:w="831"/>
            <w:vAlign w:val="center"/>
          </w:tcPr>
          <w:p>
            <w:pPr>
              <w:jc w:val="center"/>
            </w:pPr>
            <w:r/>
            <w:r>
              <w:rPr>
                <w:rFonts w:ascii="Times New Roman" w:hAnsi="Times New Roman" w:eastAsia="Times New Roman"/>
                <w:b w:val="0"/>
                <w:sz w:val="21"/>
              </w:rPr>
              <w:t>D</w:t>
            </w:r>
          </w:p>
        </w:tc>
        <w:tc>
          <w:tcPr>
            <w:tcW w:type="dxa" w:w="831"/>
            <w:vAlign w:val="center"/>
          </w:tcPr>
          <w:p>
            <w:pPr>
              <w:jc w:val="center"/>
            </w:pPr>
            <w:r/>
            <w:r>
              <w:rPr>
                <w:rFonts w:ascii="Times New Roman" w:hAnsi="Times New Roman" w:eastAsia="Times New Roman"/>
                <w:b w:val="0"/>
                <w:sz w:val="21"/>
              </w:rPr>
              <w:t>33</w:t>
            </w:r>
          </w:p>
        </w:tc>
        <w:tc>
          <w:tcPr>
            <w:tcW w:type="dxa" w:w="831"/>
            <w:vAlign w:val="center"/>
          </w:tcPr>
          <w:p>
            <w:pPr>
              <w:jc w:val="center"/>
            </w:pPr>
            <w:r/>
            <w:r>
              <w:rPr>
                <w:rFonts w:ascii="Times New Roman" w:hAnsi="Times New Roman" w:eastAsia="Times New Roman"/>
                <w:b w:val="0"/>
                <w:sz w:val="21"/>
              </w:rPr>
              <w:t>A</w:t>
            </w:r>
          </w:p>
        </w:tc>
        <w:tc>
          <w:tcPr>
            <w:tcW w:type="dxa" w:w="831"/>
            <w:vAlign w:val="center"/>
          </w:tcPr>
          <w:p>
            <w:pPr>
              <w:jc w:val="center"/>
            </w:pPr>
            <w:r/>
            <w:r>
              <w:rPr>
                <w:rFonts w:ascii="Times New Roman" w:hAnsi="Times New Roman" w:eastAsia="Times New Roman"/>
                <w:b w:val="0"/>
                <w:sz w:val="21"/>
              </w:rPr>
              <w:t>46</w:t>
            </w:r>
          </w:p>
        </w:tc>
        <w:tc>
          <w:tcPr>
            <w:tcW w:type="dxa" w:w="831"/>
            <w:vAlign w:val="center"/>
          </w:tcPr>
          <w:p>
            <w:pPr>
              <w:jc w:val="center"/>
            </w:pPr>
            <w:r/>
            <w:r>
              <w:rPr>
                <w:rFonts w:ascii="Times New Roman" w:hAnsi="Times New Roman" w:eastAsia="Times New Roman"/>
                <w:b w:val="0"/>
                <w:sz w:val="21"/>
              </w:rPr>
              <w:t>D</w:t>
            </w:r>
          </w:p>
        </w:tc>
        <w:tc>
          <w:tcPr>
            <w:tcW w:type="dxa" w:w="831"/>
            <w:vAlign w:val="center"/>
          </w:tcPr>
          <w:p>
            <w:pPr>
              <w:jc w:val="center"/>
            </w:pPr>
            <w:r/>
            <w:r>
              <w:rPr>
                <w:rFonts w:ascii="Times New Roman" w:hAnsi="Times New Roman" w:eastAsia="Times New Roman"/>
                <w:b w:val="0"/>
                <w:sz w:val="21"/>
              </w:rPr>
              <w:t>59</w:t>
            </w:r>
          </w:p>
        </w:tc>
        <w:tc>
          <w:tcPr>
            <w:tcW w:type="dxa" w:w="831"/>
            <w:vAlign w:val="center"/>
          </w:tcPr>
          <w:p>
            <w:pPr>
              <w:jc w:val="center"/>
            </w:pPr>
            <w:r/>
            <w:r>
              <w:rPr>
                <w:rFonts w:ascii="Times New Roman" w:hAnsi="Times New Roman" w:eastAsia="Times New Roman"/>
                <w:b w:val="0"/>
                <w:sz w:val="21"/>
              </w:rPr>
              <w:t>C</w:t>
            </w:r>
          </w:p>
        </w:tc>
        <w:tc>
          <w:tcPr>
            <w:tcW w:type="dxa" w:w="831"/>
            <w:vAlign w:val="center"/>
          </w:tcPr>
          <w:p>
            <w:pPr>
              <w:jc w:val="center"/>
            </w:pPr>
            <w:r/>
            <w:r>
              <w:rPr>
                <w:rFonts w:ascii="Times New Roman" w:hAnsi="Times New Roman" w:eastAsia="Times New Roman"/>
                <w:b w:val="0"/>
                <w:sz w:val="21"/>
              </w:rPr>
              <w:t>72</w:t>
            </w:r>
          </w:p>
        </w:tc>
        <w:tc>
          <w:tcPr>
            <w:tcW w:type="dxa" w:w="831"/>
            <w:vAlign w:val="center"/>
          </w:tcPr>
          <w:p>
            <w:pPr>
              <w:jc w:val="center"/>
            </w:pPr>
            <w:r/>
            <w:r>
              <w:rPr>
                <w:rFonts w:ascii="Times New Roman" w:hAnsi="Times New Roman" w:eastAsia="Times New Roman"/>
                <w:b w:val="0"/>
                <w:sz w:val="21"/>
              </w:rPr>
              <w:t>C</w:t>
            </w:r>
          </w:p>
        </w:tc>
      </w:tr>
      <w:tr>
        <w:tc>
          <w:tcPr>
            <w:tcW w:type="dxa" w:w="831"/>
            <w:vAlign w:val="center"/>
          </w:tcPr>
          <w:p>
            <w:pPr>
              <w:jc w:val="center"/>
            </w:pPr>
            <w:r/>
            <w:r>
              <w:rPr>
                <w:rFonts w:ascii="Times New Roman" w:hAnsi="Times New Roman" w:eastAsia="Times New Roman"/>
                <w:b w:val="0"/>
                <w:sz w:val="21"/>
              </w:rPr>
              <w:t>8</w:t>
            </w:r>
          </w:p>
        </w:tc>
        <w:tc>
          <w:tcPr>
            <w:tcW w:type="dxa" w:w="831"/>
            <w:vAlign w:val="center"/>
          </w:tcPr>
          <w:p>
            <w:pPr>
              <w:jc w:val="center"/>
            </w:pPr>
            <w:r/>
            <w:r>
              <w:rPr>
                <w:rFonts w:ascii="Times New Roman" w:hAnsi="Times New Roman" w:eastAsia="Times New Roman"/>
                <w:b w:val="0"/>
                <w:sz w:val="21"/>
              </w:rPr>
              <w:t>D</w:t>
            </w:r>
          </w:p>
        </w:tc>
        <w:tc>
          <w:tcPr>
            <w:tcW w:type="dxa" w:w="831"/>
            <w:vAlign w:val="center"/>
          </w:tcPr>
          <w:p>
            <w:pPr>
              <w:jc w:val="center"/>
            </w:pPr>
            <w:r/>
            <w:r>
              <w:rPr>
                <w:rFonts w:ascii="Times New Roman" w:hAnsi="Times New Roman" w:eastAsia="Times New Roman"/>
                <w:b w:val="0"/>
                <w:sz w:val="21"/>
              </w:rPr>
              <w:t>21</w:t>
            </w:r>
          </w:p>
        </w:tc>
        <w:tc>
          <w:tcPr>
            <w:tcW w:type="dxa" w:w="831"/>
            <w:vAlign w:val="center"/>
          </w:tcPr>
          <w:p>
            <w:pPr>
              <w:jc w:val="center"/>
            </w:pPr>
            <w:r/>
            <w:r>
              <w:rPr>
                <w:rFonts w:ascii="Times New Roman" w:hAnsi="Times New Roman" w:eastAsia="Times New Roman"/>
                <w:b w:val="0"/>
                <w:sz w:val="21"/>
              </w:rPr>
              <w:t>D</w:t>
            </w:r>
          </w:p>
        </w:tc>
        <w:tc>
          <w:tcPr>
            <w:tcW w:type="dxa" w:w="831"/>
            <w:vAlign w:val="center"/>
          </w:tcPr>
          <w:p>
            <w:pPr>
              <w:jc w:val="center"/>
            </w:pPr>
            <w:r/>
            <w:r>
              <w:rPr>
                <w:rFonts w:ascii="Times New Roman" w:hAnsi="Times New Roman" w:eastAsia="Times New Roman"/>
                <w:b w:val="0"/>
                <w:sz w:val="21"/>
              </w:rPr>
              <w:t>34</w:t>
            </w:r>
          </w:p>
        </w:tc>
        <w:tc>
          <w:tcPr>
            <w:tcW w:type="dxa" w:w="831"/>
            <w:vAlign w:val="center"/>
          </w:tcPr>
          <w:p>
            <w:pPr>
              <w:jc w:val="center"/>
            </w:pPr>
            <w:r/>
            <w:r>
              <w:rPr>
                <w:rFonts w:ascii="Times New Roman" w:hAnsi="Times New Roman" w:eastAsia="Times New Roman"/>
                <w:b w:val="0"/>
                <w:sz w:val="21"/>
              </w:rPr>
              <w:t>A</w:t>
            </w:r>
          </w:p>
        </w:tc>
        <w:tc>
          <w:tcPr>
            <w:tcW w:type="dxa" w:w="831"/>
            <w:vAlign w:val="center"/>
          </w:tcPr>
          <w:p>
            <w:pPr>
              <w:jc w:val="center"/>
            </w:pPr>
            <w:r/>
            <w:r>
              <w:rPr>
                <w:rFonts w:ascii="Times New Roman" w:hAnsi="Times New Roman" w:eastAsia="Times New Roman"/>
                <w:b w:val="0"/>
                <w:sz w:val="21"/>
              </w:rPr>
              <w:t>47</w:t>
            </w:r>
          </w:p>
        </w:tc>
        <w:tc>
          <w:tcPr>
            <w:tcW w:type="dxa" w:w="831"/>
            <w:vAlign w:val="center"/>
          </w:tcPr>
          <w:p>
            <w:pPr>
              <w:jc w:val="center"/>
            </w:pPr>
            <w:r/>
            <w:r>
              <w:rPr>
                <w:rFonts w:ascii="Times New Roman" w:hAnsi="Times New Roman" w:eastAsia="Times New Roman"/>
                <w:b w:val="0"/>
                <w:sz w:val="21"/>
              </w:rPr>
              <w:t>A</w:t>
            </w:r>
          </w:p>
        </w:tc>
        <w:tc>
          <w:tcPr>
            <w:tcW w:type="dxa" w:w="831"/>
            <w:vAlign w:val="center"/>
          </w:tcPr>
          <w:p>
            <w:pPr>
              <w:jc w:val="center"/>
            </w:pPr>
            <w:r/>
            <w:r>
              <w:rPr>
                <w:rFonts w:ascii="Times New Roman" w:hAnsi="Times New Roman" w:eastAsia="Times New Roman"/>
                <w:b w:val="0"/>
                <w:sz w:val="21"/>
              </w:rPr>
              <w:t>60</w:t>
            </w:r>
          </w:p>
        </w:tc>
        <w:tc>
          <w:tcPr>
            <w:tcW w:type="dxa" w:w="831"/>
            <w:vAlign w:val="center"/>
          </w:tcPr>
          <w:p>
            <w:pPr>
              <w:jc w:val="center"/>
            </w:pPr>
            <w:r/>
            <w:r>
              <w:rPr>
                <w:rFonts w:ascii="Times New Roman" w:hAnsi="Times New Roman" w:eastAsia="Times New Roman"/>
                <w:b w:val="0"/>
                <w:sz w:val="21"/>
              </w:rPr>
              <w:t>C</w:t>
            </w:r>
          </w:p>
        </w:tc>
        <w:tc>
          <w:tcPr>
            <w:tcW w:type="dxa" w:w="831"/>
            <w:vAlign w:val="center"/>
          </w:tcPr>
          <w:p>
            <w:pPr>
              <w:jc w:val="center"/>
            </w:pPr>
            <w:r/>
            <w:r>
              <w:rPr>
                <w:rFonts w:ascii="Times New Roman" w:hAnsi="Times New Roman" w:eastAsia="Times New Roman"/>
                <w:b w:val="0"/>
                <w:sz w:val="21"/>
              </w:rPr>
              <w:t>73</w:t>
            </w:r>
          </w:p>
        </w:tc>
        <w:tc>
          <w:tcPr>
            <w:tcW w:type="dxa" w:w="831"/>
            <w:vAlign w:val="center"/>
          </w:tcPr>
          <w:p>
            <w:pPr>
              <w:jc w:val="center"/>
            </w:pPr>
            <w:r/>
            <w:r>
              <w:rPr>
                <w:rFonts w:ascii="Times New Roman" w:hAnsi="Times New Roman" w:eastAsia="Times New Roman"/>
                <w:b w:val="0"/>
                <w:sz w:val="21"/>
              </w:rPr>
              <w:t>B</w:t>
            </w:r>
          </w:p>
        </w:tc>
      </w:tr>
      <w:tr>
        <w:tc>
          <w:tcPr>
            <w:tcW w:type="dxa" w:w="831"/>
            <w:vAlign w:val="center"/>
          </w:tcPr>
          <w:p>
            <w:pPr>
              <w:jc w:val="center"/>
            </w:pPr>
            <w:r/>
            <w:r>
              <w:rPr>
                <w:rFonts w:ascii="Times New Roman" w:hAnsi="Times New Roman" w:eastAsia="Times New Roman"/>
                <w:b w:val="0"/>
                <w:sz w:val="21"/>
              </w:rPr>
              <w:t>9</w:t>
            </w:r>
          </w:p>
        </w:tc>
        <w:tc>
          <w:tcPr>
            <w:tcW w:type="dxa" w:w="831"/>
            <w:vAlign w:val="center"/>
          </w:tcPr>
          <w:p>
            <w:pPr>
              <w:jc w:val="center"/>
            </w:pPr>
            <w:r/>
            <w:r>
              <w:rPr>
                <w:rFonts w:ascii="Times New Roman" w:hAnsi="Times New Roman" w:eastAsia="Times New Roman"/>
                <w:b w:val="0"/>
                <w:sz w:val="21"/>
              </w:rPr>
              <w:t>C</w:t>
            </w:r>
          </w:p>
        </w:tc>
        <w:tc>
          <w:tcPr>
            <w:tcW w:type="dxa" w:w="831"/>
            <w:vAlign w:val="center"/>
          </w:tcPr>
          <w:p>
            <w:pPr>
              <w:jc w:val="center"/>
            </w:pPr>
            <w:r/>
            <w:r>
              <w:rPr>
                <w:rFonts w:ascii="Times New Roman" w:hAnsi="Times New Roman" w:eastAsia="Times New Roman"/>
                <w:b w:val="0"/>
                <w:sz w:val="21"/>
              </w:rPr>
              <w:t>22</w:t>
            </w:r>
          </w:p>
        </w:tc>
        <w:tc>
          <w:tcPr>
            <w:tcW w:type="dxa" w:w="831"/>
            <w:vAlign w:val="center"/>
          </w:tcPr>
          <w:p>
            <w:pPr>
              <w:jc w:val="center"/>
            </w:pPr>
            <w:r/>
            <w:r>
              <w:rPr>
                <w:rFonts w:ascii="Times New Roman" w:hAnsi="Times New Roman" w:eastAsia="Times New Roman"/>
                <w:b w:val="0"/>
                <w:sz w:val="21"/>
              </w:rPr>
              <w:t>A</w:t>
            </w:r>
          </w:p>
        </w:tc>
        <w:tc>
          <w:tcPr>
            <w:tcW w:type="dxa" w:w="831"/>
            <w:vAlign w:val="center"/>
          </w:tcPr>
          <w:p>
            <w:pPr>
              <w:jc w:val="center"/>
            </w:pPr>
            <w:r/>
            <w:r>
              <w:rPr>
                <w:rFonts w:ascii="Times New Roman" w:hAnsi="Times New Roman" w:eastAsia="Times New Roman"/>
                <w:b w:val="0"/>
                <w:sz w:val="21"/>
              </w:rPr>
              <w:t>35</w:t>
            </w:r>
          </w:p>
        </w:tc>
        <w:tc>
          <w:tcPr>
            <w:tcW w:type="dxa" w:w="831"/>
            <w:vAlign w:val="center"/>
          </w:tcPr>
          <w:p>
            <w:pPr>
              <w:jc w:val="center"/>
            </w:pPr>
            <w:r/>
            <w:r>
              <w:rPr>
                <w:rFonts w:ascii="Times New Roman" w:hAnsi="Times New Roman" w:eastAsia="Times New Roman"/>
                <w:b w:val="0"/>
                <w:sz w:val="21"/>
              </w:rPr>
              <w:t>C</w:t>
            </w:r>
          </w:p>
        </w:tc>
        <w:tc>
          <w:tcPr>
            <w:tcW w:type="dxa" w:w="831"/>
            <w:vAlign w:val="center"/>
          </w:tcPr>
          <w:p>
            <w:pPr>
              <w:jc w:val="center"/>
            </w:pPr>
            <w:r/>
            <w:r>
              <w:rPr>
                <w:rFonts w:ascii="Times New Roman" w:hAnsi="Times New Roman" w:eastAsia="Times New Roman"/>
                <w:b w:val="0"/>
                <w:sz w:val="21"/>
              </w:rPr>
              <w:t>48</w:t>
            </w:r>
          </w:p>
        </w:tc>
        <w:tc>
          <w:tcPr>
            <w:tcW w:type="dxa" w:w="831"/>
            <w:vAlign w:val="center"/>
          </w:tcPr>
          <w:p>
            <w:pPr>
              <w:jc w:val="center"/>
            </w:pPr>
            <w:r/>
            <w:r>
              <w:rPr>
                <w:rFonts w:ascii="Times New Roman" w:hAnsi="Times New Roman" w:eastAsia="Times New Roman"/>
                <w:b w:val="0"/>
                <w:sz w:val="21"/>
              </w:rPr>
              <w:t>B</w:t>
            </w:r>
          </w:p>
        </w:tc>
        <w:tc>
          <w:tcPr>
            <w:tcW w:type="dxa" w:w="831"/>
            <w:vAlign w:val="center"/>
          </w:tcPr>
          <w:p>
            <w:pPr>
              <w:jc w:val="center"/>
            </w:pPr>
            <w:r/>
            <w:r>
              <w:rPr>
                <w:rFonts w:ascii="Times New Roman" w:hAnsi="Times New Roman" w:eastAsia="Times New Roman"/>
                <w:b w:val="0"/>
                <w:sz w:val="21"/>
              </w:rPr>
              <w:t>61</w:t>
            </w:r>
          </w:p>
        </w:tc>
        <w:tc>
          <w:tcPr>
            <w:tcW w:type="dxa" w:w="831"/>
            <w:vAlign w:val="center"/>
          </w:tcPr>
          <w:p>
            <w:pPr>
              <w:jc w:val="center"/>
            </w:pPr>
            <w:r/>
            <w:r>
              <w:rPr>
                <w:rFonts w:ascii="Times New Roman" w:hAnsi="Times New Roman" w:eastAsia="Times New Roman"/>
                <w:b w:val="0"/>
                <w:sz w:val="21"/>
              </w:rPr>
              <w:t>C</w:t>
            </w:r>
          </w:p>
        </w:tc>
        <w:tc>
          <w:tcPr>
            <w:tcW w:type="dxa" w:w="831"/>
            <w:vAlign w:val="center"/>
          </w:tcPr>
          <w:p>
            <w:pPr>
              <w:jc w:val="center"/>
            </w:pPr>
            <w:r/>
            <w:r>
              <w:rPr>
                <w:rFonts w:ascii="Times New Roman" w:hAnsi="Times New Roman" w:eastAsia="Times New Roman"/>
                <w:b w:val="0"/>
                <w:sz w:val="21"/>
              </w:rPr>
              <w:t>74</w:t>
            </w:r>
          </w:p>
        </w:tc>
        <w:tc>
          <w:tcPr>
            <w:tcW w:type="dxa" w:w="831"/>
            <w:vAlign w:val="center"/>
          </w:tcPr>
          <w:p>
            <w:pPr>
              <w:jc w:val="center"/>
            </w:pPr>
            <w:r/>
            <w:r>
              <w:rPr>
                <w:rFonts w:ascii="Times New Roman" w:hAnsi="Times New Roman" w:eastAsia="Times New Roman"/>
                <w:b w:val="0"/>
                <w:sz w:val="21"/>
              </w:rPr>
              <w:t>B</w:t>
            </w:r>
          </w:p>
        </w:tc>
      </w:tr>
      <w:tr>
        <w:tc>
          <w:tcPr>
            <w:tcW w:type="dxa" w:w="831"/>
            <w:vAlign w:val="center"/>
          </w:tcPr>
          <w:p>
            <w:pPr>
              <w:jc w:val="center"/>
            </w:pPr>
            <w:r/>
            <w:r>
              <w:rPr>
                <w:rFonts w:ascii="Times New Roman" w:hAnsi="Times New Roman" w:eastAsia="Times New Roman"/>
                <w:b w:val="0"/>
                <w:sz w:val="21"/>
              </w:rPr>
              <w:t>10</w:t>
            </w:r>
          </w:p>
        </w:tc>
        <w:tc>
          <w:tcPr>
            <w:tcW w:type="dxa" w:w="831"/>
            <w:vAlign w:val="center"/>
          </w:tcPr>
          <w:p>
            <w:pPr>
              <w:jc w:val="center"/>
            </w:pPr>
            <w:r/>
            <w:r>
              <w:rPr>
                <w:rFonts w:ascii="Times New Roman" w:hAnsi="Times New Roman" w:eastAsia="Times New Roman"/>
                <w:b w:val="0"/>
                <w:sz w:val="21"/>
              </w:rPr>
              <w:t>B</w:t>
            </w:r>
          </w:p>
        </w:tc>
        <w:tc>
          <w:tcPr>
            <w:tcW w:type="dxa" w:w="831"/>
            <w:vAlign w:val="center"/>
          </w:tcPr>
          <w:p>
            <w:pPr>
              <w:jc w:val="center"/>
            </w:pPr>
            <w:r/>
            <w:r>
              <w:rPr>
                <w:rFonts w:ascii="Times New Roman" w:hAnsi="Times New Roman" w:eastAsia="Times New Roman"/>
                <w:b w:val="0"/>
                <w:sz w:val="21"/>
              </w:rPr>
              <w:t>23</w:t>
            </w:r>
          </w:p>
        </w:tc>
        <w:tc>
          <w:tcPr>
            <w:tcW w:type="dxa" w:w="831"/>
            <w:vAlign w:val="center"/>
          </w:tcPr>
          <w:p>
            <w:pPr>
              <w:jc w:val="center"/>
            </w:pPr>
            <w:r/>
            <w:r>
              <w:rPr>
                <w:rFonts w:ascii="Times New Roman" w:hAnsi="Times New Roman" w:eastAsia="Times New Roman"/>
                <w:b w:val="0"/>
                <w:sz w:val="21"/>
              </w:rPr>
              <w:t>A và B đều đúng</w:t>
            </w:r>
          </w:p>
        </w:tc>
        <w:tc>
          <w:tcPr>
            <w:tcW w:type="dxa" w:w="831"/>
            <w:vAlign w:val="center"/>
          </w:tcPr>
          <w:p>
            <w:pPr>
              <w:jc w:val="center"/>
            </w:pPr>
            <w:r/>
            <w:r>
              <w:rPr>
                <w:rFonts w:ascii="Times New Roman" w:hAnsi="Times New Roman" w:eastAsia="Times New Roman"/>
                <w:b w:val="0"/>
                <w:sz w:val="21"/>
              </w:rPr>
              <w:t>36</w:t>
            </w:r>
          </w:p>
        </w:tc>
        <w:tc>
          <w:tcPr>
            <w:tcW w:type="dxa" w:w="831"/>
            <w:vAlign w:val="center"/>
          </w:tcPr>
          <w:p>
            <w:pPr>
              <w:jc w:val="center"/>
            </w:pPr>
            <w:r/>
            <w:r>
              <w:rPr>
                <w:rFonts w:ascii="Times New Roman" w:hAnsi="Times New Roman" w:eastAsia="Times New Roman"/>
                <w:b w:val="0"/>
                <w:sz w:val="21"/>
              </w:rPr>
              <w:t>A</w:t>
            </w:r>
          </w:p>
        </w:tc>
        <w:tc>
          <w:tcPr>
            <w:tcW w:type="dxa" w:w="831"/>
            <w:vAlign w:val="center"/>
          </w:tcPr>
          <w:p>
            <w:pPr>
              <w:jc w:val="center"/>
            </w:pPr>
            <w:r/>
            <w:r>
              <w:rPr>
                <w:rFonts w:ascii="Times New Roman" w:hAnsi="Times New Roman" w:eastAsia="Times New Roman"/>
                <w:b w:val="0"/>
                <w:sz w:val="21"/>
              </w:rPr>
              <w:t>49</w:t>
            </w:r>
          </w:p>
        </w:tc>
        <w:tc>
          <w:tcPr>
            <w:tcW w:type="dxa" w:w="831"/>
            <w:vAlign w:val="center"/>
          </w:tcPr>
          <w:p>
            <w:pPr>
              <w:jc w:val="center"/>
            </w:pPr>
            <w:r/>
            <w:r>
              <w:rPr>
                <w:rFonts w:ascii="Times New Roman" w:hAnsi="Times New Roman" w:eastAsia="Times New Roman"/>
                <w:b w:val="0"/>
                <w:sz w:val="21"/>
              </w:rPr>
              <w:t>A</w:t>
            </w:r>
          </w:p>
        </w:tc>
        <w:tc>
          <w:tcPr>
            <w:tcW w:type="dxa" w:w="831"/>
            <w:vAlign w:val="center"/>
          </w:tcPr>
          <w:p>
            <w:pPr>
              <w:jc w:val="center"/>
            </w:pPr>
            <w:r/>
            <w:r>
              <w:rPr>
                <w:rFonts w:ascii="Times New Roman" w:hAnsi="Times New Roman" w:eastAsia="Times New Roman"/>
                <w:b w:val="0"/>
                <w:sz w:val="21"/>
              </w:rPr>
              <w:t>62</w:t>
            </w:r>
          </w:p>
        </w:tc>
        <w:tc>
          <w:tcPr>
            <w:tcW w:type="dxa" w:w="831"/>
            <w:vAlign w:val="center"/>
          </w:tcPr>
          <w:p>
            <w:pPr>
              <w:jc w:val="center"/>
            </w:pPr>
            <w:r/>
            <w:r>
              <w:rPr>
                <w:rFonts w:ascii="Times New Roman" w:hAnsi="Times New Roman" w:eastAsia="Times New Roman"/>
                <w:b w:val="0"/>
                <w:sz w:val="21"/>
              </w:rPr>
              <w:t>C</w:t>
            </w:r>
          </w:p>
        </w:tc>
        <w:tc>
          <w:tcPr>
            <w:tcW w:type="dxa" w:w="831"/>
            <w:vAlign w:val="center"/>
          </w:tcPr>
          <w:p>
            <w:pPr>
              <w:jc w:val="center"/>
            </w:pPr>
            <w:r/>
            <w:r>
              <w:rPr>
                <w:rFonts w:ascii="Times New Roman" w:hAnsi="Times New Roman" w:eastAsia="Times New Roman"/>
                <w:b w:val="0"/>
                <w:sz w:val="21"/>
              </w:rPr>
              <w:t>75</w:t>
            </w:r>
          </w:p>
        </w:tc>
        <w:tc>
          <w:tcPr>
            <w:tcW w:type="dxa" w:w="831"/>
            <w:vAlign w:val="center"/>
          </w:tcPr>
          <w:p>
            <w:pPr>
              <w:jc w:val="center"/>
            </w:pPr>
            <w:r/>
            <w:r>
              <w:rPr>
                <w:rFonts w:ascii="Times New Roman" w:hAnsi="Times New Roman" w:eastAsia="Times New Roman"/>
                <w:b w:val="0"/>
                <w:sz w:val="21"/>
              </w:rPr>
              <w:t>A</w:t>
            </w:r>
          </w:p>
        </w:tc>
      </w:tr>
      <w:tr>
        <w:tc>
          <w:tcPr>
            <w:tcW w:type="dxa" w:w="831"/>
            <w:vAlign w:val="center"/>
          </w:tcPr>
          <w:p>
            <w:pPr>
              <w:jc w:val="center"/>
            </w:pPr>
            <w:r/>
            <w:r>
              <w:rPr>
                <w:rFonts w:ascii="Times New Roman" w:hAnsi="Times New Roman" w:eastAsia="Times New Roman"/>
                <w:b w:val="0"/>
                <w:sz w:val="21"/>
              </w:rPr>
              <w:t>11</w:t>
            </w:r>
          </w:p>
        </w:tc>
        <w:tc>
          <w:tcPr>
            <w:tcW w:type="dxa" w:w="831"/>
            <w:vAlign w:val="center"/>
          </w:tcPr>
          <w:p>
            <w:pPr>
              <w:jc w:val="center"/>
            </w:pPr>
            <w:r/>
            <w:r>
              <w:rPr>
                <w:rFonts w:ascii="Times New Roman" w:hAnsi="Times New Roman" w:eastAsia="Times New Roman"/>
                <w:b w:val="0"/>
                <w:sz w:val="21"/>
              </w:rPr>
              <w:t>C</w:t>
            </w:r>
          </w:p>
        </w:tc>
        <w:tc>
          <w:tcPr>
            <w:tcW w:type="dxa" w:w="831"/>
            <w:vAlign w:val="center"/>
          </w:tcPr>
          <w:p>
            <w:pPr>
              <w:jc w:val="center"/>
            </w:pPr>
            <w:r/>
            <w:r>
              <w:rPr>
                <w:rFonts w:ascii="Times New Roman" w:hAnsi="Times New Roman" w:eastAsia="Times New Roman"/>
                <w:b w:val="0"/>
                <w:sz w:val="21"/>
              </w:rPr>
              <w:t>24</w:t>
            </w:r>
          </w:p>
        </w:tc>
        <w:tc>
          <w:tcPr>
            <w:tcW w:type="dxa" w:w="831"/>
            <w:vAlign w:val="center"/>
          </w:tcPr>
          <w:p>
            <w:pPr>
              <w:jc w:val="center"/>
            </w:pPr>
            <w:r/>
            <w:r>
              <w:rPr>
                <w:rFonts w:ascii="Times New Roman" w:hAnsi="Times New Roman" w:eastAsia="Times New Roman"/>
                <w:b w:val="0"/>
                <w:sz w:val="21"/>
              </w:rPr>
              <w:t>D</w:t>
            </w:r>
          </w:p>
        </w:tc>
        <w:tc>
          <w:tcPr>
            <w:tcW w:type="dxa" w:w="831"/>
            <w:vAlign w:val="center"/>
          </w:tcPr>
          <w:p>
            <w:pPr>
              <w:jc w:val="center"/>
            </w:pPr>
            <w:r/>
            <w:r>
              <w:rPr>
                <w:rFonts w:ascii="Times New Roman" w:hAnsi="Times New Roman" w:eastAsia="Times New Roman"/>
                <w:b w:val="0"/>
                <w:sz w:val="21"/>
              </w:rPr>
              <w:t>37</w:t>
            </w:r>
          </w:p>
        </w:tc>
        <w:tc>
          <w:tcPr>
            <w:tcW w:type="dxa" w:w="831"/>
            <w:vAlign w:val="center"/>
          </w:tcPr>
          <w:p>
            <w:pPr>
              <w:jc w:val="center"/>
            </w:pPr>
            <w:r/>
            <w:r>
              <w:rPr>
                <w:rFonts w:ascii="Times New Roman" w:hAnsi="Times New Roman" w:eastAsia="Times New Roman"/>
                <w:b w:val="0"/>
                <w:sz w:val="21"/>
              </w:rPr>
              <w:t>B</w:t>
            </w:r>
          </w:p>
        </w:tc>
        <w:tc>
          <w:tcPr>
            <w:tcW w:type="dxa" w:w="831"/>
            <w:vAlign w:val="center"/>
          </w:tcPr>
          <w:p>
            <w:pPr>
              <w:jc w:val="center"/>
            </w:pPr>
            <w:r/>
            <w:r>
              <w:rPr>
                <w:rFonts w:ascii="Times New Roman" w:hAnsi="Times New Roman" w:eastAsia="Times New Roman"/>
                <w:b w:val="0"/>
                <w:sz w:val="21"/>
              </w:rPr>
              <w:t>50</w:t>
            </w:r>
          </w:p>
        </w:tc>
        <w:tc>
          <w:tcPr>
            <w:tcW w:type="dxa" w:w="831"/>
            <w:vAlign w:val="center"/>
          </w:tcPr>
          <w:p>
            <w:pPr>
              <w:jc w:val="center"/>
            </w:pPr>
            <w:r/>
            <w:r>
              <w:rPr>
                <w:rFonts w:ascii="Times New Roman" w:hAnsi="Times New Roman" w:eastAsia="Times New Roman"/>
                <w:b w:val="0"/>
                <w:sz w:val="21"/>
              </w:rPr>
              <w:t>B</w:t>
            </w:r>
          </w:p>
        </w:tc>
        <w:tc>
          <w:tcPr>
            <w:tcW w:type="dxa" w:w="831"/>
            <w:vAlign w:val="center"/>
          </w:tcPr>
          <w:p>
            <w:pPr>
              <w:jc w:val="center"/>
            </w:pPr>
            <w:r/>
            <w:r>
              <w:rPr>
                <w:rFonts w:ascii="Times New Roman" w:hAnsi="Times New Roman" w:eastAsia="Times New Roman"/>
                <w:b w:val="0"/>
                <w:sz w:val="21"/>
              </w:rPr>
              <w:t>63</w:t>
            </w:r>
          </w:p>
        </w:tc>
        <w:tc>
          <w:tcPr>
            <w:tcW w:type="dxa" w:w="831"/>
            <w:vAlign w:val="center"/>
          </w:tcPr>
          <w:p>
            <w:pPr>
              <w:jc w:val="center"/>
            </w:pPr>
            <w:r/>
            <w:r>
              <w:rPr>
                <w:rFonts w:ascii="Times New Roman" w:hAnsi="Times New Roman" w:eastAsia="Times New Roman"/>
                <w:b w:val="0"/>
                <w:sz w:val="21"/>
              </w:rPr>
              <w:t>B</w:t>
            </w:r>
          </w:p>
        </w:tc>
        <w:tc>
          <w:tcPr>
            <w:tcW w:type="dxa" w:w="831"/>
            <w:vAlign w:val="center"/>
          </w:tcPr>
          <w:p>
            <w:pPr>
              <w:jc w:val="center"/>
            </w:pPr>
            <w:r/>
            <w:r>
              <w:rPr>
                <w:rFonts w:ascii="Times New Roman" w:hAnsi="Times New Roman" w:eastAsia="Times New Roman"/>
                <w:b w:val="0"/>
                <w:sz w:val="21"/>
              </w:rPr>
              <w:t>76</w:t>
            </w:r>
          </w:p>
        </w:tc>
        <w:tc>
          <w:tcPr>
            <w:tcW w:type="dxa" w:w="831"/>
            <w:vAlign w:val="center"/>
          </w:tcPr>
          <w:p>
            <w:pPr>
              <w:jc w:val="center"/>
            </w:pPr>
            <w:r/>
            <w:r>
              <w:rPr>
                <w:rFonts w:ascii="Times New Roman" w:hAnsi="Times New Roman" w:eastAsia="Times New Roman"/>
                <w:b w:val="0"/>
                <w:sz w:val="21"/>
              </w:rPr>
              <w:t>D</w:t>
            </w:r>
          </w:p>
        </w:tc>
      </w:tr>
      <w:tr>
        <w:tc>
          <w:tcPr>
            <w:tcW w:type="dxa" w:w="831"/>
            <w:vAlign w:val="center"/>
          </w:tcPr>
          <w:p>
            <w:pPr>
              <w:jc w:val="center"/>
            </w:pPr>
            <w:r/>
            <w:r>
              <w:rPr>
                <w:rFonts w:ascii="Times New Roman" w:hAnsi="Times New Roman" w:eastAsia="Times New Roman"/>
                <w:b w:val="0"/>
                <w:sz w:val="21"/>
              </w:rPr>
              <w:t>12</w:t>
            </w:r>
          </w:p>
        </w:tc>
        <w:tc>
          <w:tcPr>
            <w:tcW w:type="dxa" w:w="831"/>
            <w:vAlign w:val="center"/>
          </w:tcPr>
          <w:p>
            <w:pPr>
              <w:jc w:val="center"/>
            </w:pPr>
            <w:r/>
            <w:r>
              <w:rPr>
                <w:rFonts w:ascii="Times New Roman" w:hAnsi="Times New Roman" w:eastAsia="Times New Roman"/>
                <w:b w:val="0"/>
                <w:sz w:val="21"/>
              </w:rPr>
              <w:t>A</w:t>
            </w:r>
          </w:p>
        </w:tc>
        <w:tc>
          <w:tcPr>
            <w:tcW w:type="dxa" w:w="831"/>
            <w:vAlign w:val="center"/>
          </w:tcPr>
          <w:p>
            <w:pPr>
              <w:jc w:val="center"/>
            </w:pPr>
            <w:r/>
            <w:r>
              <w:rPr>
                <w:rFonts w:ascii="Times New Roman" w:hAnsi="Times New Roman" w:eastAsia="Times New Roman"/>
                <w:b w:val="0"/>
                <w:sz w:val="21"/>
              </w:rPr>
              <w:t>25</w:t>
            </w:r>
          </w:p>
        </w:tc>
        <w:tc>
          <w:tcPr>
            <w:tcW w:type="dxa" w:w="831"/>
            <w:vAlign w:val="center"/>
          </w:tcPr>
          <w:p>
            <w:pPr>
              <w:jc w:val="center"/>
            </w:pPr>
            <w:r/>
            <w:r>
              <w:rPr>
                <w:rFonts w:ascii="Times New Roman" w:hAnsi="Times New Roman" w:eastAsia="Times New Roman"/>
                <w:b w:val="0"/>
                <w:sz w:val="21"/>
              </w:rPr>
              <w:t>A</w:t>
            </w:r>
          </w:p>
        </w:tc>
        <w:tc>
          <w:tcPr>
            <w:tcW w:type="dxa" w:w="831"/>
            <w:vAlign w:val="center"/>
          </w:tcPr>
          <w:p>
            <w:pPr>
              <w:jc w:val="center"/>
            </w:pPr>
            <w:r/>
            <w:r>
              <w:rPr>
                <w:rFonts w:ascii="Times New Roman" w:hAnsi="Times New Roman" w:eastAsia="Times New Roman"/>
                <w:b w:val="0"/>
                <w:sz w:val="21"/>
              </w:rPr>
              <w:t>38</w:t>
            </w:r>
          </w:p>
        </w:tc>
        <w:tc>
          <w:tcPr>
            <w:tcW w:type="dxa" w:w="831"/>
            <w:vAlign w:val="center"/>
          </w:tcPr>
          <w:p>
            <w:pPr>
              <w:jc w:val="center"/>
            </w:pPr>
            <w:r/>
            <w:r>
              <w:rPr>
                <w:rFonts w:ascii="Times New Roman" w:hAnsi="Times New Roman" w:eastAsia="Times New Roman"/>
                <w:b w:val="0"/>
                <w:sz w:val="21"/>
              </w:rPr>
              <w:t>A</w:t>
            </w:r>
          </w:p>
        </w:tc>
        <w:tc>
          <w:tcPr>
            <w:tcW w:type="dxa" w:w="831"/>
            <w:vAlign w:val="center"/>
          </w:tcPr>
          <w:p>
            <w:pPr>
              <w:jc w:val="center"/>
            </w:pPr>
            <w:r/>
            <w:r>
              <w:rPr>
                <w:rFonts w:ascii="Times New Roman" w:hAnsi="Times New Roman" w:eastAsia="Times New Roman"/>
                <w:b w:val="0"/>
                <w:sz w:val="21"/>
              </w:rPr>
              <w:t>51</w:t>
            </w:r>
          </w:p>
        </w:tc>
        <w:tc>
          <w:tcPr>
            <w:tcW w:type="dxa" w:w="831"/>
            <w:vAlign w:val="center"/>
          </w:tcPr>
          <w:p>
            <w:pPr>
              <w:jc w:val="center"/>
            </w:pPr>
            <w:r/>
            <w:r>
              <w:rPr>
                <w:rFonts w:ascii="Times New Roman" w:hAnsi="Times New Roman" w:eastAsia="Times New Roman"/>
                <w:b w:val="0"/>
                <w:sz w:val="21"/>
              </w:rPr>
              <w:t>D</w:t>
            </w:r>
          </w:p>
        </w:tc>
        <w:tc>
          <w:tcPr>
            <w:tcW w:type="dxa" w:w="831"/>
            <w:vAlign w:val="center"/>
          </w:tcPr>
          <w:p>
            <w:pPr>
              <w:jc w:val="center"/>
            </w:pPr>
            <w:r/>
            <w:r>
              <w:rPr>
                <w:rFonts w:ascii="Times New Roman" w:hAnsi="Times New Roman" w:eastAsia="Times New Roman"/>
                <w:b w:val="0"/>
                <w:sz w:val="21"/>
              </w:rPr>
              <w:t>64</w:t>
            </w:r>
          </w:p>
        </w:tc>
        <w:tc>
          <w:tcPr>
            <w:tcW w:type="dxa" w:w="831"/>
            <w:vAlign w:val="center"/>
          </w:tcPr>
          <w:p>
            <w:pPr>
              <w:jc w:val="center"/>
            </w:pPr>
            <w:r/>
            <w:r>
              <w:rPr>
                <w:rFonts w:ascii="Times New Roman" w:hAnsi="Times New Roman" w:eastAsia="Times New Roman"/>
                <w:b w:val="0"/>
                <w:sz w:val="21"/>
              </w:rPr>
              <w:t>B</w:t>
            </w:r>
          </w:p>
        </w:tc>
        <w:tc>
          <w:tcPr>
            <w:tcW w:type="dxa" w:w="831"/>
            <w:vAlign w:val="center"/>
          </w:tcPr>
          <w:p>
            <w:pPr>
              <w:jc w:val="center"/>
            </w:pPr>
            <w:r/>
            <w:r>
              <w:rPr>
                <w:rFonts w:ascii="Times New Roman" w:hAnsi="Times New Roman" w:eastAsia="Times New Roman"/>
                <w:b w:val="0"/>
                <w:sz w:val="21"/>
              </w:rPr>
              <w:t>77</w:t>
            </w:r>
          </w:p>
        </w:tc>
        <w:tc>
          <w:tcPr>
            <w:tcW w:type="dxa" w:w="831"/>
            <w:vAlign w:val="center"/>
          </w:tcPr>
          <w:p>
            <w:pPr>
              <w:jc w:val="center"/>
            </w:pPr>
            <w:r/>
            <w:r>
              <w:rPr>
                <w:rFonts w:ascii="Times New Roman" w:hAnsi="Times New Roman" w:eastAsia="Times New Roman"/>
                <w:b w:val="0"/>
                <w:sz w:val="21"/>
              </w:rPr>
              <w:t>A</w:t>
            </w:r>
          </w:p>
        </w:tc>
      </w:tr>
      <w:tr>
        <w:tc>
          <w:tcPr>
            <w:tcW w:type="dxa" w:w="831"/>
            <w:vAlign w:val="center"/>
          </w:tcPr>
          <w:p>
            <w:pPr>
              <w:jc w:val="center"/>
            </w:pPr>
            <w:r/>
            <w:r>
              <w:rPr>
                <w:rFonts w:ascii="Times New Roman" w:hAnsi="Times New Roman" w:eastAsia="Times New Roman"/>
                <w:b w:val="0"/>
                <w:sz w:val="21"/>
              </w:rPr>
              <w:t>13</w:t>
            </w:r>
          </w:p>
        </w:tc>
        <w:tc>
          <w:tcPr>
            <w:tcW w:type="dxa" w:w="831"/>
            <w:vAlign w:val="center"/>
          </w:tcPr>
          <w:p>
            <w:pPr>
              <w:jc w:val="center"/>
            </w:pPr>
            <w:r/>
            <w:r>
              <w:rPr>
                <w:rFonts w:ascii="Times New Roman" w:hAnsi="Times New Roman" w:eastAsia="Times New Roman"/>
                <w:b w:val="0"/>
                <w:sz w:val="21"/>
              </w:rPr>
              <w:t>B</w:t>
            </w:r>
          </w:p>
        </w:tc>
        <w:tc>
          <w:tcPr>
            <w:tcW w:type="dxa" w:w="831"/>
            <w:vAlign w:val="center"/>
          </w:tcPr>
          <w:p>
            <w:pPr>
              <w:jc w:val="center"/>
            </w:pPr>
            <w:r/>
            <w:r>
              <w:rPr>
                <w:rFonts w:ascii="Times New Roman" w:hAnsi="Times New Roman" w:eastAsia="Times New Roman"/>
                <w:b w:val="0"/>
                <w:sz w:val="21"/>
              </w:rPr>
              <w:t>26</w:t>
            </w:r>
          </w:p>
        </w:tc>
        <w:tc>
          <w:tcPr>
            <w:tcW w:type="dxa" w:w="831"/>
            <w:vAlign w:val="center"/>
          </w:tcPr>
          <w:p>
            <w:pPr>
              <w:jc w:val="center"/>
            </w:pPr>
            <w:r/>
            <w:r>
              <w:rPr>
                <w:rFonts w:ascii="Times New Roman" w:hAnsi="Times New Roman" w:eastAsia="Times New Roman"/>
                <w:b w:val="0"/>
                <w:sz w:val="21"/>
              </w:rPr>
              <w:t>C</w:t>
            </w:r>
          </w:p>
        </w:tc>
        <w:tc>
          <w:tcPr>
            <w:tcW w:type="dxa" w:w="831"/>
            <w:vAlign w:val="center"/>
          </w:tcPr>
          <w:p>
            <w:pPr>
              <w:jc w:val="center"/>
            </w:pPr>
            <w:r/>
            <w:r>
              <w:rPr>
                <w:rFonts w:ascii="Times New Roman" w:hAnsi="Times New Roman" w:eastAsia="Times New Roman"/>
                <w:b w:val="0"/>
                <w:sz w:val="21"/>
              </w:rPr>
              <w:t>39</w:t>
            </w:r>
          </w:p>
        </w:tc>
        <w:tc>
          <w:tcPr>
            <w:tcW w:type="dxa" w:w="831"/>
            <w:vAlign w:val="center"/>
          </w:tcPr>
          <w:p>
            <w:pPr>
              <w:jc w:val="center"/>
            </w:pPr>
            <w:r/>
            <w:r>
              <w:rPr>
                <w:rFonts w:ascii="Times New Roman" w:hAnsi="Times New Roman" w:eastAsia="Times New Roman"/>
                <w:b w:val="0"/>
                <w:sz w:val="21"/>
              </w:rPr>
              <w:t>D</w:t>
            </w:r>
          </w:p>
        </w:tc>
        <w:tc>
          <w:tcPr>
            <w:tcW w:type="dxa" w:w="831"/>
            <w:vAlign w:val="center"/>
          </w:tcPr>
          <w:p>
            <w:pPr>
              <w:jc w:val="center"/>
            </w:pPr>
            <w:r/>
            <w:r>
              <w:rPr>
                <w:rFonts w:ascii="Times New Roman" w:hAnsi="Times New Roman" w:eastAsia="Times New Roman"/>
                <w:b w:val="0"/>
                <w:sz w:val="21"/>
              </w:rPr>
              <w:t>52</w:t>
            </w:r>
          </w:p>
        </w:tc>
        <w:tc>
          <w:tcPr>
            <w:tcW w:type="dxa" w:w="831"/>
            <w:vAlign w:val="center"/>
          </w:tcPr>
          <w:p>
            <w:pPr>
              <w:jc w:val="center"/>
            </w:pPr>
            <w:r/>
            <w:r>
              <w:rPr>
                <w:rFonts w:ascii="Times New Roman" w:hAnsi="Times New Roman" w:eastAsia="Times New Roman"/>
                <w:b w:val="0"/>
                <w:sz w:val="21"/>
              </w:rPr>
              <w:t>C</w:t>
            </w:r>
          </w:p>
        </w:tc>
        <w:tc>
          <w:tcPr>
            <w:tcW w:type="dxa" w:w="831"/>
            <w:vAlign w:val="center"/>
          </w:tcPr>
          <w:p>
            <w:pPr>
              <w:jc w:val="center"/>
            </w:pPr>
            <w:r/>
            <w:r>
              <w:rPr>
                <w:rFonts w:ascii="Times New Roman" w:hAnsi="Times New Roman" w:eastAsia="Times New Roman"/>
                <w:b w:val="0"/>
                <w:sz w:val="21"/>
              </w:rPr>
              <w:t>65</w:t>
            </w:r>
          </w:p>
        </w:tc>
        <w:tc>
          <w:tcPr>
            <w:tcW w:type="dxa" w:w="831"/>
            <w:vAlign w:val="center"/>
          </w:tcPr>
          <w:p>
            <w:pPr>
              <w:jc w:val="center"/>
            </w:pPr>
            <w:r/>
            <w:r>
              <w:rPr>
                <w:rFonts w:ascii="Times New Roman" w:hAnsi="Times New Roman" w:eastAsia="Times New Roman"/>
                <w:b w:val="0"/>
                <w:sz w:val="21"/>
              </w:rPr>
              <w:t>D</w:t>
            </w:r>
          </w:p>
        </w:tc>
        <w:tc>
          <w:tcPr>
            <w:tcW w:type="dxa" w:w="831"/>
            <w:vAlign w:val="center"/>
          </w:tcPr>
          <w:p>
            <w:pPr>
              <w:jc w:val="center"/>
            </w:pPr>
            <w:r/>
            <w:r>
              <w:rPr>
                <w:rFonts w:ascii="Times New Roman" w:hAnsi="Times New Roman" w:eastAsia="Times New Roman"/>
                <w:b w:val="0"/>
                <w:sz w:val="21"/>
              </w:rPr>
              <w:t>78</w:t>
            </w:r>
          </w:p>
        </w:tc>
        <w:tc>
          <w:tcPr>
            <w:tcW w:type="dxa" w:w="831"/>
            <w:vAlign w:val="center"/>
          </w:tcPr>
          <w:p>
            <w:pPr>
              <w:jc w:val="center"/>
            </w:pPr>
            <w:r/>
            <w:r>
              <w:rPr>
                <w:rFonts w:ascii="Times New Roman" w:hAnsi="Times New Roman" w:eastAsia="Times New Roman"/>
                <w:b w:val="0"/>
                <w:sz w:val="21"/>
              </w:rPr>
              <w:t>D</w:t>
            </w:r>
          </w:p>
        </w:tc>
      </w:tr>
    </w:tbl>
    <w:p/>
    <w:p>
      <w:pPr>
        <w:pStyle w:val="Heading1"/>
      </w:pPr>
      <w:r>
        <w:t>Giải chi tiết – Chương 1–2–3</w:t>
      </w:r>
    </w:p>
    <w:p>
      <w:r>
        <w:rPr>
          <w:b/>
        </w:rPr>
        <w:t xml:space="preserve">Câu 1. </w:t>
      </w:r>
      <w:r>
        <w:t>Chọn đáp án để điền vào phần còn trống: "............ cho biết giá hàng hóa giảm thì lượng cầu tăng khi các yếu tố khác không thay đổi".</w:t>
      </w:r>
    </w:p>
    <w:p>
      <w:r>
        <w:rPr>
          <w:b/>
        </w:rPr>
        <w:t xml:space="preserve">Đáp án: </w:t>
      </w:r>
      <w:r>
        <w:rPr>
          <w:b/>
        </w:rPr>
        <w:t>C</w:t>
      </w:r>
    </w:p>
    <w:p>
      <w:r>
        <w:rPr>
          <w:b/>
        </w:rPr>
        <w:t xml:space="preserve">Giải thích: </w:t>
      </w:r>
      <w:r>
        <w:t>Luật cầu: khi các yếu tố khác không đổi, giá giảm thì lượng cầu tăng và ngược lại.</w:t>
      </w:r>
    </w:p>
    <w:p>
      <w:pPr>
        <w:spacing w:after="20"/>
      </w:pPr>
    </w:p>
    <w:p>
      <w:r>
        <w:rPr>
          <w:b/>
        </w:rPr>
        <w:t xml:space="preserve">Câu 2. </w:t>
      </w:r>
      <w:r>
        <w:t>Chọn đáp án để điền vào phần còn trống: "............ cho biết giá hàng hóa tăng thì lượng cung tăng khi các yếu tố khác không thay đổi".</w:t>
      </w:r>
    </w:p>
    <w:p>
      <w:r>
        <w:rPr>
          <w:b/>
        </w:rPr>
        <w:t xml:space="preserve">Đáp án: </w:t>
      </w:r>
      <w:r>
        <w:rPr>
          <w:b/>
        </w:rPr>
        <w:t>A</w:t>
      </w:r>
    </w:p>
    <w:p>
      <w:r>
        <w:rPr>
          <w:b/>
        </w:rPr>
        <w:t xml:space="preserve">Giải thích: </w:t>
      </w:r>
      <w:r>
        <w:t>Luật cung: khi các yếu tố khác không đổi, giá tăng thì lượng cung tăng.</w:t>
      </w:r>
    </w:p>
    <w:p>
      <w:pPr>
        <w:spacing w:after="20"/>
      </w:pPr>
    </w:p>
    <w:p>
      <w:r>
        <w:rPr>
          <w:b/>
        </w:rPr>
        <w:t xml:space="preserve">Câu 3. </w:t>
      </w:r>
      <w:r>
        <w:t>Khi giá cả của hàng hóa tăng lên sẽ dẫn đến lượng cầu giảm vì:</w:t>
      </w:r>
    </w:p>
    <w:p>
      <w:r>
        <w:rPr>
          <w:b/>
        </w:rPr>
        <w:t xml:space="preserve">Đáp án: </w:t>
      </w:r>
      <w:r>
        <w:rPr>
          <w:b/>
        </w:rPr>
        <w:t>C</w:t>
      </w:r>
    </w:p>
    <w:p>
      <w:r>
        <w:rPr>
          <w:b/>
        </w:rPr>
        <w:t xml:space="preserve">Giải thích: </w:t>
      </w:r>
      <w:r>
        <w:t>Giá tăng làm người tiêu dùng giảm lượng hàng muốn và có khả năng mua; đây là vận động dọc theo đường cầu.</w:t>
      </w:r>
    </w:p>
    <w:p>
      <w:pPr>
        <w:spacing w:after="20"/>
      </w:pPr>
    </w:p>
    <w:p>
      <w:r>
        <w:rPr>
          <w:b/>
        </w:rPr>
        <w:t xml:space="preserve">Câu 4. </w:t>
      </w:r>
      <w:r>
        <w:t>Yếu tố nào sau đây sẽ làm dịch chuyển đường cầu hàng hóa máy tính:</w:t>
      </w:r>
    </w:p>
    <w:p>
      <w:r>
        <w:rPr>
          <w:b/>
        </w:rPr>
        <w:t xml:space="preserve">Đáp án: </w:t>
      </w:r>
      <w:r>
        <w:rPr>
          <w:b/>
        </w:rPr>
        <w:t>A</w:t>
      </w:r>
    </w:p>
    <w:p>
      <w:r>
        <w:rPr>
          <w:b/>
        </w:rPr>
        <w:t xml:space="preserve">Giải thích: </w:t>
      </w:r>
      <w:r>
        <w:t>Thu nhập là yếu tố ngoài giá của chính hàng hóa, nên có thể làm dịch chuyển toàn bộ đường cầu máy tính.</w:t>
      </w:r>
    </w:p>
    <w:p>
      <w:pPr>
        <w:spacing w:after="20"/>
      </w:pPr>
    </w:p>
    <w:p>
      <w:r>
        <w:rPr>
          <w:b/>
        </w:rPr>
        <w:t xml:space="preserve">Câu 5. </w:t>
      </w:r>
      <w:r>
        <w:t>Yếu tố nào sau đây sẽ làm cho đường cầu về thực phẩm đông lạnh dịch chuyển?</w:t>
      </w:r>
    </w:p>
    <w:p>
      <w:r>
        <w:rPr>
          <w:b/>
        </w:rPr>
        <w:t xml:space="preserve">Đáp án: </w:t>
      </w:r>
      <w:r>
        <w:rPr>
          <w:b/>
        </w:rPr>
        <w:t>A</w:t>
      </w:r>
    </w:p>
    <w:p>
      <w:r>
        <w:rPr>
          <w:b/>
        </w:rPr>
        <w:t xml:space="preserve">Giải thích: </w:t>
      </w:r>
      <w:r>
        <w:t>Thông tin bất lợi làm thị hiếu và số người muốn mua giảm, khiến đường cầu thực phẩm đông lạnh dịch sang trái.</w:t>
      </w:r>
    </w:p>
    <w:p>
      <w:pPr>
        <w:spacing w:after="20"/>
      </w:pPr>
    </w:p>
    <w:p>
      <w:r>
        <w:rPr>
          <w:b/>
        </w:rPr>
        <w:t xml:space="preserve">Câu 6. </w:t>
      </w:r>
      <w:r>
        <w:t>Yếu tố nào sau đây không phải là yếu tố ảnh hưởng đến cầu hàng hoá, dịch vụ:</w:t>
      </w:r>
    </w:p>
    <w:p>
      <w:r>
        <w:rPr>
          <w:b/>
        </w:rPr>
        <w:t xml:space="preserve">Đáp án: </w:t>
      </w:r>
      <w:r>
        <w:rPr>
          <w:b/>
        </w:rPr>
        <w:t>B</w:t>
      </w:r>
    </w:p>
    <w:p>
      <w:r>
        <w:rPr>
          <w:b/>
        </w:rPr>
        <w:t xml:space="preserve">Giải thích: </w:t>
      </w:r>
      <w:r>
        <w:t>Yếu tố đầu vào sản xuất tác động đến cung, không phải là yếu tố trực tiếp quyết định cầu.</w:t>
      </w:r>
    </w:p>
    <w:p>
      <w:pPr>
        <w:spacing w:after="20"/>
      </w:pPr>
    </w:p>
    <w:p>
      <w:pPr>
        <w:keepNext/>
      </w:pPr>
      <w:r>
        <w:rPr>
          <w:b/>
        </w:rPr>
        <w:t xml:space="preserve">Câu 7. </w:t>
      </w:r>
      <w:r>
        <w:t>Cho biết hàm cung và hàm cầu về sản phẩm X có dạng: (D): P = 25 - Q (S): P = 2 + Q Nếu chính phủ đặt giá P = 15, trên thị trường sẽ có tình trạng:</w:t>
      </w:r>
    </w:p>
    <w:p>
      <w:pPr>
        <w:keepNext/>
      </w:pPr>
      <w:r>
        <w:rPr>
          <w:b/>
        </w:rPr>
        <w:t xml:space="preserve">Đáp án: </w:t>
      </w:r>
      <w:r>
        <w:rPr>
          <w:b/>
        </w:rPr>
        <w:t>B</w:t>
      </w:r>
    </w:p>
    <w:p>
      <w:r>
        <w:rPr>
          <w:b/>
        </w:rPr>
        <w:t xml:space="preserve">Giải thích: </w:t>
      </w:r>
      <w:r>
        <w:t>P=15: Qd=25-15=10; Qs=15-2=13. Qs&gt;Qd nên thị trường dư thừa 3 đơn vị.</w:t>
      </w:r>
    </w:p>
    <w:p>
      <w:pPr>
        <w:spacing w:after="20"/>
      </w:pPr>
    </w:p>
    <w:p>
      <w:r>
        <w:rPr>
          <w:b/>
        </w:rPr>
        <w:t xml:space="preserve">Câu 8. </w:t>
      </w:r>
      <w:r>
        <w:t>Cung hàng hoá A tăng khi:</w:t>
      </w:r>
    </w:p>
    <w:p>
      <w:r>
        <w:rPr>
          <w:b/>
        </w:rPr>
        <w:t xml:space="preserve">Đáp án: </w:t>
      </w:r>
      <w:r>
        <w:rPr>
          <w:b/>
        </w:rPr>
        <w:t>D</w:t>
      </w:r>
    </w:p>
    <w:p>
      <w:r>
        <w:rPr>
          <w:b/>
        </w:rPr>
        <w:t xml:space="preserve">Giải thích: </w:t>
      </w:r>
      <w:r>
        <w:t>Công nghệ hiện đại làm năng suất tăng, chi phí bình quân giảm, nên cung tăng (đường cung dịch phải).</w:t>
      </w:r>
    </w:p>
    <w:p>
      <w:pPr>
        <w:spacing w:after="20"/>
      </w:pPr>
    </w:p>
    <w:p>
      <w:pPr>
        <w:keepNext/>
      </w:pPr>
      <w:r>
        <w:rPr>
          <w:b/>
        </w:rPr>
        <w:t xml:space="preserve">Câu 9. </w:t>
      </w:r>
      <w:r>
        <w:t>Cho hàm cung, hàm cầu của một hàng hoá A lần lượt như sau: QD = -4P + 28, QS = 6P - 4. Giá và lượng cân bằng trên thị trường là bao nhiêu?</w:t>
      </w:r>
    </w:p>
    <w:p>
      <w:pPr>
        <w:keepNext/>
      </w:pPr>
      <w:r>
        <w:rPr>
          <w:b/>
        </w:rPr>
        <w:t xml:space="preserve">Đáp án: </w:t>
      </w:r>
      <w:r>
        <w:rPr>
          <w:b/>
        </w:rPr>
        <w:t>C</w:t>
      </w:r>
    </w:p>
    <w:p>
      <w:r>
        <w:rPr>
          <w:b/>
        </w:rPr>
        <w:t xml:space="preserve">Giải thích: </w:t>
      </w:r>
      <w:r>
        <w:t>Cân bằng: -4P+28=6P-4 =&gt; 10P=32 =&gt; P=3,2; Q=15,2.</w:t>
      </w:r>
    </w:p>
    <w:p>
      <w:pPr>
        <w:spacing w:after="20"/>
      </w:pPr>
    </w:p>
    <w:p>
      <w:r>
        <w:rPr>
          <w:b/>
        </w:rPr>
        <w:t xml:space="preserve">Câu 10. </w:t>
      </w:r>
      <w:r>
        <w:t>Nếu cam và táo (hàng hóa thay thế) cùng bán trên một thị trường, điều gì xảy ra khi giá cam tăng lên:</w:t>
      </w:r>
    </w:p>
    <w:p>
      <w:r>
        <w:rPr>
          <w:b/>
        </w:rPr>
        <w:t xml:space="preserve">Đáp án: </w:t>
      </w:r>
      <w:r>
        <w:rPr>
          <w:b/>
        </w:rPr>
        <w:t>B</w:t>
      </w:r>
    </w:p>
    <w:p>
      <w:r>
        <w:rPr>
          <w:b/>
        </w:rPr>
        <w:t xml:space="preserve">Giải thích: </w:t>
      </w:r>
      <w:r>
        <w:t>Cam và táo là hàng thay thế. Giá cam tăng làm người mua chuyển sang táo, nên cầu táo tăng.</w:t>
      </w:r>
    </w:p>
    <w:p>
      <w:pPr>
        <w:spacing w:after="20"/>
      </w:pPr>
    </w:p>
    <w:p>
      <w:r>
        <w:rPr>
          <w:b/>
        </w:rPr>
        <w:t xml:space="preserve">Câu 11. </w:t>
      </w:r>
      <w:r>
        <w:t>Lượng cầu giảm có nghĩa là:</w:t>
      </w:r>
    </w:p>
    <w:p>
      <w:r>
        <w:rPr>
          <w:b/>
        </w:rPr>
        <w:t xml:space="preserve">Đáp án: </w:t>
      </w:r>
      <w:r>
        <w:rPr>
          <w:b/>
        </w:rPr>
        <w:t>C</w:t>
      </w:r>
    </w:p>
    <w:p>
      <w:r>
        <w:rPr>
          <w:b/>
        </w:rPr>
        <w:t xml:space="preserve">Giải thích: </w:t>
      </w:r>
      <w:r>
        <w:t>“Lượng cầu giảm” do giá của chính hàng hóa tăng là di chuyển lên trên/bên trái dọc theo đường cầu.</w:t>
      </w:r>
    </w:p>
    <w:p>
      <w:pPr>
        <w:spacing w:after="20"/>
      </w:pPr>
    </w:p>
    <w:p>
      <w:r>
        <w:rPr>
          <w:b/>
        </w:rPr>
        <w:t xml:space="preserve">Câu 12. </w:t>
      </w:r>
      <w:r>
        <w:t>Khi giá thịt bò tăng sẽ gây ra:</w:t>
      </w:r>
    </w:p>
    <w:p>
      <w:r>
        <w:rPr>
          <w:b/>
        </w:rPr>
        <w:t xml:space="preserve">Đáp án: </w:t>
      </w:r>
      <w:r>
        <w:rPr>
          <w:b/>
        </w:rPr>
        <w:t>A</w:t>
      </w:r>
    </w:p>
    <w:p>
      <w:r>
        <w:rPr>
          <w:b/>
        </w:rPr>
        <w:t xml:space="preserve">Giải thích: </w:t>
      </w:r>
      <w:r>
        <w:t>Thịt gà là hàng thay thế của thịt bò; giá thịt bò tăng làm cầu thịt gà tăng.</w:t>
      </w:r>
    </w:p>
    <w:p>
      <w:pPr>
        <w:spacing w:after="20"/>
      </w:pPr>
    </w:p>
    <w:p>
      <w:r>
        <w:rPr>
          <w:b/>
        </w:rPr>
        <w:t xml:space="preserve">Câu 13. </w:t>
      </w:r>
      <w:r>
        <w:t>Điều nào sau đây không đúng với thị trường cạnh tranh hoàn hảo?</w:t>
      </w:r>
    </w:p>
    <w:p>
      <w:r>
        <w:rPr>
          <w:b/>
        </w:rPr>
        <w:t xml:space="preserve">Đáp án: </w:t>
      </w:r>
      <w:r>
        <w:rPr>
          <w:b/>
        </w:rPr>
        <w:t>B</w:t>
      </w:r>
    </w:p>
    <w:p>
      <w:r>
        <w:rPr>
          <w:b/>
        </w:rPr>
        <w:t xml:space="preserve">Giải thích: </w:t>
      </w:r>
      <w:r>
        <w:t>Cạnh tranh hoàn hảo có rất nhiều người bán; “chỉ có một số hãng” là không đúng.</w:t>
      </w:r>
    </w:p>
    <w:p>
      <w:pPr>
        <w:spacing w:after="20"/>
      </w:pPr>
    </w:p>
    <w:p>
      <w:r>
        <w:rPr>
          <w:b/>
        </w:rPr>
        <w:t xml:space="preserve">Câu 14. </w:t>
      </w:r>
      <w:r>
        <w:t>Nhân tố nào dưới đây làm dịch chuyển đường cung hàng hóa X sang trái:</w:t>
      </w:r>
    </w:p>
    <w:p>
      <w:r>
        <w:rPr>
          <w:b/>
        </w:rPr>
        <w:t xml:space="preserve">Đáp án: </w:t>
      </w:r>
      <w:r>
        <w:rPr>
          <w:b/>
        </w:rPr>
        <w:t>B</w:t>
      </w:r>
    </w:p>
    <w:p>
      <w:r>
        <w:rPr>
          <w:b/>
        </w:rPr>
        <w:t xml:space="preserve">Giải thích: </w:t>
      </w:r>
      <w:r>
        <w:t>Giá máy móc đầu vào tăng làm chi phí sản xuất tăng, cung giảm nên đường cung dịch sang trái.</w:t>
      </w:r>
    </w:p>
    <w:p>
      <w:pPr>
        <w:spacing w:after="20"/>
      </w:pPr>
    </w:p>
    <w:p>
      <w:r>
        <w:rPr>
          <w:b/>
        </w:rPr>
        <w:t xml:space="preserve">Câu 15. </w:t>
      </w:r>
      <w:r>
        <w:t>Lượng cầu tăng có nghĩa là:</w:t>
      </w:r>
    </w:p>
    <w:p>
      <w:r>
        <w:rPr>
          <w:b/>
        </w:rPr>
        <w:t xml:space="preserve">Đáp án: </w:t>
      </w:r>
      <w:r>
        <w:rPr>
          <w:b/>
        </w:rPr>
        <w:t>[LƯU Ý ĐỀ] Không có phương án đúng</w:t>
      </w:r>
    </w:p>
    <w:p>
      <w:r>
        <w:rPr>
          <w:b/>
        </w:rPr>
        <w:t xml:space="preserve">Giải thích: </w:t>
      </w:r>
      <w:r>
        <w:t>Theo lý thuyết, “lượng cầu tăng” là di chuyển xuống dưới/bên phải dọc đường cầu. Các phương án không nêu đúng ý này; A là “cầu tăng” (dịch chuyển đường cầu), không phải “lượng cầu tăng”.</w:t>
      </w:r>
    </w:p>
    <w:p>
      <w:pPr>
        <w:spacing w:after="20"/>
      </w:pPr>
    </w:p>
    <w:p>
      <w:r>
        <w:rPr>
          <w:b/>
        </w:rPr>
        <w:t xml:space="preserve">Câu 16. </w:t>
      </w:r>
      <w:r>
        <w:t>Có thể hạn chế sự dư thừa hàng hóa trên thị trường thông qua:</w:t>
      </w:r>
    </w:p>
    <w:p>
      <w:r>
        <w:rPr>
          <w:b/>
        </w:rPr>
        <w:t xml:space="preserve">Đáp án: </w:t>
      </w:r>
      <w:r>
        <w:rPr>
          <w:b/>
        </w:rPr>
        <w:t>D</w:t>
      </w:r>
    </w:p>
    <w:p>
      <w:r>
        <w:rPr>
          <w:b/>
        </w:rPr>
        <w:t xml:space="preserve">Giải thích: </w:t>
      </w:r>
      <w:r>
        <w:t>Dư thừa xảy ra khi giá cao làm Qs&gt;Qd. Giảm giá làm Qd tăng và Qs giảm, thu hẹp phần dư thừa.</w:t>
      </w:r>
    </w:p>
    <w:p>
      <w:pPr>
        <w:spacing w:after="20"/>
      </w:pPr>
    </w:p>
    <w:p>
      <w:r>
        <w:rPr>
          <w:b/>
        </w:rPr>
        <w:t xml:space="preserve">Câu 17. </w:t>
      </w:r>
      <w:r>
        <w:t>Cho hình vẽ sau, trong đó điểm E là điểm cân bằng ban đầu của thị trường lương thực còn điểm E' là điểm cân bằng mới. Yếu tố nào sau đây có thể gây ra sự thay đổi này:</w:t>
      </w:r>
    </w:p>
    <w:p>
      <w:r>
        <w:rPr>
          <w:b/>
        </w:rPr>
        <w:t xml:space="preserve">Đáp án: </w:t>
      </w:r>
      <w:r>
        <w:rPr>
          <w:b/>
        </w:rPr>
        <w:t>C</w:t>
      </w:r>
    </w:p>
    <w:p>
      <w:r>
        <w:rPr>
          <w:b/>
        </w:rPr>
        <w:t xml:space="preserve">Giải thích: </w:t>
      </w:r>
      <w:r>
        <w:t>Trên hình, đường cung giữ nguyên còn đường cầu dịch từ D sang D' (sang phải); thu nhập tăng với hàng hóa thông thường có thể gây ra thay đổi này.</w:t>
      </w:r>
    </w:p>
    <w:p>
      <w:pPr>
        <w:spacing w:after="20"/>
      </w:pPr>
    </w:p>
    <w:p>
      <w:r>
        <w:rPr>
          <w:b/>
        </w:rPr>
        <w:t xml:space="preserve">Câu 18. </w:t>
      </w:r>
      <w:r>
        <w:t>Hiện tượng thiếu hụt hàng hóa trên thị trường có nghĩa là:</w:t>
      </w:r>
    </w:p>
    <w:p>
      <w:r>
        <w:rPr>
          <w:b/>
        </w:rPr>
        <w:t xml:space="preserve">Đáp án: </w:t>
      </w:r>
      <w:r>
        <w:rPr>
          <w:b/>
        </w:rPr>
        <w:t>B</w:t>
      </w:r>
    </w:p>
    <w:p>
      <w:r>
        <w:rPr>
          <w:b/>
        </w:rPr>
        <w:t xml:space="preserve">Giải thích: </w:t>
      </w:r>
      <w:r>
        <w:t>Thiếu hụt là trạng thái Qd&gt;Qs tại mức giá đang xét.</w:t>
      </w:r>
    </w:p>
    <w:p>
      <w:pPr>
        <w:spacing w:after="20"/>
      </w:pPr>
    </w:p>
    <w:p>
      <w:r>
        <w:rPr>
          <w:b/>
        </w:rPr>
        <w:t xml:space="preserve">Câu 19. </w:t>
      </w:r>
      <w:r>
        <w:t>Hiện tượng dư thừa hàng hóa trên thị trường có nghĩa là:</w:t>
      </w:r>
    </w:p>
    <w:p>
      <w:r>
        <w:rPr>
          <w:b/>
        </w:rPr>
        <w:t xml:space="preserve">Đáp án: </w:t>
      </w:r>
      <w:r>
        <w:rPr>
          <w:b/>
        </w:rPr>
        <w:t>A</w:t>
      </w:r>
    </w:p>
    <w:p>
      <w:r>
        <w:rPr>
          <w:b/>
        </w:rPr>
        <w:t xml:space="preserve">Giải thích: </w:t>
      </w:r>
      <w:r>
        <w:t>Dư thừa thường xuất hiện khi giá thị trường cao hơn giá cân bằng, khiến Qs&gt;Qd. Các phương án còn lại không mô tả đúng điều kiện này.</w:t>
      </w:r>
    </w:p>
    <w:p>
      <w:pPr>
        <w:spacing w:after="20"/>
      </w:pPr>
    </w:p>
    <w:p>
      <w:r>
        <w:rPr>
          <w:b/>
        </w:rPr>
        <w:t xml:space="preserve">Câu 20. </w:t>
      </w:r>
      <w:r>
        <w:t>Công nghệ sản xuất hiện đại hơn áp dụng tiên tiến hơn sẽ làm cho:</w:t>
      </w:r>
    </w:p>
    <w:p>
      <w:r>
        <w:rPr>
          <w:b/>
        </w:rPr>
        <w:t xml:space="preserve">Đáp án: </w:t>
      </w:r>
      <w:r>
        <w:rPr>
          <w:b/>
        </w:rPr>
        <w:t>D</w:t>
      </w:r>
    </w:p>
    <w:p>
      <w:r>
        <w:rPr>
          <w:b/>
        </w:rPr>
        <w:t xml:space="preserve">Giải thích: </w:t>
      </w:r>
      <w:r>
        <w:t>Công nghệ tốt hơn làm chi phí giảm và năng suất tăng, nên đường cung dịch sang phải.</w:t>
      </w:r>
    </w:p>
    <w:p>
      <w:pPr>
        <w:spacing w:after="20"/>
      </w:pPr>
    </w:p>
    <w:p>
      <w:r>
        <w:rPr>
          <w:b/>
        </w:rPr>
        <w:t xml:space="preserve">Câu 21. </w:t>
      </w:r>
      <w:r>
        <w:t>Chi phí đầu vào để sản xuất ra bánh của công ty A giảm xuống sẽ làm cho:</w:t>
      </w:r>
    </w:p>
    <w:p>
      <w:r>
        <w:rPr>
          <w:b/>
        </w:rPr>
        <w:t xml:space="preserve">Đáp án: </w:t>
      </w:r>
      <w:r>
        <w:rPr>
          <w:b/>
        </w:rPr>
        <w:t>D</w:t>
      </w:r>
    </w:p>
    <w:p>
      <w:r>
        <w:rPr>
          <w:b/>
        </w:rPr>
        <w:t xml:space="preserve">Giải thích: </w:t>
      </w:r>
      <w:r>
        <w:t>Chi phí đầu vào giảm làm cung tăng; trên đồ thị P-Q, đường cung dịch xuống dưới/bên phải.</w:t>
      </w:r>
    </w:p>
    <w:p>
      <w:pPr>
        <w:spacing w:after="20"/>
      </w:pPr>
    </w:p>
    <w:p>
      <w:r>
        <w:rPr>
          <w:b/>
        </w:rPr>
        <w:t xml:space="preserve">Câu 22. </w:t>
      </w:r>
      <w:r>
        <w:t>Khi cung hàng hóa trên thị trường tăng và cầu hàng hóa trên thị trường giảm thì:</w:t>
      </w:r>
    </w:p>
    <w:p>
      <w:r>
        <w:rPr>
          <w:b/>
        </w:rPr>
        <w:t xml:space="preserve">Đáp án: </w:t>
      </w:r>
      <w:r>
        <w:rPr>
          <w:b/>
        </w:rPr>
        <w:t>A</w:t>
      </w:r>
    </w:p>
    <w:p>
      <w:r>
        <w:rPr>
          <w:b/>
        </w:rPr>
        <w:t xml:space="preserve">Giải thích: </w:t>
      </w:r>
      <w:r>
        <w:t>Cung tăng kéo giá cân bằng xuống; cầu giảm cũng kéo giá cân bằng xuống. Vì vậy giá cân bằng chắc chắn giảm.</w:t>
      </w:r>
    </w:p>
    <w:p>
      <w:pPr>
        <w:spacing w:after="20"/>
      </w:pPr>
    </w:p>
    <w:p>
      <w:r>
        <w:rPr>
          <w:b/>
        </w:rPr>
        <w:t xml:space="preserve">Câu 23. </w:t>
      </w:r>
      <w:r>
        <w:t>Khi thu nhập của người tiêu dùng tăng mạnh thì:</w:t>
      </w:r>
    </w:p>
    <w:p>
      <w:r>
        <w:rPr>
          <w:b/>
        </w:rPr>
        <w:t xml:space="preserve">Đáp án: </w:t>
      </w:r>
      <w:r>
        <w:rPr>
          <w:b/>
        </w:rPr>
        <w:t>A và B đều đúng</w:t>
      </w:r>
    </w:p>
    <w:p>
      <w:r>
        <w:rPr>
          <w:b/>
        </w:rPr>
        <w:t xml:space="preserve">Giải thích: </w:t>
      </w:r>
      <w:r>
        <w:t>Thu nhập tăng làm cầu hàng cao cấp/thông thường tăng, đồng thời cầu hàng cấp thấp (inferior goods) giảm. Đề là dạng một lựa chọn nhưng có hai mệnh đề đúng.</w:t>
      </w:r>
    </w:p>
    <w:p>
      <w:pPr>
        <w:spacing w:after="20"/>
      </w:pPr>
    </w:p>
    <w:p>
      <w:r>
        <w:rPr>
          <w:b/>
        </w:rPr>
        <w:t xml:space="preserve">Câu 24. </w:t>
      </w:r>
      <w:r>
        <w:t>Con bão số 3 năm 2024 tại Việt Nam làm mất rất nhiều diện tích nuôi trồng thủy sản có thể sẽ:</w:t>
      </w:r>
    </w:p>
    <w:p>
      <w:r>
        <w:rPr>
          <w:b/>
        </w:rPr>
        <w:t xml:space="preserve">Đáp án: </w:t>
      </w:r>
      <w:r>
        <w:rPr>
          <w:b/>
        </w:rPr>
        <w:t>D</w:t>
      </w:r>
    </w:p>
    <w:p>
      <w:r>
        <w:rPr>
          <w:b/>
        </w:rPr>
        <w:t xml:space="preserve">Giải thích: </w:t>
      </w:r>
      <w:r>
        <w:t>Bão làm mất diện tích nuôi trồng, giảm năng lực sản xuất; cung thủy sản giảm và đường cung dịch trái/lên.</w:t>
      </w:r>
    </w:p>
    <w:p>
      <w:pPr>
        <w:spacing w:after="20"/>
      </w:pPr>
    </w:p>
    <w:p>
      <w:r>
        <w:rPr>
          <w:b/>
        </w:rPr>
        <w:t xml:space="preserve">Câu 25. </w:t>
      </w:r>
      <w:r>
        <w:t>Khi giá hàng hóa Y: PY = 4 thì lượng cầu hàng hoá X là QX = 15 và khi PY = 6 thì QX = 17, với điều kiện các yếu tố khác không đổi X và Y là 2 hàng hoá:</w:t>
      </w:r>
    </w:p>
    <w:p>
      <w:r>
        <w:rPr>
          <w:b/>
        </w:rPr>
        <w:t xml:space="preserve">Đáp án: </w:t>
      </w:r>
      <w:r>
        <w:rPr>
          <w:b/>
        </w:rPr>
        <w:t>A</w:t>
      </w:r>
    </w:p>
    <w:p>
      <w:r>
        <w:rPr>
          <w:b/>
        </w:rPr>
        <w:t xml:space="preserve">Giải thích: </w:t>
      </w:r>
      <w:r>
        <w:t>Py tăng từ 4 lên 6 làm Qx tăng từ 15 lên 17; quan hệ cùng chiều giữa giá Y và cầu X cho thấy X và Y là hàng thay thế.</w:t>
      </w:r>
    </w:p>
    <w:p>
      <w:pPr>
        <w:spacing w:after="20"/>
      </w:pPr>
    </w:p>
    <w:p>
      <w:r>
        <w:rPr>
          <w:b/>
        </w:rPr>
        <w:t xml:space="preserve">Câu 26. </w:t>
      </w:r>
      <w:r>
        <w:t>Cầu hàng hoá X (X là hàng hoá thông thường) tăng khi:</w:t>
      </w:r>
    </w:p>
    <w:p>
      <w:r>
        <w:rPr>
          <w:b/>
        </w:rPr>
        <w:t xml:space="preserve">Đáp án: </w:t>
      </w:r>
      <w:r>
        <w:rPr>
          <w:b/>
        </w:rPr>
        <w:t>C (D cũng đúng về lý thuyết)</w:t>
      </w:r>
    </w:p>
    <w:p>
      <w:r>
        <w:rPr>
          <w:b/>
        </w:rPr>
        <w:t xml:space="preserve">Giải thích: </w:t>
      </w:r>
      <w:r>
        <w:t>Với hàng hóa thông thường, thu nhập tăng làm cầu X tăng. Đồng thời số người tiêu dùng tăng cũng làm cầu thị trường tăng, nên đề có hơn một phương án đúng.</w:t>
      </w:r>
    </w:p>
    <w:p>
      <w:pPr>
        <w:spacing w:after="20"/>
      </w:pPr>
    </w:p>
    <w:p>
      <w:r>
        <w:rPr>
          <w:b/>
        </w:rPr>
        <w:t xml:space="preserve">Câu 27. </w:t>
      </w:r>
      <w:r>
        <w:t>Hạn hán sẽ:</w:t>
      </w:r>
    </w:p>
    <w:p>
      <w:r>
        <w:rPr>
          <w:b/>
        </w:rPr>
        <w:t xml:space="preserve">Đáp án: </w:t>
      </w:r>
      <w:r>
        <w:rPr>
          <w:b/>
        </w:rPr>
        <w:t>D</w:t>
      </w:r>
    </w:p>
    <w:p>
      <w:r>
        <w:rPr>
          <w:b/>
        </w:rPr>
        <w:t xml:space="preserve">Giải thích: </w:t>
      </w:r>
      <w:r>
        <w:t>Hạn hán làm giảm sản lượng lúa, tức giảm cung; đường cung dịch sang trái/lên.</w:t>
      </w:r>
    </w:p>
    <w:p>
      <w:pPr>
        <w:spacing w:after="20"/>
      </w:pPr>
    </w:p>
    <w:p>
      <w:r>
        <w:rPr>
          <w:b/>
        </w:rPr>
        <w:t xml:space="preserve">Câu 28. </w:t>
      </w:r>
      <w:r>
        <w:t>Một hãng không thể ảnh hưởng đến giá sản phẩm mà mình bán ra gọi là:</w:t>
      </w:r>
    </w:p>
    <w:p>
      <w:r>
        <w:rPr>
          <w:b/>
        </w:rPr>
        <w:t xml:space="preserve">Đáp án: </w:t>
      </w:r>
      <w:r>
        <w:rPr>
          <w:b/>
        </w:rPr>
        <w:t>B</w:t>
      </w:r>
    </w:p>
    <w:p>
      <w:r>
        <w:rPr>
          <w:b/>
        </w:rPr>
        <w:t xml:space="preserve">Giải thích: </w:t>
      </w:r>
      <w:r>
        <w:t>Doanh nghiệp không thể tự quyết định giá và phải chấp nhận giá thị trường được gọi là “người chấp nhận giá”.</w:t>
      </w:r>
    </w:p>
    <w:p>
      <w:pPr>
        <w:spacing w:after="20"/>
      </w:pPr>
    </w:p>
    <w:p>
      <w:r>
        <w:rPr>
          <w:b/>
        </w:rPr>
        <w:t xml:space="preserve">Câu 29. </w:t>
      </w:r>
      <w:r>
        <w:t>Cung về máy fax phụ thuộc vào nhiều yếu tố, nhân tố nào sau đây không làm dịch chuyển đường cung máy fax?</w:t>
      </w:r>
    </w:p>
    <w:p>
      <w:r>
        <w:rPr>
          <w:b/>
        </w:rPr>
        <w:t xml:space="preserve">Đáp án: </w:t>
      </w:r>
      <w:r>
        <w:rPr>
          <w:b/>
        </w:rPr>
        <w:t>B</w:t>
      </w:r>
    </w:p>
    <w:p>
      <w:r>
        <w:rPr>
          <w:b/>
        </w:rPr>
        <w:t xml:space="preserve">Giải thích: </w:t>
      </w:r>
      <w:r>
        <w:t>Giá của chính máy fax thay đổi chỉ làm thay đổi lượng cung dọc theo đường cung, không làm dịch chuyển đường cung.</w:t>
      </w:r>
    </w:p>
    <w:p>
      <w:pPr>
        <w:spacing w:after="20"/>
      </w:pPr>
    </w:p>
    <w:p>
      <w:r>
        <w:rPr>
          <w:b/>
        </w:rPr>
        <w:t xml:space="preserve">Câu 30. </w:t>
      </w:r>
      <w:r>
        <w:t>Yếu tố nào sau đây không phải là yếu tố ảnh hưởng đến cầu hàng hoá dịch vụ:</w:t>
      </w:r>
    </w:p>
    <w:p>
      <w:r>
        <w:rPr>
          <w:b/>
        </w:rPr>
        <w:t xml:space="preserve">Đáp án: </w:t>
      </w:r>
      <w:r>
        <w:rPr>
          <w:b/>
        </w:rPr>
        <w:t>B</w:t>
      </w:r>
    </w:p>
    <w:p>
      <w:r>
        <w:rPr>
          <w:b/>
        </w:rPr>
        <w:t xml:space="preserve">Giải thích: </w:t>
      </w:r>
      <w:r>
        <w:t>Các yếu tố đầu vào sản xuất là nhân tố của cung, không phải cầu.</w:t>
      </w:r>
    </w:p>
    <w:p>
      <w:pPr>
        <w:spacing w:after="20"/>
      </w:pPr>
    </w:p>
    <w:p>
      <w:pPr>
        <w:keepNext/>
      </w:pPr>
      <w:r>
        <w:rPr>
          <w:b/>
        </w:rPr>
        <w:t xml:space="preserve">Câu 31. </w:t>
      </w:r>
      <w:r>
        <w:t>Cho phương trình đường cầu P = 120 - Q và phương trình đường cung P = 10 + Q. Nếu thu nhập của người tiêu dùng tăng lên, làm cho lượng cầu tăng lên 20 đơn vị tại mỗi mức giá. Tính giá cả và sản lượng cân bằng.</w:t>
      </w:r>
    </w:p>
    <w:p>
      <w:pPr>
        <w:keepNext/>
      </w:pPr>
      <w:r>
        <w:rPr>
          <w:b/>
        </w:rPr>
        <w:t xml:space="preserve">Đáp án: </w:t>
      </w:r>
      <w:r>
        <w:rPr>
          <w:b/>
        </w:rPr>
        <w:t>C</w:t>
      </w:r>
    </w:p>
    <w:p>
      <w:r>
        <w:rPr>
          <w:b/>
        </w:rPr>
        <w:t xml:space="preserve">Giải thích: </w:t>
      </w:r>
      <w:r>
        <w:t>Cầu tăng 20 đơn vị tại mọi mức giá: Qd'=140-P =&gt; P=140-Q. Cân bằng với P=10+Q: 140-Q=10+Q =&gt; Q=65, P=75.</w:t>
      </w:r>
    </w:p>
    <w:p>
      <w:pPr>
        <w:spacing w:after="20"/>
      </w:pPr>
    </w:p>
    <w:p>
      <w:pPr>
        <w:keepNext/>
      </w:pPr>
      <w:r>
        <w:rPr>
          <w:b/>
        </w:rPr>
        <w:t xml:space="preserve">Câu 32. </w:t>
      </w:r>
      <w:r>
        <w:t xml:space="preserve"> Theo hình trên khi giá là 4 thì tổng doanh thu là:</w:t>
      </w:r>
    </w:p>
    <w:p>
      <w:pPr>
        <w:keepNext/>
      </w:pPr>
      <w:r>
        <w:rPr>
          <w:b/>
        </w:rPr>
        <w:t xml:space="preserve">Đáp án: </w:t>
      </w:r>
      <w:r>
        <w:rPr>
          <w:b/>
        </w:rPr>
        <w:t>D</w:t>
      </w:r>
    </w:p>
    <w:p>
      <w:r>
        <w:rPr>
          <w:b/>
        </w:rPr>
        <w:t xml:space="preserve">Giải thích: </w:t>
      </w:r>
      <w:r>
        <w:t>Tại P=4, đồ thị cho Qs=200 và Qd=400. Lượng giao dịch thực tế bị giới hạn bởi phía cung là 200, nên TR=4×200=800.</w:t>
      </w:r>
    </w:p>
    <w:p>
      <w:pPr>
        <w:spacing w:after="20"/>
      </w:pPr>
    </w:p>
    <w:p>
      <w:r>
        <w:rPr>
          <w:b/>
        </w:rPr>
        <w:t xml:space="preserve">Câu 33. </w:t>
      </w:r>
      <w:r>
        <w:t>Thành phần lớn nhất trong GDP của Việt Nam là:</w:t>
      </w:r>
    </w:p>
    <w:p>
      <w:r>
        <w:rPr>
          <w:b/>
        </w:rPr>
        <w:t xml:space="preserve">Đáp án: </w:t>
      </w:r>
      <w:r>
        <w:rPr>
          <w:b/>
        </w:rPr>
        <w:t>A</w:t>
      </w:r>
    </w:p>
    <w:p>
      <w:r>
        <w:rPr>
          <w:b/>
        </w:rPr>
        <w:t xml:space="preserve">Giải thích: </w:t>
      </w:r>
      <w:r>
        <w:t>Theo cách tiếp cận chi tiêu GDP, tiêu dùng hộ gia đình thường là thành phần lớn nhất.</w:t>
      </w:r>
    </w:p>
    <w:p>
      <w:pPr>
        <w:spacing w:after="20"/>
      </w:pPr>
    </w:p>
    <w:p>
      <w:r>
        <w:rPr>
          <w:b/>
        </w:rPr>
        <w:t xml:space="preserve">Câu 34. </w:t>
      </w:r>
      <w:r>
        <w:t>Tổng sản phẩm quốc dân (GNP) là:</w:t>
      </w:r>
    </w:p>
    <w:p>
      <w:r>
        <w:rPr>
          <w:b/>
        </w:rPr>
        <w:t xml:space="preserve">Đáp án: </w:t>
      </w:r>
      <w:r>
        <w:rPr>
          <w:b/>
        </w:rPr>
        <w:t>A</w:t>
      </w:r>
    </w:p>
    <w:p>
      <w:r>
        <w:rPr>
          <w:b/>
        </w:rPr>
        <w:t xml:space="preserve">Giải thích: </w:t>
      </w:r>
      <w:r>
        <w:t>GNP đo giá trị sản phẩm/dịch vụ cuối cùng do công dân (yếu tố sản xuất thuộc quốc gia) tạo ra trong một thời kỳ, không giới hạn trong lãnh thổ.</w:t>
      </w:r>
    </w:p>
    <w:p>
      <w:pPr>
        <w:spacing w:after="20"/>
      </w:pPr>
    </w:p>
    <w:p>
      <w:r>
        <w:rPr>
          <w:b/>
        </w:rPr>
        <w:t xml:space="preserve">Câu 35. </w:t>
      </w:r>
      <w:r>
        <w:t>Trong nền kinh tế có giao thương với nước ngoài. Tổng sản phẩm quốc dân được tính theo công thức nào sau đây?</w:t>
      </w:r>
    </w:p>
    <w:p>
      <w:r>
        <w:rPr>
          <w:b/>
        </w:rPr>
        <w:t xml:space="preserve">Đáp án: </w:t>
      </w:r>
      <w:r>
        <w:rPr>
          <w:b/>
        </w:rPr>
        <w:t>C</w:t>
      </w:r>
    </w:p>
    <w:p>
      <w:r>
        <w:rPr>
          <w:b/>
        </w:rPr>
        <w:t xml:space="preserve">Giải thích: </w:t>
      </w:r>
      <w:r>
        <w:t>GNP = GDP + NPI = C + I + G + NX + NPI.</w:t>
      </w:r>
    </w:p>
    <w:p>
      <w:pPr>
        <w:spacing w:after="20"/>
      </w:pPr>
    </w:p>
    <w:p>
      <w:r>
        <w:rPr>
          <w:b/>
        </w:rPr>
        <w:t xml:space="preserve">Câu 36. </w:t>
      </w:r>
      <w:r>
        <w:t>Trong nền kinh tế mở có giao thương với nước ngoài. Tổng sản phẩm quốc nội được tính theo công thức nào sau đây?</w:t>
      </w:r>
    </w:p>
    <w:p>
      <w:r>
        <w:rPr>
          <w:b/>
        </w:rPr>
        <w:t xml:space="preserve">Đáp án: </w:t>
      </w:r>
      <w:r>
        <w:rPr>
          <w:b/>
        </w:rPr>
        <w:t>A</w:t>
      </w:r>
    </w:p>
    <w:p>
      <w:r>
        <w:rPr>
          <w:b/>
        </w:rPr>
        <w:t xml:space="preserve">Giải thích: </w:t>
      </w:r>
      <w:r>
        <w:t>Trong nền kinh tế mở: GDP = C + I + G + NX.</w:t>
      </w:r>
    </w:p>
    <w:p>
      <w:pPr>
        <w:spacing w:after="20"/>
      </w:pPr>
    </w:p>
    <w:p>
      <w:r>
        <w:rPr>
          <w:b/>
        </w:rPr>
        <w:t xml:space="preserve">Câu 37. </w:t>
      </w:r>
      <w:r>
        <w:t>Cầu nào bình luận về GDP sau đây là sai?</w:t>
      </w:r>
    </w:p>
    <w:p>
      <w:r>
        <w:rPr>
          <w:b/>
        </w:rPr>
        <w:t xml:space="preserve">Đáp án: </w:t>
      </w:r>
      <w:r>
        <w:rPr>
          <w:b/>
        </w:rPr>
        <w:t>B</w:t>
      </w:r>
    </w:p>
    <w:p>
      <w:r>
        <w:rPr>
          <w:b/>
        </w:rPr>
        <w:t xml:space="preserve">Giải thích: </w:t>
      </w:r>
      <w:r>
        <w:t>GDP chỉ tính hàng hóa và dịch vụ cuối cùng; hàng hóa trung gian bị loại để tránh tính trùng.</w:t>
      </w:r>
    </w:p>
    <w:p>
      <w:pPr>
        <w:spacing w:after="20"/>
      </w:pPr>
    </w:p>
    <w:p>
      <w:r>
        <w:rPr>
          <w:b/>
        </w:rPr>
        <w:t xml:space="preserve">Câu 38. </w:t>
      </w:r>
      <w:r>
        <w:t>Thu nhập ròng từ tài sản nước ngoài NPI là:</w:t>
      </w:r>
    </w:p>
    <w:p>
      <w:r>
        <w:rPr>
          <w:b/>
        </w:rPr>
        <w:t xml:space="preserve">Đáp án: </w:t>
      </w:r>
      <w:r>
        <w:rPr>
          <w:b/>
        </w:rPr>
        <w:t>A</w:t>
      </w:r>
    </w:p>
    <w:p>
      <w:r>
        <w:rPr>
          <w:b/>
        </w:rPr>
        <w:t xml:space="preserve">Giải thích: </w:t>
      </w:r>
      <w:r>
        <w:t>NPI là chênh lệch giữa thu nhập nhân tố của công dân trong nước nhận từ nước ngoài và thu nhập người nước ngoài nhận trong nước.</w:t>
      </w:r>
    </w:p>
    <w:p>
      <w:pPr>
        <w:spacing w:after="20"/>
      </w:pPr>
    </w:p>
    <w:p>
      <w:r>
        <w:rPr>
          <w:b/>
        </w:rPr>
        <w:t xml:space="preserve">Câu 39. </w:t>
      </w:r>
      <w:r>
        <w:t>GDP danh nghĩa:</w:t>
      </w:r>
    </w:p>
    <w:p>
      <w:r>
        <w:rPr>
          <w:b/>
        </w:rPr>
        <w:t xml:space="preserve">Đáp án: </w:t>
      </w:r>
      <w:r>
        <w:rPr>
          <w:b/>
        </w:rPr>
        <w:t>D</w:t>
      </w:r>
    </w:p>
    <w:p>
      <w:r>
        <w:rPr>
          <w:b/>
        </w:rPr>
        <w:t xml:space="preserve">Giải thích: </w:t>
      </w:r>
      <w:r>
        <w:t>GDP danh nghĩa sử dụng mức giá hiện hành của chính kỳ tính toán.</w:t>
      </w:r>
    </w:p>
    <w:p>
      <w:pPr>
        <w:spacing w:after="20"/>
      </w:pPr>
    </w:p>
    <w:p>
      <w:r>
        <w:rPr>
          <w:b/>
        </w:rPr>
        <w:t xml:space="preserve">Câu 40. </w:t>
      </w:r>
      <w:r>
        <w:t>Công thức tính chỉ tiêu nào phản ánh sai về mối quan hệ giữa các chỉ tiêu kinh tế vĩ mô?</w:t>
      </w:r>
    </w:p>
    <w:p>
      <w:r>
        <w:rPr>
          <w:b/>
        </w:rPr>
        <w:t xml:space="preserve">Đáp án: </w:t>
      </w:r>
      <w:r>
        <w:rPr>
          <w:b/>
        </w:rPr>
        <w:t>D</w:t>
      </w:r>
    </w:p>
    <w:p>
      <w:r>
        <w:rPr>
          <w:b/>
        </w:rPr>
        <w:t xml:space="preserve">Giải thích: </w:t>
      </w:r>
      <w:r>
        <w:t>Thu nhập khả dụng được phân bổ thành tiêu dùng và tiết kiệm: Yd=C+S; đầu tư I không cộng trực tiếp trong đẳng thức này.</w:t>
      </w:r>
    </w:p>
    <w:p>
      <w:pPr>
        <w:spacing w:after="20"/>
      </w:pPr>
    </w:p>
    <w:p>
      <w:r>
        <w:rPr>
          <w:b/>
        </w:rPr>
        <w:t xml:space="preserve">Câu 41. </w:t>
      </w:r>
      <w:r>
        <w:t>Điền cụm từ thích hợp vào chỗ trống (....) trong khái niệm sau đây: "............ là tình trạng người lao động mong muốn có việc làm nhưng chưa tìm được việc làm".</w:t>
      </w:r>
    </w:p>
    <w:p>
      <w:r>
        <w:rPr>
          <w:b/>
        </w:rPr>
        <w:t xml:space="preserve">Đáp án: </w:t>
      </w:r>
      <w:r>
        <w:rPr>
          <w:b/>
        </w:rPr>
        <w:t>A</w:t>
      </w:r>
    </w:p>
    <w:p>
      <w:r>
        <w:rPr>
          <w:b/>
        </w:rPr>
        <w:t xml:space="preserve">Giải thích: </w:t>
      </w:r>
      <w:r>
        <w:t>Đó là định nghĩa cơ bản của thất nghiệp: muốn làm việc, có khả năng làm việc nhưng chưa có việc.</w:t>
      </w:r>
    </w:p>
    <w:p>
      <w:pPr>
        <w:spacing w:after="20"/>
      </w:pPr>
    </w:p>
    <w:p>
      <w:r>
        <w:rPr>
          <w:b/>
        </w:rPr>
        <w:t xml:space="preserve">Câu 42. </w:t>
      </w:r>
      <w:r>
        <w:t>Tác hại của thất nghiệp là:</w:t>
      </w:r>
    </w:p>
    <w:p>
      <w:r>
        <w:rPr>
          <w:b/>
        </w:rPr>
        <w:t xml:space="preserve">Đáp án: </w:t>
      </w:r>
      <w:r>
        <w:rPr>
          <w:b/>
        </w:rPr>
        <w:t>D</w:t>
      </w:r>
    </w:p>
    <w:p>
      <w:r>
        <w:rPr>
          <w:b/>
        </w:rPr>
        <w:t xml:space="preserve">Giải thích: </w:t>
      </w:r>
      <w:r>
        <w:t>Thất nghiệp gây tổn thất sản lượng, giảm thu nhập và có thể làm tăng các vấn đề xã hội; vì vậy đáp án tổng hợp là phù hợp.</w:t>
      </w:r>
    </w:p>
    <w:p>
      <w:pPr>
        <w:spacing w:after="20"/>
      </w:pPr>
    </w:p>
    <w:p>
      <w:r>
        <w:rPr>
          <w:b/>
        </w:rPr>
        <w:t xml:space="preserve">Câu 43. </w:t>
      </w:r>
      <w:r>
        <w:t>Tình trạng mức giá chung bình của nền kinh tế tăng lên trong một khoảng thời gian nhất định được gọi là:</w:t>
      </w:r>
    </w:p>
    <w:p>
      <w:r>
        <w:rPr>
          <w:b/>
        </w:rPr>
        <w:t xml:space="preserve">Đáp án: </w:t>
      </w:r>
      <w:r>
        <w:rPr>
          <w:b/>
        </w:rPr>
        <w:t>B</w:t>
      </w:r>
    </w:p>
    <w:p>
      <w:r>
        <w:rPr>
          <w:b/>
        </w:rPr>
        <w:t xml:space="preserve">Giải thích: </w:t>
      </w:r>
      <w:r>
        <w:t>Lạm phát là sự tăng lên kéo dài của mức giá chung trong nền kinh tế.</w:t>
      </w:r>
    </w:p>
    <w:p>
      <w:pPr>
        <w:spacing w:after="20"/>
      </w:pPr>
    </w:p>
    <w:p>
      <w:r>
        <w:rPr>
          <w:b/>
        </w:rPr>
        <w:t xml:space="preserve">Câu 44. </w:t>
      </w:r>
      <w:r>
        <w:t>Căn cứ vào tỷ lệ lạm phát, mức độ tăng của chỉ số giá cả ở một con số hàng năm (0% &lt; CPI &lt; 10%) được gọi là tình trạng:</w:t>
      </w:r>
    </w:p>
    <w:p>
      <w:r>
        <w:rPr>
          <w:b/>
        </w:rPr>
        <w:t xml:space="preserve">Đáp án: </w:t>
      </w:r>
      <w:r>
        <w:rPr>
          <w:b/>
        </w:rPr>
        <w:t>A</w:t>
      </w:r>
    </w:p>
    <w:p>
      <w:r>
        <w:rPr>
          <w:b/>
        </w:rPr>
        <w:t xml:space="preserve">Giải thích: </w:t>
      </w:r>
      <w:r>
        <w:t>Lạm phát một chữ số, khoảng dưới 10%/năm, thường được xếp là lạm phát vừa phải.</w:t>
      </w:r>
    </w:p>
    <w:p>
      <w:pPr>
        <w:spacing w:after="20"/>
      </w:pPr>
    </w:p>
    <w:p>
      <w:r>
        <w:rPr>
          <w:b/>
        </w:rPr>
        <w:t xml:space="preserve">Câu 45. </w:t>
      </w:r>
      <w:r>
        <w:t>Xác định nguyên nhân dẫn đến lạm phát trong thông tin sau:</w:t>
      </w:r>
    </w:p>
    <w:p>
      <w:r>
        <w:rPr>
          <w:b/>
        </w:rPr>
        <w:t xml:space="preserve">Đáp án: </w:t>
      </w:r>
      <w:r>
        <w:rPr>
          <w:b/>
        </w:rPr>
        <w:t>[LƯU Ý ĐỀ] Thiếu dữ kiện</w:t>
      </w:r>
    </w:p>
    <w:p>
      <w:r>
        <w:rPr>
          <w:b/>
        </w:rPr>
        <w:t xml:space="preserve">Giải thích: </w:t>
      </w:r>
      <w:r>
        <w:t>Câu hỏi nói “trong thông tin sau” nhưng không có tình huống kèm theo. A (chi phí tăng), B (tổng cầu tăng) và D (cung tiền quá mức) đều có thể gây lạm phát; không thể chọn duy nhất từ dữ liệu của đề.</w:t>
      </w:r>
    </w:p>
    <w:p>
      <w:pPr>
        <w:spacing w:after="20"/>
      </w:pPr>
    </w:p>
    <w:p>
      <w:r>
        <w:rPr>
          <w:b/>
        </w:rPr>
        <w:t xml:space="preserve">Câu 46. </w:t>
      </w:r>
      <w:r>
        <w:t>Khoản mục nào sau đây được tính một cách trực tiếp trong GDP theo cách tiếp cận chi tiêu</w:t>
      </w:r>
    </w:p>
    <w:p>
      <w:r>
        <w:rPr>
          <w:b/>
        </w:rPr>
        <w:t xml:space="preserve">Đáp án: </w:t>
      </w:r>
      <w:r>
        <w:rPr>
          <w:b/>
        </w:rPr>
        <w:t>D</w:t>
      </w:r>
    </w:p>
    <w:p>
      <w:r>
        <w:rPr>
          <w:b/>
        </w:rPr>
        <w:t xml:space="preserve">Giải thích: </w:t>
      </w:r>
      <w:r>
        <w:t>Dịch vụ tư vấn hợp pháp được mua bán trên thị trường là dịch vụ cuối cùng và được tính trực tiếp vào GDP.</w:t>
      </w:r>
    </w:p>
    <w:p>
      <w:pPr>
        <w:spacing w:after="20"/>
      </w:pPr>
    </w:p>
    <w:p>
      <w:r>
        <w:rPr>
          <w:b/>
        </w:rPr>
        <w:t xml:space="preserve">Câu 47. </w:t>
      </w:r>
      <w:r>
        <w:t>Những khoản mục nào sau đây sẽ được tính vào GDP của năm nay?</w:t>
      </w:r>
    </w:p>
    <w:p>
      <w:r>
        <w:rPr>
          <w:b/>
        </w:rPr>
        <w:t xml:space="preserve">Đáp án: </w:t>
      </w:r>
      <w:r>
        <w:rPr>
          <w:b/>
        </w:rPr>
        <w:t>A</w:t>
      </w:r>
    </w:p>
    <w:p>
      <w:r>
        <w:rPr>
          <w:b/>
        </w:rPr>
        <w:t xml:space="preserve">Giải thích: </w:t>
      </w:r>
      <w:r>
        <w:t>Hàng mới được sản xuất trong năm hiện tại được tính vào GDP năm nay. Hàng sản xuất năm trước không tính lại; hàng nhập khẩu không làm tăng GDP trong nước.</w:t>
      </w:r>
    </w:p>
    <w:p>
      <w:pPr>
        <w:spacing w:after="20"/>
      </w:pPr>
    </w:p>
    <w:p>
      <w:r>
        <w:rPr>
          <w:b/>
        </w:rPr>
        <w:t xml:space="preserve">Câu 48. </w:t>
      </w:r>
      <w:r>
        <w:t>Cầu nào dưới đây phản ánh sự khác nhau giữa GDP danh nghĩa và GDP thực tế?</w:t>
      </w:r>
    </w:p>
    <w:p>
      <w:r>
        <w:rPr>
          <w:b/>
        </w:rPr>
        <w:t xml:space="preserve">Đáp án: </w:t>
      </w:r>
      <w:r>
        <w:rPr>
          <w:b/>
        </w:rPr>
        <w:t>B</w:t>
      </w:r>
    </w:p>
    <w:p>
      <w:r>
        <w:rPr>
          <w:b/>
        </w:rPr>
        <w:t xml:space="preserve">Giải thích: </w:t>
      </w:r>
      <w:r>
        <w:t>GDP thực dùng giá cố định năm gốc; GDP danh nghĩa dùng giá hiện hành.</w:t>
      </w:r>
    </w:p>
    <w:p>
      <w:pPr>
        <w:spacing w:after="20"/>
      </w:pPr>
    </w:p>
    <w:p>
      <w:r>
        <w:rPr>
          <w:b/>
        </w:rPr>
        <w:t xml:space="preserve">Câu 49. </w:t>
      </w:r>
      <w:r>
        <w:t>Nếu tốc độ tăng trưởng của cung tiền cao hơn tốc độ tăng trưởng của sản lượng thực, điều gì sẽ xảy ra?</w:t>
      </w:r>
    </w:p>
    <w:p>
      <w:r>
        <w:rPr>
          <w:b/>
        </w:rPr>
        <w:t xml:space="preserve">Đáp án: </w:t>
      </w:r>
      <w:r>
        <w:rPr>
          <w:b/>
        </w:rPr>
        <w:t>A</w:t>
      </w:r>
    </w:p>
    <w:p>
      <w:r>
        <w:rPr>
          <w:b/>
        </w:rPr>
        <w:t xml:space="preserve">Giải thích: </w:t>
      </w:r>
      <w:r>
        <w:t>Nếu cung tiền tăng nhanh hơn sản lượng thực trong thời gian đủ dài, áp lực tăng mức giá chung và lạm phát sẽ tăng.</w:t>
      </w:r>
    </w:p>
    <w:p>
      <w:pPr>
        <w:spacing w:after="20"/>
      </w:pPr>
    </w:p>
    <w:p>
      <w:r>
        <w:rPr>
          <w:b/>
        </w:rPr>
        <w:t xml:space="preserve">Câu 50. </w:t>
      </w:r>
      <w:r>
        <w:t>Nếu lạm phát cao hơn dự vọng, nhóm nào dưới đây có khả năng được lợi nhất?</w:t>
      </w:r>
    </w:p>
    <w:p>
      <w:r>
        <w:rPr>
          <w:b/>
        </w:rPr>
        <w:t xml:space="preserve">Đáp án: </w:t>
      </w:r>
      <w:r>
        <w:rPr>
          <w:b/>
        </w:rPr>
        <w:t>B</w:t>
      </w:r>
    </w:p>
    <w:p>
      <w:r>
        <w:rPr>
          <w:b/>
        </w:rPr>
        <w:t xml:space="preserve">Giải thích: </w:t>
      </w:r>
      <w:r>
        <w:t>Lạm phát bất ngờ làm giảm giá trị thực của khoản nợ cố định, nên người vay dài hạn lãi suất cố định có lợi tương đối.</w:t>
      </w:r>
    </w:p>
    <w:p>
      <w:pPr>
        <w:spacing w:after="20"/>
      </w:pPr>
    </w:p>
    <w:p>
      <w:r>
        <w:rPr>
          <w:b/>
        </w:rPr>
        <w:t xml:space="preserve">Câu 51. </w:t>
      </w:r>
      <w:r>
        <w:t>Điều nào sau đây không phải là nguyên nhân gây ra lạm phát chi phí đẩy?</w:t>
      </w:r>
    </w:p>
    <w:p>
      <w:r>
        <w:rPr>
          <w:b/>
        </w:rPr>
        <w:t xml:space="preserve">Đáp án: </w:t>
      </w:r>
      <w:r>
        <w:rPr>
          <w:b/>
        </w:rPr>
        <w:t>D</w:t>
      </w:r>
    </w:p>
    <w:p>
      <w:r>
        <w:rPr>
          <w:b/>
        </w:rPr>
        <w:t xml:space="preserve">Giải thích: </w:t>
      </w:r>
      <w:r>
        <w:t>Tổng cầu tăng mạnh gây lạm phát do cầu kéo, không phải lạm phát chi phí đẩy.</w:t>
      </w:r>
    </w:p>
    <w:p>
      <w:pPr>
        <w:spacing w:after="20"/>
      </w:pPr>
    </w:p>
    <w:p>
      <w:r>
        <w:rPr>
          <w:b/>
        </w:rPr>
        <w:t xml:space="preserve">Câu 52. </w:t>
      </w:r>
      <w:r>
        <w:t>Điều gì xảy ra nếu những người thất nghiệp lâu năm ngừng tìm kiếm việc làm? Tỷ lệ thất nghiệp tăng Lực lượng lao động tăng Tỷ lệ thất nghiệp giảm Sản lượng tiềm năng tăng</w:t>
      </w:r>
    </w:p>
    <w:p>
      <w:r>
        <w:rPr>
          <w:b/>
        </w:rPr>
        <w:t xml:space="preserve">Đáp án: </w:t>
      </w:r>
      <w:r>
        <w:rPr>
          <w:b/>
        </w:rPr>
        <w:t>C</w:t>
      </w:r>
    </w:p>
    <w:p>
      <w:r>
        <w:rPr>
          <w:b/>
        </w:rPr>
        <w:t xml:space="preserve">Giải thích: </w:t>
      </w:r>
      <w:r>
        <w:t>Người ngừng tìm việc không còn được tính trong lực lượng lao động và cũng không còn được tính là thất nghiệp, nên tỷ lệ thất nghiệp đo lường có thể giảm.</w:t>
      </w:r>
    </w:p>
    <w:p>
      <w:pPr>
        <w:spacing w:after="20"/>
      </w:pPr>
    </w:p>
    <w:p>
      <w:r>
        <w:rPr>
          <w:b/>
        </w:rPr>
        <w:t xml:space="preserve">Câu 53. </w:t>
      </w:r>
      <w:r>
        <w:t>Một sinh viên mới tốt nghiệp đang tích cực tìm việc nhưng chưa có việc làm, được xếp vào loại thất nghiệp nào?</w:t>
      </w:r>
    </w:p>
    <w:p>
      <w:r>
        <w:rPr>
          <w:b/>
        </w:rPr>
        <w:t xml:space="preserve">Đáp án: </w:t>
      </w:r>
      <w:r>
        <w:rPr>
          <w:b/>
        </w:rPr>
        <w:t>B</w:t>
      </w:r>
    </w:p>
    <w:p>
      <w:r>
        <w:rPr>
          <w:b/>
        </w:rPr>
        <w:t xml:space="preserve">Giải thích: </w:t>
      </w:r>
      <w:r>
        <w:t>Người mới tốt nghiệp đang tìm việc là thất nghiệp tạm thời/frictional do đang chuyển từ học tập sang việc làm.</w:t>
      </w:r>
    </w:p>
    <w:p>
      <w:pPr>
        <w:spacing w:after="20"/>
      </w:pPr>
    </w:p>
    <w:p>
      <w:r>
        <w:rPr>
          <w:b/>
        </w:rPr>
        <w:t xml:space="preserve">Câu 54. </w:t>
      </w:r>
      <w:r>
        <w:t>Xuất khẩu ròng (NX) âm khi nào?</w:t>
      </w:r>
    </w:p>
    <w:p>
      <w:r>
        <w:rPr>
          <w:b/>
        </w:rPr>
        <w:t xml:space="preserve">Đáp án: </w:t>
      </w:r>
      <w:r>
        <w:rPr>
          <w:b/>
        </w:rPr>
        <w:t>C</w:t>
      </w:r>
    </w:p>
    <w:p>
      <w:r>
        <w:rPr>
          <w:b/>
        </w:rPr>
        <w:t xml:space="preserve">Giải thích: </w:t>
      </w:r>
      <w:r>
        <w:t>NX = X - M. NX âm khi xuất khẩu nhỏ hơn nhập khẩu.</w:t>
      </w:r>
    </w:p>
    <w:p>
      <w:pPr>
        <w:spacing w:after="20"/>
      </w:pPr>
    </w:p>
    <w:p>
      <w:r>
        <w:rPr>
          <w:b/>
        </w:rPr>
        <w:t xml:space="preserve">Câu 55. </w:t>
      </w:r>
      <w:r>
        <w:t>Những khoản mục nào sau đây sẽ được tính vào GDP năm nay?</w:t>
      </w:r>
    </w:p>
    <w:p>
      <w:r>
        <w:rPr>
          <w:b/>
        </w:rPr>
        <w:t xml:space="preserve">Đáp án: </w:t>
      </w:r>
      <w:r>
        <w:rPr>
          <w:b/>
        </w:rPr>
        <w:t>A</w:t>
      </w:r>
    </w:p>
    <w:p>
      <w:r>
        <w:rPr>
          <w:b/>
        </w:rPr>
        <w:t xml:space="preserve">Giải thích: </w:t>
      </w:r>
      <w:r>
        <w:t>Chỉ hàng hóa mới sản xuất trong năm hiện tại mới được tính vào GDP năm nay; các hàng sản xuất năm trước không được tính lại.</w:t>
      </w:r>
    </w:p>
    <w:p>
      <w:pPr>
        <w:spacing w:after="20"/>
      </w:pPr>
    </w:p>
    <w:p>
      <w:r>
        <w:rPr>
          <w:b/>
        </w:rPr>
        <w:t xml:space="preserve">Câu 56. </w:t>
      </w:r>
      <w:r>
        <w:t>GDP thực khác với GDP danh nghĩa ở điểm nào?</w:t>
      </w:r>
    </w:p>
    <w:p>
      <w:r>
        <w:rPr>
          <w:b/>
        </w:rPr>
        <w:t xml:space="preserve">Đáp án: </w:t>
      </w:r>
      <w:r>
        <w:rPr>
          <w:b/>
        </w:rPr>
        <w:t>B</w:t>
      </w:r>
    </w:p>
    <w:p>
      <w:r>
        <w:rPr>
          <w:b/>
        </w:rPr>
        <w:t xml:space="preserve">Giải thích: </w:t>
      </w:r>
      <w:r>
        <w:t>GDP thực đã loại ảnh hưởng thay đổi mức giá (điều chỉnh lạm phát), còn GDP danh nghĩa chưa điều chỉnh.</w:t>
      </w:r>
    </w:p>
    <w:p>
      <w:pPr>
        <w:spacing w:after="20"/>
      </w:pPr>
    </w:p>
    <w:p>
      <w:r>
        <w:rPr>
          <w:b/>
        </w:rPr>
        <w:t xml:space="preserve">Câu 57. </w:t>
      </w:r>
      <w:r>
        <w:t>Nguyên nhân nào sau đây không phải là nguyên nhân trực tiếp gây ra thất nghiệp?</w:t>
      </w:r>
    </w:p>
    <w:p>
      <w:r>
        <w:rPr>
          <w:b/>
        </w:rPr>
        <w:t xml:space="preserve">Đáp án: </w:t>
      </w:r>
      <w:r>
        <w:rPr>
          <w:b/>
        </w:rPr>
        <w:t>C</w:t>
      </w:r>
    </w:p>
    <w:p>
      <w:r>
        <w:rPr>
          <w:b/>
        </w:rPr>
        <w:t xml:space="preserve">Giải thích: </w:t>
      </w:r>
      <w:r>
        <w:t>Thiếu hụt nguồn lao động không tạo ra thất nghiệp; ngược lại, nó hàm ý nhu cầu lao động lớn hơn nguồn cung lao động.</w:t>
      </w:r>
    </w:p>
    <w:p>
      <w:pPr>
        <w:spacing w:after="20"/>
      </w:pPr>
    </w:p>
    <w:p>
      <w:r>
        <w:rPr>
          <w:b/>
        </w:rPr>
        <w:t xml:space="preserve">Câu 58. </w:t>
      </w:r>
      <w:r>
        <w:t>Khi nền kinh tế lâm vào tình trạng suy ngoái, dạng thất nghiệp phổ biến nhất là:</w:t>
      </w:r>
    </w:p>
    <w:p>
      <w:r>
        <w:rPr>
          <w:b/>
        </w:rPr>
        <w:t xml:space="preserve">Đáp án: </w:t>
      </w:r>
      <w:r>
        <w:rPr>
          <w:b/>
        </w:rPr>
        <w:t>C</w:t>
      </w:r>
    </w:p>
    <w:p>
      <w:r>
        <w:rPr>
          <w:b/>
        </w:rPr>
        <w:t xml:space="preserve">Giải thích: </w:t>
      </w:r>
      <w:r>
        <w:t>Suy thoái làm tổng cầu và sản lượng giảm, doanh nghiệp cắt lao động, tạo thất nghiệp chu kỳ.</w:t>
      </w:r>
    </w:p>
    <w:p>
      <w:pPr>
        <w:spacing w:after="20"/>
      </w:pPr>
    </w:p>
    <w:p>
      <w:r>
        <w:rPr>
          <w:b/>
        </w:rPr>
        <w:t xml:space="preserve">Câu 59. </w:t>
      </w:r>
      <w:r>
        <w:t>Thất nghiệp ảnh hưởng tiêu cực đến xã hội như thế nào?</w:t>
      </w:r>
    </w:p>
    <w:p>
      <w:r>
        <w:rPr>
          <w:b/>
        </w:rPr>
        <w:t xml:space="preserve">Đáp án: </w:t>
      </w:r>
      <w:r>
        <w:rPr>
          <w:b/>
        </w:rPr>
        <w:t>C</w:t>
      </w:r>
    </w:p>
    <w:p>
      <w:r>
        <w:rPr>
          <w:b/>
        </w:rPr>
        <w:t xml:space="preserve">Giải thích: </w:t>
      </w:r>
      <w:r>
        <w:t>Thất nghiệp kéo dài làm giảm thu nhập, giảm mức sống và có thể làm gia tăng bất ổn xã hội.</w:t>
      </w:r>
    </w:p>
    <w:p>
      <w:pPr>
        <w:spacing w:after="20"/>
      </w:pPr>
    </w:p>
    <w:p>
      <w:r>
        <w:rPr>
          <w:b/>
        </w:rPr>
        <w:t xml:space="preserve">Câu 60. </w:t>
      </w:r>
      <w:r>
        <w:t>Nguyên nhân chủ yếu gây ra lạm phát là?</w:t>
      </w:r>
    </w:p>
    <w:p>
      <w:r>
        <w:rPr>
          <w:b/>
        </w:rPr>
        <w:t xml:space="preserve">Đáp án: </w:t>
      </w:r>
      <w:r>
        <w:rPr>
          <w:b/>
        </w:rPr>
        <w:t>C</w:t>
      </w:r>
    </w:p>
    <w:p>
      <w:r>
        <w:rPr>
          <w:b/>
        </w:rPr>
        <w:t xml:space="preserve">Giải thích: </w:t>
      </w:r>
      <w:r>
        <w:t>Tăng cung tiền quá mức so với khả năng tăng sản lượng là nguyên nhân quan trọng làm mức giá chung tăng.</w:t>
      </w:r>
    </w:p>
    <w:p>
      <w:pPr>
        <w:spacing w:after="20"/>
      </w:pPr>
    </w:p>
    <w:p>
      <w:r>
        <w:rPr>
          <w:b/>
        </w:rPr>
        <w:t xml:space="preserve">Câu 61. </w:t>
      </w:r>
      <w:r>
        <w:t>Lạm phát chi phí đẩy xảy ra khi:</w:t>
      </w:r>
    </w:p>
    <w:p>
      <w:r>
        <w:rPr>
          <w:b/>
        </w:rPr>
        <w:t xml:space="preserve">Đáp án: </w:t>
      </w:r>
      <w:r>
        <w:rPr>
          <w:b/>
        </w:rPr>
        <w:t>C</w:t>
      </w:r>
    </w:p>
    <w:p>
      <w:r>
        <w:rPr>
          <w:b/>
        </w:rPr>
        <w:t xml:space="preserve">Giải thích: </w:t>
      </w:r>
      <w:r>
        <w:t>Lạm phát chi phí đẩy xuất phát từ chi phí sản xuất tăng, khiến doanh nghiệp tăng giá và/hoặc giảm sản lượng.</w:t>
      </w:r>
    </w:p>
    <w:p>
      <w:pPr>
        <w:spacing w:after="20"/>
      </w:pPr>
    </w:p>
    <w:p>
      <w:r>
        <w:rPr>
          <w:b/>
        </w:rPr>
        <w:t xml:space="preserve">Câu 62. </w:t>
      </w:r>
      <w:r>
        <w:t>GDP đo lường:</w:t>
      </w:r>
    </w:p>
    <w:p>
      <w:r>
        <w:rPr>
          <w:b/>
        </w:rPr>
        <w:t xml:space="preserve">Đáp án: </w:t>
      </w:r>
      <w:r>
        <w:rPr>
          <w:b/>
        </w:rPr>
        <w:t>C</w:t>
      </w:r>
    </w:p>
    <w:p>
      <w:r>
        <w:rPr>
          <w:b/>
        </w:rPr>
        <w:t xml:space="preserve">Giải thích: </w:t>
      </w:r>
      <w:r>
        <w:t>GDP là tổng giá trị thị trường của hàng hóa và dịch vụ cuối cùng sản xuất trong phạm vi lãnh thổ quốc gia trong một thời kỳ.</w:t>
      </w:r>
    </w:p>
    <w:p>
      <w:pPr>
        <w:spacing w:after="20"/>
      </w:pPr>
    </w:p>
    <w:p>
      <w:r>
        <w:rPr>
          <w:b/>
        </w:rPr>
        <w:t xml:space="preserve">Câu 63. </w:t>
      </w:r>
      <w:r>
        <w:t>Kinh tế học liên quan đến những nghiên cứu sản rộng là làm thế nào để: A. Quyền lực chính trị được sử dụng một cách có hiệu quả</w:t>
      </w:r>
    </w:p>
    <w:p>
      <w:r>
        <w:rPr>
          <w:b/>
        </w:rPr>
        <w:t xml:space="preserve">Đáp án: </w:t>
      </w:r>
      <w:r>
        <w:rPr>
          <w:b/>
        </w:rPr>
        <w:t>B</w:t>
      </w:r>
    </w:p>
    <w:p>
      <w:r>
        <w:rPr>
          <w:b/>
        </w:rPr>
        <w:t xml:space="preserve">Giải thích: </w:t>
      </w:r>
      <w:r>
        <w:t>Kinh tế học nghiên cứu cách xã hội phân bổ nguồn lực khan hiếm để thỏa mãn nhu cầu của con người.</w:t>
      </w:r>
    </w:p>
    <w:p>
      <w:pPr>
        <w:spacing w:after="20"/>
      </w:pPr>
    </w:p>
    <w:p>
      <w:r>
        <w:rPr>
          <w:b/>
        </w:rPr>
        <w:t xml:space="preserve">Câu 64. </w:t>
      </w:r>
      <w:r>
        <w:t>Đường giới hạn khả năng sản xuất không mô tả điều nào dưới đây:</w:t>
      </w:r>
    </w:p>
    <w:p>
      <w:r>
        <w:rPr>
          <w:b/>
        </w:rPr>
        <w:t xml:space="preserve">Đáp án: </w:t>
      </w:r>
      <w:r>
        <w:rPr>
          <w:b/>
        </w:rPr>
        <w:t>B</w:t>
      </w:r>
    </w:p>
    <w:p>
      <w:r>
        <w:rPr>
          <w:b/>
        </w:rPr>
        <w:t xml:space="preserve">Giải thích: </w:t>
      </w:r>
      <w:r>
        <w:t>PPF mô tả khan hiếm, lựa chọn bị ràng buộc và chi phí cơ hội; nó không mô tả “nhu cầu bị giới hạn”.</w:t>
      </w:r>
    </w:p>
    <w:p>
      <w:pPr>
        <w:spacing w:after="20"/>
      </w:pPr>
    </w:p>
    <w:p>
      <w:r>
        <w:rPr>
          <w:b/>
        </w:rPr>
        <w:t xml:space="preserve">Câu 65. </w:t>
      </w:r>
      <w:r>
        <w:t>Giá sử có sự lựa chọn khác là đi làm thì chi phí cơ hội của việc học đại học là:</w:t>
      </w:r>
    </w:p>
    <w:p>
      <w:r>
        <w:rPr>
          <w:b/>
        </w:rPr>
        <w:t xml:space="preserve">Đáp án: </w:t>
      </w:r>
      <w:r>
        <w:rPr>
          <w:b/>
        </w:rPr>
        <w:t>D</w:t>
      </w:r>
    </w:p>
    <w:p>
      <w:r>
        <w:rPr>
          <w:b/>
        </w:rPr>
        <w:t xml:space="preserve">Giải thích: </w:t>
      </w:r>
      <w:r>
        <w:t>Chi phí cơ hội của học đại học gồm các chi phí phải bỏ ra cho việc học và thu nhập bị mất do không đi làm.</w:t>
      </w:r>
    </w:p>
    <w:p>
      <w:pPr>
        <w:spacing w:after="20"/>
      </w:pPr>
    </w:p>
    <w:p>
      <w:r>
        <w:rPr>
          <w:b/>
        </w:rPr>
        <w:t xml:space="preserve">Câu 66. </w:t>
      </w:r>
      <w:r>
        <w:t>Minh có thể lựa chọn đi xem phim hay đi chơi tennis. Nếu Minh quyết định đi xem phim thì giá trị của việc chơi tennis là:</w:t>
      </w:r>
    </w:p>
    <w:p>
      <w:r>
        <w:rPr>
          <w:b/>
        </w:rPr>
        <w:t xml:space="preserve">Đáp án: </w:t>
      </w:r>
      <w:r>
        <w:rPr>
          <w:b/>
        </w:rPr>
        <w:t>D</w:t>
      </w:r>
    </w:p>
    <w:p>
      <w:r>
        <w:rPr>
          <w:b/>
        </w:rPr>
        <w:t xml:space="preserve">Giải thích: </w:t>
      </w:r>
      <w:r>
        <w:t>Phương án tốt nhất bị từ bỏ (chơi tennis) chính là chi phí cơ hội của lựa chọn đi xem phim.</w:t>
      </w:r>
    </w:p>
    <w:p>
      <w:pPr>
        <w:spacing w:after="20"/>
      </w:pPr>
    </w:p>
    <w:p>
      <w:pPr>
        <w:keepNext/>
      </w:pPr>
      <w:r>
        <w:rPr>
          <w:b/>
        </w:rPr>
        <w:t xml:space="preserve">Câu 67. </w:t>
      </w:r>
      <w:r>
        <w:t>Cho phương trình đường cầu P = 120 - Q và đường cung P = 10 + Q. Thu nhập tăng làm lượng cầu tăng 20 đơn vị tại mỗi mức giá. Tính giá và sản lượng cân bằng mới.</w:t>
      </w:r>
    </w:p>
    <w:p>
      <w:pPr>
        <w:keepNext/>
      </w:pPr>
      <w:r>
        <w:rPr>
          <w:b/>
        </w:rPr>
        <w:t xml:space="preserve">Đáp án: </w:t>
      </w:r>
      <w:r>
        <w:rPr>
          <w:b/>
        </w:rPr>
        <w:t>C</w:t>
      </w:r>
    </w:p>
    <w:p>
      <w:r>
        <w:rPr>
          <w:b/>
        </w:rPr>
        <w:t xml:space="preserve">Giải thích: </w:t>
      </w:r>
      <w:r>
        <w:t>Cầu mới: Qd=140-P, hay P=140-Q. Cân bằng với P=10+Q cho Q=65 và P=75.</w:t>
      </w:r>
    </w:p>
    <w:p>
      <w:pPr>
        <w:spacing w:after="20"/>
      </w:pPr>
    </w:p>
    <w:p>
      <w:pPr>
        <w:keepNext/>
      </w:pPr>
      <w:r>
        <w:rPr>
          <w:b/>
        </w:rPr>
        <w:t xml:space="preserve">Câu 68. </w:t>
      </w:r>
      <w:r>
        <w:t>Theo đồ thị cung - cầu trong đề, khi giá P = 4 thì tổng doanh thu là bao nhiêu?</w:t>
      </w:r>
    </w:p>
    <w:p>
      <w:pPr>
        <w:keepNext/>
      </w:pPr>
      <w:r>
        <w:rPr>
          <w:b/>
        </w:rPr>
        <w:t xml:space="preserve">Đáp án: </w:t>
      </w:r>
      <w:r>
        <w:rPr>
          <w:b/>
        </w:rPr>
        <w:t>D</w:t>
      </w:r>
    </w:p>
    <w:p>
      <w:r>
        <w:rPr>
          <w:b/>
        </w:rPr>
        <w:t xml:space="preserve">Giải thích: </w:t>
      </w:r>
      <w:r>
        <w:t>Ở P=4, Qs=200 và Qd=400; lượng bán thực tế là 200, nên TR=4×200=800.</w:t>
      </w:r>
    </w:p>
    <w:p>
      <w:pPr>
        <w:spacing w:after="20"/>
      </w:pPr>
    </w:p>
    <w:p>
      <w:pPr>
        <w:keepNext/>
      </w:pPr>
      <w:r>
        <w:rPr>
          <w:b/>
        </w:rPr>
        <w:t xml:space="preserve">Câu 69. </w:t>
      </w:r>
      <w:r>
        <w:t>Từ bảng: P = 5,10,15,20,25,30; Qd = 100,80,60,40,20,0. Viết phương trình đường cầu.</w:t>
      </w:r>
    </w:p>
    <w:p>
      <w:pPr>
        <w:keepNext/>
      </w:pPr>
      <w:r>
        <w:rPr>
          <w:b/>
        </w:rPr>
        <w:t xml:space="preserve">Đáp án: </w:t>
      </w:r>
      <w:r>
        <w:rPr>
          <w:b/>
        </w:rPr>
        <w:t>[LƯU Ý ĐỀ] Không có phương án đúng</w:t>
      </w:r>
    </w:p>
    <w:p>
      <w:r>
        <w:rPr>
          <w:b/>
        </w:rPr>
        <w:t xml:space="preserve">Giải thích: </w:t>
      </w:r>
      <w:r>
        <w:t>Từ bảng, khi P tăng 5 thì Qd giảm 20 =&gt; dQ/dP=-4. Với P=5, Q=100: Qd=120-4P, tương đương P=30-0,25Q. Các phương án trong đề không khớp.</w:t>
      </w:r>
    </w:p>
    <w:p>
      <w:pPr>
        <w:spacing w:after="20"/>
      </w:pPr>
    </w:p>
    <w:p>
      <w:pPr>
        <w:keepNext/>
      </w:pPr>
      <w:r>
        <w:rPr>
          <w:b/>
        </w:rPr>
        <w:t xml:space="preserve">Câu 70. </w:t>
      </w:r>
      <w:r>
        <w:t>Cho hàm cầu P = 18,5 - 0,5Q và hàm cung P = 2 + 0,5Q. Chính phủ đánh thuế 1 đơn vị giá/sản phẩm. Xác định giá và sản lượng cân bằng mới.</w:t>
      </w:r>
    </w:p>
    <w:p>
      <w:pPr>
        <w:keepNext/>
      </w:pPr>
      <w:r>
        <w:rPr>
          <w:b/>
        </w:rPr>
        <w:t xml:space="preserve">Đáp án: </w:t>
      </w:r>
      <w:r>
        <w:rPr>
          <w:b/>
        </w:rPr>
        <w:t>A</w:t>
      </w:r>
    </w:p>
    <w:p>
      <w:r>
        <w:rPr>
          <w:b/>
        </w:rPr>
        <w:t xml:space="preserve">Giải thích: </w:t>
      </w:r>
      <w:r>
        <w:t>Thuế 1 làm đường cung theo giá người mua thành P=3+0,5Q. Giải 18,5-0,5Q=3+0,5Q =&gt; Q=15,5; giá người mua P=10,75.</w:t>
      </w:r>
    </w:p>
    <w:p>
      <w:pPr>
        <w:spacing w:after="20"/>
      </w:pPr>
    </w:p>
    <w:p>
      <w:pPr>
        <w:keepNext/>
      </w:pPr>
      <w:r>
        <w:rPr>
          <w:b/>
        </w:rPr>
        <w:t xml:space="preserve">Câu 71. </w:t>
      </w:r>
      <w:r>
        <w:t>Bảng khẩu trang: tại P = 5, Qd = 100 và Qs = 40. Tính lượng thiếu hụt thị trường.</w:t>
      </w:r>
    </w:p>
    <w:p>
      <w:pPr>
        <w:keepNext/>
      </w:pPr>
      <w:r>
        <w:rPr>
          <w:b/>
        </w:rPr>
        <w:t xml:space="preserve">Đáp án: </w:t>
      </w:r>
      <w:r>
        <w:rPr>
          <w:b/>
        </w:rPr>
        <w:t>B</w:t>
      </w:r>
    </w:p>
    <w:p>
      <w:r>
        <w:rPr>
          <w:b/>
        </w:rPr>
        <w:t xml:space="preserve">Giải thích: </w:t>
      </w:r>
      <w:r>
        <w:t>Tại P=5: thiếu hụt = Qd-Qs = 100-40 = 60.</w:t>
      </w:r>
    </w:p>
    <w:p>
      <w:pPr>
        <w:spacing w:after="20"/>
      </w:pPr>
    </w:p>
    <w:p>
      <w:pPr>
        <w:keepNext/>
      </w:pPr>
      <w:r>
        <w:rPr>
          <w:b/>
        </w:rPr>
        <w:t xml:space="preserve">Câu 72. </w:t>
      </w:r>
      <w:r>
        <w:t>Bảng khẩu trang: tại P = 25, Qd = 60 và Qs = 80. Tính lượng dư thừa thị trường.</w:t>
      </w:r>
    </w:p>
    <w:p>
      <w:pPr>
        <w:keepNext/>
      </w:pPr>
      <w:r>
        <w:rPr>
          <w:b/>
        </w:rPr>
        <w:t xml:space="preserve">Đáp án: </w:t>
      </w:r>
      <w:r>
        <w:rPr>
          <w:b/>
        </w:rPr>
        <w:t>C</w:t>
      </w:r>
    </w:p>
    <w:p>
      <w:r>
        <w:rPr>
          <w:b/>
        </w:rPr>
        <w:t xml:space="preserve">Giải thích: </w:t>
      </w:r>
      <w:r>
        <w:t>Tại P=25: dư thừa = Qs-Qd = 80-60 = 20.</w:t>
      </w:r>
    </w:p>
    <w:p>
      <w:pPr>
        <w:spacing w:after="20"/>
      </w:pPr>
    </w:p>
    <w:p>
      <w:pPr>
        <w:keepNext/>
      </w:pPr>
      <w:r>
        <w:rPr>
          <w:b/>
        </w:rPr>
        <w:t xml:space="preserve">Câu 73. </w:t>
      </w:r>
      <w:r>
        <w:t>Thị trường A: Ps = 10 + Qs, Pd = 100 - Qd. Thuế 10 đơn vị giá/sản phẩm. Xác định phần thuế người sản xuất chịu trên một đơn vị sản phẩm.</w:t>
      </w:r>
    </w:p>
    <w:p>
      <w:pPr>
        <w:keepNext/>
      </w:pPr>
      <w:r>
        <w:rPr>
          <w:b/>
        </w:rPr>
        <w:t xml:space="preserve">Đáp án: </w:t>
      </w:r>
      <w:r>
        <w:rPr>
          <w:b/>
        </w:rPr>
        <w:t>B</w:t>
      </w:r>
    </w:p>
    <w:p>
      <w:r>
        <w:rPr>
          <w:b/>
        </w:rPr>
        <w:t xml:space="preserve">Giải thích: </w:t>
      </w:r>
      <w:r>
        <w:t>Trước thuế: Q=45, P=55. Sau thuế: 100-Q=(10+Q)+10 =&gt; Q=40; người bán nhận 50. Gánh thuế của người sản xuất =55-50=5.</w:t>
      </w:r>
    </w:p>
    <w:p>
      <w:pPr>
        <w:spacing w:after="20"/>
      </w:pPr>
    </w:p>
    <w:p>
      <w:pPr>
        <w:keepNext/>
      </w:pPr>
      <w:r>
        <w:rPr>
          <w:b/>
        </w:rPr>
        <w:t xml:space="preserve">Câu 74. </w:t>
      </w:r>
      <w:r>
        <w:t>Thị trường A: Ps = 10 + Qs, Pd = 100 - Qd. Thuế 10 đơn vị giá/sản phẩm. Xác định phần thuế người tiêu dùng chịu trên một đơn vị sản phẩm.</w:t>
      </w:r>
    </w:p>
    <w:p>
      <w:pPr>
        <w:keepNext/>
      </w:pPr>
      <w:r>
        <w:rPr>
          <w:b/>
        </w:rPr>
        <w:t xml:space="preserve">Đáp án: </w:t>
      </w:r>
      <w:r>
        <w:rPr>
          <w:b/>
        </w:rPr>
        <w:t>B</w:t>
      </w:r>
    </w:p>
    <w:p>
      <w:r>
        <w:rPr>
          <w:b/>
        </w:rPr>
        <w:t xml:space="preserve">Giải thích: </w:t>
      </w:r>
      <w:r>
        <w:t>Sau thuế người mua trả 60, trước thuế giá 55. Gánh thuế của người tiêu dùng =60-55=5.</w:t>
      </w:r>
    </w:p>
    <w:p>
      <w:pPr>
        <w:spacing w:after="20"/>
      </w:pPr>
    </w:p>
    <w:p>
      <w:pPr>
        <w:keepNext/>
      </w:pPr>
      <w:r>
        <w:rPr>
          <w:b/>
        </w:rPr>
        <w:t xml:space="preserve">Câu 75. </w:t>
      </w:r>
      <w:r>
        <w:t>Thị trường A: Ps = 10 + Qs, Pd = 100 - Qd. Thuế 10 đơn vị giá/sản phẩm. Xác định điểm cân bằng mới.</w:t>
      </w:r>
    </w:p>
    <w:p>
      <w:pPr>
        <w:keepNext/>
      </w:pPr>
      <w:r>
        <w:rPr>
          <w:b/>
        </w:rPr>
        <w:t xml:space="preserve">Đáp án: </w:t>
      </w:r>
      <w:r>
        <w:rPr>
          <w:b/>
        </w:rPr>
        <w:t>A</w:t>
      </w:r>
    </w:p>
    <w:p>
      <w:r>
        <w:rPr>
          <w:b/>
        </w:rPr>
        <w:t xml:space="preserve">Giải thích: </w:t>
      </w:r>
      <w:r>
        <w:t>Sau thuế Q=40; giá người mua Pd=100-40=60 (người bán nhận 50). Theo cách ghi PE là giá người mua, điểm cân bằng mới là P=60, Q=40.</w:t>
      </w:r>
    </w:p>
    <w:p>
      <w:pPr>
        <w:spacing w:after="20"/>
      </w:pPr>
    </w:p>
    <w:p>
      <w:pPr>
        <w:keepNext/>
      </w:pPr>
      <w:r>
        <w:rPr>
          <w:b/>
        </w:rPr>
        <w:t xml:space="preserve">Câu 76. </w:t>
      </w:r>
      <w:r>
        <w:t>Cho đường cung P = 0,5Q + 1,5 và đường cầu P = 27 - Q. Khi giá sàn/giá áp đặt là 11,5 nghìn đồng/đơn vị, doanh thu là bao nhiêu?</w:t>
      </w:r>
    </w:p>
    <w:p>
      <w:pPr>
        <w:keepNext/>
      </w:pPr>
      <w:r>
        <w:rPr>
          <w:b/>
        </w:rPr>
        <w:t xml:space="preserve">Đáp án: </w:t>
      </w:r>
      <w:r>
        <w:rPr>
          <w:b/>
        </w:rPr>
        <w:t>D</w:t>
      </w:r>
    </w:p>
    <w:p>
      <w:r>
        <w:rPr>
          <w:b/>
        </w:rPr>
        <w:t xml:space="preserve">Giải thích: </w:t>
      </w:r>
      <w:r>
        <w:t>Ở P=11,5, lượng cầu Qd=27-11,5=15,5. Lượng bán thực tế theo cầu là 15,5; TR=11,5×15,5=178,25.</w:t>
      </w:r>
    </w:p>
    <w:p>
      <w:pPr>
        <w:spacing w:after="20"/>
      </w:pPr>
    </w:p>
    <w:p>
      <w:r>
        <w:rPr>
          <w:b/>
        </w:rPr>
        <w:t xml:space="preserve">Câu 77. </w:t>
      </w:r>
      <w:r>
        <w:t>Yếu tố nào sau đây sẽ làm dịch chuyển đường cầu rượu vang sang phải: A. Thu nhập tăng.</w:t>
      </w:r>
    </w:p>
    <w:p>
      <w:r>
        <w:rPr>
          <w:b/>
        </w:rPr>
        <w:t xml:space="preserve">Đáp án: </w:t>
      </w:r>
      <w:r>
        <w:rPr>
          <w:b/>
        </w:rPr>
        <w:t>A</w:t>
      </w:r>
    </w:p>
    <w:p>
      <w:r>
        <w:rPr>
          <w:b/>
        </w:rPr>
        <w:t xml:space="preserve">Giải thích: </w:t>
      </w:r>
      <w:r>
        <w:t>Nếu rượu vang là hàng thông thường, thu nhập tăng làm cầu rượu vang tăng, đường cầu dịch sang phải.</w:t>
      </w:r>
    </w:p>
    <w:p>
      <w:pPr>
        <w:spacing w:after="20"/>
      </w:pPr>
    </w:p>
    <w:p>
      <w:r>
        <w:rPr>
          <w:b/>
        </w:rPr>
        <w:t xml:space="preserve">Câu 78. </w:t>
      </w:r>
      <w:r>
        <w:t>Nếu giá của hàng hoá bổ sung của sản phẩm X tăng lên, các yếu tố khác không đổi thì:</w:t>
      </w:r>
    </w:p>
    <w:p>
      <w:r>
        <w:rPr>
          <w:b/>
        </w:rPr>
        <w:t xml:space="preserve">Đáp án: </w:t>
      </w:r>
      <w:r>
        <w:rPr>
          <w:b/>
        </w:rPr>
        <w:t>D</w:t>
      </w:r>
    </w:p>
    <w:p>
      <w:r>
        <w:rPr>
          <w:b/>
        </w:rPr>
        <w:t xml:space="preserve">Giải thích: </w:t>
      </w:r>
      <w:r>
        <w:t>Giá hàng bổ sung tăng làm việc sử dụng X kém hấp dẫn hơn, nên cầu X giảm và toàn bộ đường cầu X dịch sang trái.</w:t>
      </w:r>
    </w:p>
    <w:p>
      <w:r>
        <w:br w:type="page"/>
      </w:r>
    </w:p>
    <w:p>
      <w:pPr>
        <w:pStyle w:val="Heading1"/>
      </w:pPr>
      <w:r>
        <w:t>II. CHƯƠNG 4–5–6</w:t>
      </w:r>
    </w:p>
    <w:p>
      <w:r>
        <w:t>Bảng đáp án nhanh (các câu lỗi/đa đáp án xem phần giải chi tiết bên dưới).</w:t>
      </w:r>
    </w:p>
    <w:tbl>
      <w:tblPr>
        <w:tblStyle w:val="TableGrid"/>
        <w:tblW w:type="auto" w:w="0"/>
        <w:jc w:val="center"/>
        <w:tblLook w:firstColumn="1" w:firstRow="1" w:lastColumn="0" w:lastRow="0" w:noHBand="0" w:noVBand="1" w:val="04A0"/>
      </w:tblPr>
      <w:tblGrid>
        <w:gridCol w:w="831"/>
        <w:gridCol w:w="831"/>
        <w:gridCol w:w="831"/>
        <w:gridCol w:w="831"/>
        <w:gridCol w:w="831"/>
        <w:gridCol w:w="831"/>
        <w:gridCol w:w="831"/>
        <w:gridCol w:w="831"/>
        <w:gridCol w:w="831"/>
        <w:gridCol w:w="831"/>
        <w:gridCol w:w="831"/>
        <w:gridCol w:w="831"/>
      </w:tblGrid>
      <w:tr>
        <w:tc>
          <w:tcPr>
            <w:tcW w:type="dxa" w:w="831"/>
            <w:vAlign w:val="center"/>
            <w:shd w:fill="E7E6E6"/>
          </w:tcPr>
          <w:p>
            <w:pPr>
              <w:jc w:val="center"/>
            </w:pPr>
            <w:r/>
            <w:r>
              <w:rPr>
                <w:rFonts w:ascii="Times New Roman" w:hAnsi="Times New Roman" w:eastAsia="Times New Roman"/>
                <w:b/>
                <w:sz w:val="21"/>
              </w:rPr>
              <w:t>Câu</w:t>
            </w:r>
          </w:p>
        </w:tc>
        <w:tc>
          <w:tcPr>
            <w:tcW w:type="dxa" w:w="831"/>
            <w:vAlign w:val="center"/>
            <w:shd w:fill="E7E6E6"/>
          </w:tcPr>
          <w:p>
            <w:pPr>
              <w:jc w:val="center"/>
            </w:pPr>
            <w:r/>
            <w:r>
              <w:rPr>
                <w:rFonts w:ascii="Times New Roman" w:hAnsi="Times New Roman" w:eastAsia="Times New Roman"/>
                <w:b/>
                <w:sz w:val="21"/>
              </w:rPr>
              <w:t>Đáp án</w:t>
            </w:r>
          </w:p>
        </w:tc>
        <w:tc>
          <w:tcPr>
            <w:tcW w:type="dxa" w:w="831"/>
            <w:vAlign w:val="center"/>
            <w:shd w:fill="E7E6E6"/>
          </w:tcPr>
          <w:p>
            <w:pPr>
              <w:jc w:val="center"/>
            </w:pPr>
            <w:r/>
            <w:r>
              <w:rPr>
                <w:rFonts w:ascii="Times New Roman" w:hAnsi="Times New Roman" w:eastAsia="Times New Roman"/>
                <w:b/>
                <w:sz w:val="21"/>
              </w:rPr>
              <w:t>Câu</w:t>
            </w:r>
          </w:p>
        </w:tc>
        <w:tc>
          <w:tcPr>
            <w:tcW w:type="dxa" w:w="831"/>
            <w:vAlign w:val="center"/>
            <w:shd w:fill="E7E6E6"/>
          </w:tcPr>
          <w:p>
            <w:pPr>
              <w:jc w:val="center"/>
            </w:pPr>
            <w:r/>
            <w:r>
              <w:rPr>
                <w:rFonts w:ascii="Times New Roman" w:hAnsi="Times New Roman" w:eastAsia="Times New Roman"/>
                <w:b/>
                <w:sz w:val="21"/>
              </w:rPr>
              <w:t>Đáp án</w:t>
            </w:r>
          </w:p>
        </w:tc>
        <w:tc>
          <w:tcPr>
            <w:tcW w:type="dxa" w:w="831"/>
            <w:vAlign w:val="center"/>
            <w:shd w:fill="E7E6E6"/>
          </w:tcPr>
          <w:p>
            <w:pPr>
              <w:jc w:val="center"/>
            </w:pPr>
            <w:r/>
            <w:r>
              <w:rPr>
                <w:rFonts w:ascii="Times New Roman" w:hAnsi="Times New Roman" w:eastAsia="Times New Roman"/>
                <w:b/>
                <w:sz w:val="21"/>
              </w:rPr>
              <w:t>Câu</w:t>
            </w:r>
          </w:p>
        </w:tc>
        <w:tc>
          <w:tcPr>
            <w:tcW w:type="dxa" w:w="831"/>
            <w:vAlign w:val="center"/>
            <w:shd w:fill="E7E6E6"/>
          </w:tcPr>
          <w:p>
            <w:pPr>
              <w:jc w:val="center"/>
            </w:pPr>
            <w:r/>
            <w:r>
              <w:rPr>
                <w:rFonts w:ascii="Times New Roman" w:hAnsi="Times New Roman" w:eastAsia="Times New Roman"/>
                <w:b/>
                <w:sz w:val="21"/>
              </w:rPr>
              <w:t>Đáp án</w:t>
            </w:r>
          </w:p>
        </w:tc>
        <w:tc>
          <w:tcPr>
            <w:tcW w:type="dxa" w:w="831"/>
            <w:vAlign w:val="center"/>
            <w:shd w:fill="E7E6E6"/>
          </w:tcPr>
          <w:p>
            <w:pPr>
              <w:jc w:val="center"/>
            </w:pPr>
            <w:r/>
            <w:r>
              <w:rPr>
                <w:rFonts w:ascii="Times New Roman" w:hAnsi="Times New Roman" w:eastAsia="Times New Roman"/>
                <w:b/>
                <w:sz w:val="21"/>
              </w:rPr>
              <w:t>Câu</w:t>
            </w:r>
          </w:p>
        </w:tc>
        <w:tc>
          <w:tcPr>
            <w:tcW w:type="dxa" w:w="831"/>
            <w:vAlign w:val="center"/>
            <w:shd w:fill="E7E6E6"/>
          </w:tcPr>
          <w:p>
            <w:pPr>
              <w:jc w:val="center"/>
            </w:pPr>
            <w:r/>
            <w:r>
              <w:rPr>
                <w:rFonts w:ascii="Times New Roman" w:hAnsi="Times New Roman" w:eastAsia="Times New Roman"/>
                <w:b/>
                <w:sz w:val="21"/>
              </w:rPr>
              <w:t>Đáp án</w:t>
            </w:r>
          </w:p>
        </w:tc>
        <w:tc>
          <w:tcPr>
            <w:tcW w:type="dxa" w:w="831"/>
            <w:vAlign w:val="center"/>
            <w:shd w:fill="E7E6E6"/>
          </w:tcPr>
          <w:p>
            <w:pPr>
              <w:jc w:val="center"/>
            </w:pPr>
            <w:r/>
            <w:r>
              <w:rPr>
                <w:rFonts w:ascii="Times New Roman" w:hAnsi="Times New Roman" w:eastAsia="Times New Roman"/>
                <w:b/>
                <w:sz w:val="21"/>
              </w:rPr>
              <w:t>Câu</w:t>
            </w:r>
          </w:p>
        </w:tc>
        <w:tc>
          <w:tcPr>
            <w:tcW w:type="dxa" w:w="831"/>
            <w:vAlign w:val="center"/>
            <w:shd w:fill="E7E6E6"/>
          </w:tcPr>
          <w:p>
            <w:pPr>
              <w:jc w:val="center"/>
            </w:pPr>
            <w:r/>
            <w:r>
              <w:rPr>
                <w:rFonts w:ascii="Times New Roman" w:hAnsi="Times New Roman" w:eastAsia="Times New Roman"/>
                <w:b/>
                <w:sz w:val="21"/>
              </w:rPr>
              <w:t>Đáp án</w:t>
            </w:r>
          </w:p>
        </w:tc>
        <w:tc>
          <w:tcPr>
            <w:tcW w:type="dxa" w:w="831"/>
            <w:vAlign w:val="center"/>
            <w:shd w:fill="E7E6E6"/>
          </w:tcPr>
          <w:p>
            <w:pPr>
              <w:jc w:val="center"/>
            </w:pPr>
            <w:r/>
            <w:r>
              <w:rPr>
                <w:rFonts w:ascii="Times New Roman" w:hAnsi="Times New Roman" w:eastAsia="Times New Roman"/>
                <w:b/>
                <w:sz w:val="21"/>
              </w:rPr>
              <w:t>Câu</w:t>
            </w:r>
          </w:p>
        </w:tc>
        <w:tc>
          <w:tcPr>
            <w:tcW w:type="dxa" w:w="831"/>
            <w:vAlign w:val="center"/>
            <w:shd w:fill="E7E6E6"/>
          </w:tcPr>
          <w:p>
            <w:pPr>
              <w:jc w:val="center"/>
            </w:pPr>
            <w:r/>
            <w:r>
              <w:rPr>
                <w:rFonts w:ascii="Times New Roman" w:hAnsi="Times New Roman" w:eastAsia="Times New Roman"/>
                <w:b/>
                <w:sz w:val="21"/>
              </w:rPr>
              <w:t>Đáp án</w:t>
            </w:r>
          </w:p>
        </w:tc>
      </w:tr>
      <w:tr>
        <w:tc>
          <w:tcPr>
            <w:tcW w:type="dxa" w:w="831"/>
            <w:vAlign w:val="center"/>
          </w:tcPr>
          <w:p>
            <w:pPr>
              <w:jc w:val="center"/>
            </w:pPr>
            <w:r/>
            <w:r>
              <w:rPr>
                <w:rFonts w:ascii="Times New Roman" w:hAnsi="Times New Roman" w:eastAsia="Times New Roman"/>
                <w:b w:val="0"/>
                <w:sz w:val="21"/>
              </w:rPr>
              <w:t>1</w:t>
            </w:r>
          </w:p>
        </w:tc>
        <w:tc>
          <w:tcPr>
            <w:tcW w:type="dxa" w:w="831"/>
            <w:vAlign w:val="center"/>
          </w:tcPr>
          <w:p>
            <w:pPr>
              <w:jc w:val="center"/>
            </w:pPr>
            <w:r/>
            <w:r>
              <w:rPr>
                <w:rFonts w:ascii="Times New Roman" w:hAnsi="Times New Roman" w:eastAsia="Times New Roman"/>
                <w:b w:val="0"/>
                <w:sz w:val="21"/>
              </w:rPr>
              <w:t>A</w:t>
            </w:r>
          </w:p>
        </w:tc>
        <w:tc>
          <w:tcPr>
            <w:tcW w:type="dxa" w:w="831"/>
            <w:vAlign w:val="center"/>
          </w:tcPr>
          <w:p>
            <w:pPr>
              <w:jc w:val="center"/>
            </w:pPr>
            <w:r/>
            <w:r>
              <w:rPr>
                <w:rFonts w:ascii="Times New Roman" w:hAnsi="Times New Roman" w:eastAsia="Times New Roman"/>
                <w:b w:val="0"/>
                <w:sz w:val="21"/>
              </w:rPr>
              <w:t>16</w:t>
            </w:r>
          </w:p>
        </w:tc>
        <w:tc>
          <w:tcPr>
            <w:tcW w:type="dxa" w:w="831"/>
            <w:vAlign w:val="center"/>
          </w:tcPr>
          <w:p>
            <w:pPr>
              <w:jc w:val="center"/>
            </w:pPr>
            <w:r/>
            <w:r>
              <w:rPr>
                <w:rFonts w:ascii="Times New Roman" w:hAnsi="Times New Roman" w:eastAsia="Times New Roman"/>
                <w:b w:val="0"/>
                <w:sz w:val="21"/>
              </w:rPr>
              <w:t>B</w:t>
            </w:r>
          </w:p>
        </w:tc>
        <w:tc>
          <w:tcPr>
            <w:tcW w:type="dxa" w:w="831"/>
            <w:vAlign w:val="center"/>
          </w:tcPr>
          <w:p>
            <w:pPr>
              <w:jc w:val="center"/>
            </w:pPr>
            <w:r/>
            <w:r>
              <w:rPr>
                <w:rFonts w:ascii="Times New Roman" w:hAnsi="Times New Roman" w:eastAsia="Times New Roman"/>
                <w:b w:val="0"/>
                <w:sz w:val="21"/>
              </w:rPr>
              <w:t>31</w:t>
            </w:r>
          </w:p>
        </w:tc>
        <w:tc>
          <w:tcPr>
            <w:tcW w:type="dxa" w:w="831"/>
            <w:vAlign w:val="center"/>
          </w:tcPr>
          <w:p>
            <w:pPr>
              <w:jc w:val="center"/>
            </w:pPr>
            <w:r/>
            <w:r>
              <w:rPr>
                <w:rFonts w:ascii="Times New Roman" w:hAnsi="Times New Roman" w:eastAsia="Times New Roman"/>
                <w:b w:val="0"/>
                <w:sz w:val="21"/>
              </w:rPr>
              <w:t>B</w:t>
            </w:r>
          </w:p>
        </w:tc>
        <w:tc>
          <w:tcPr>
            <w:tcW w:type="dxa" w:w="831"/>
            <w:vAlign w:val="center"/>
          </w:tcPr>
          <w:p>
            <w:pPr>
              <w:jc w:val="center"/>
            </w:pPr>
            <w:r/>
            <w:r>
              <w:rPr>
                <w:rFonts w:ascii="Times New Roman" w:hAnsi="Times New Roman" w:eastAsia="Times New Roman"/>
                <w:b w:val="0"/>
                <w:sz w:val="21"/>
              </w:rPr>
              <w:t>46</w:t>
            </w:r>
          </w:p>
        </w:tc>
        <w:tc>
          <w:tcPr>
            <w:tcW w:type="dxa" w:w="831"/>
            <w:vAlign w:val="center"/>
          </w:tcPr>
          <w:p>
            <w:pPr>
              <w:jc w:val="center"/>
            </w:pPr>
            <w:r/>
            <w:r>
              <w:rPr>
                <w:rFonts w:ascii="Times New Roman" w:hAnsi="Times New Roman" w:eastAsia="Times New Roman"/>
                <w:b w:val="0"/>
                <w:sz w:val="21"/>
              </w:rPr>
              <w:t>B</w:t>
            </w:r>
          </w:p>
        </w:tc>
        <w:tc>
          <w:tcPr>
            <w:tcW w:type="dxa" w:w="831"/>
            <w:vAlign w:val="center"/>
          </w:tcPr>
          <w:p>
            <w:pPr>
              <w:jc w:val="center"/>
            </w:pPr>
            <w:r/>
            <w:r>
              <w:rPr>
                <w:rFonts w:ascii="Times New Roman" w:hAnsi="Times New Roman" w:eastAsia="Times New Roman"/>
                <w:b w:val="0"/>
                <w:sz w:val="21"/>
              </w:rPr>
              <w:t>61</w:t>
            </w:r>
          </w:p>
        </w:tc>
        <w:tc>
          <w:tcPr>
            <w:tcW w:type="dxa" w:w="831"/>
            <w:vAlign w:val="center"/>
          </w:tcPr>
          <w:p>
            <w:pPr>
              <w:jc w:val="center"/>
            </w:pPr>
            <w:r/>
            <w:r>
              <w:rPr>
                <w:rFonts w:ascii="Times New Roman" w:hAnsi="Times New Roman" w:eastAsia="Times New Roman"/>
                <w:b w:val="0"/>
                <w:sz w:val="21"/>
              </w:rPr>
              <w:t>B</w:t>
            </w:r>
          </w:p>
        </w:tc>
        <w:tc>
          <w:tcPr>
            <w:tcW w:type="dxa" w:w="831"/>
            <w:vAlign w:val="center"/>
          </w:tcPr>
          <w:p>
            <w:pPr>
              <w:jc w:val="center"/>
            </w:pPr>
            <w:r/>
            <w:r>
              <w:rPr>
                <w:rFonts w:ascii="Times New Roman" w:hAnsi="Times New Roman" w:eastAsia="Times New Roman"/>
                <w:b w:val="0"/>
                <w:sz w:val="21"/>
              </w:rPr>
              <w:t>76</w:t>
            </w:r>
          </w:p>
        </w:tc>
        <w:tc>
          <w:tcPr>
            <w:tcW w:type="dxa" w:w="831"/>
            <w:vAlign w:val="center"/>
          </w:tcPr>
          <w:p>
            <w:pPr>
              <w:jc w:val="center"/>
            </w:pPr>
            <w:r/>
            <w:r>
              <w:rPr>
                <w:rFonts w:ascii="Times New Roman" w:hAnsi="Times New Roman" w:eastAsia="Times New Roman"/>
                <w:b w:val="0"/>
                <w:sz w:val="21"/>
              </w:rPr>
              <w:t>B</w:t>
            </w:r>
          </w:p>
        </w:tc>
      </w:tr>
      <w:tr>
        <w:tc>
          <w:tcPr>
            <w:tcW w:type="dxa" w:w="831"/>
            <w:vAlign w:val="center"/>
          </w:tcPr>
          <w:p>
            <w:pPr>
              <w:jc w:val="center"/>
            </w:pPr>
            <w:r/>
            <w:r>
              <w:rPr>
                <w:rFonts w:ascii="Times New Roman" w:hAnsi="Times New Roman" w:eastAsia="Times New Roman"/>
                <w:b w:val="0"/>
                <w:sz w:val="21"/>
              </w:rPr>
              <w:t>2</w:t>
            </w:r>
          </w:p>
        </w:tc>
        <w:tc>
          <w:tcPr>
            <w:tcW w:type="dxa" w:w="831"/>
            <w:vAlign w:val="center"/>
          </w:tcPr>
          <w:p>
            <w:pPr>
              <w:jc w:val="center"/>
            </w:pPr>
            <w:r/>
            <w:r>
              <w:rPr>
                <w:rFonts w:ascii="Times New Roman" w:hAnsi="Times New Roman" w:eastAsia="Times New Roman"/>
                <w:b w:val="0"/>
                <w:sz w:val="21"/>
              </w:rPr>
              <w:t>C</w:t>
            </w:r>
          </w:p>
        </w:tc>
        <w:tc>
          <w:tcPr>
            <w:tcW w:type="dxa" w:w="831"/>
            <w:vAlign w:val="center"/>
          </w:tcPr>
          <w:p>
            <w:pPr>
              <w:jc w:val="center"/>
            </w:pPr>
            <w:r/>
            <w:r>
              <w:rPr>
                <w:rFonts w:ascii="Times New Roman" w:hAnsi="Times New Roman" w:eastAsia="Times New Roman"/>
                <w:b w:val="0"/>
                <w:sz w:val="21"/>
              </w:rPr>
              <w:t>17</w:t>
            </w:r>
          </w:p>
        </w:tc>
        <w:tc>
          <w:tcPr>
            <w:tcW w:type="dxa" w:w="831"/>
            <w:vAlign w:val="center"/>
          </w:tcPr>
          <w:p>
            <w:pPr>
              <w:jc w:val="center"/>
            </w:pPr>
            <w:r/>
            <w:r>
              <w:rPr>
                <w:rFonts w:ascii="Times New Roman" w:hAnsi="Times New Roman" w:eastAsia="Times New Roman"/>
                <w:b w:val="0"/>
                <w:sz w:val="21"/>
              </w:rPr>
              <w:t>C</w:t>
            </w:r>
          </w:p>
        </w:tc>
        <w:tc>
          <w:tcPr>
            <w:tcW w:type="dxa" w:w="831"/>
            <w:vAlign w:val="center"/>
          </w:tcPr>
          <w:p>
            <w:pPr>
              <w:jc w:val="center"/>
            </w:pPr>
            <w:r/>
            <w:r>
              <w:rPr>
                <w:rFonts w:ascii="Times New Roman" w:hAnsi="Times New Roman" w:eastAsia="Times New Roman"/>
                <w:b w:val="0"/>
                <w:sz w:val="21"/>
              </w:rPr>
              <w:t>32</w:t>
            </w:r>
          </w:p>
        </w:tc>
        <w:tc>
          <w:tcPr>
            <w:tcW w:type="dxa" w:w="831"/>
            <w:vAlign w:val="center"/>
          </w:tcPr>
          <w:p>
            <w:pPr>
              <w:jc w:val="center"/>
            </w:pPr>
            <w:r/>
            <w:r>
              <w:rPr>
                <w:rFonts w:ascii="Times New Roman" w:hAnsi="Times New Roman" w:eastAsia="Times New Roman"/>
                <w:b w:val="0"/>
                <w:sz w:val="21"/>
              </w:rPr>
              <w:t>C</w:t>
            </w:r>
          </w:p>
        </w:tc>
        <w:tc>
          <w:tcPr>
            <w:tcW w:type="dxa" w:w="831"/>
            <w:vAlign w:val="center"/>
          </w:tcPr>
          <w:p>
            <w:pPr>
              <w:jc w:val="center"/>
            </w:pPr>
            <w:r/>
            <w:r>
              <w:rPr>
                <w:rFonts w:ascii="Times New Roman" w:hAnsi="Times New Roman" w:eastAsia="Times New Roman"/>
                <w:b w:val="0"/>
                <w:sz w:val="21"/>
              </w:rPr>
              <w:t>47</w:t>
            </w:r>
          </w:p>
        </w:tc>
        <w:tc>
          <w:tcPr>
            <w:tcW w:type="dxa" w:w="831"/>
            <w:vAlign w:val="center"/>
          </w:tcPr>
          <w:p>
            <w:pPr>
              <w:jc w:val="center"/>
            </w:pPr>
            <w:r/>
            <w:r>
              <w:rPr>
                <w:rFonts w:ascii="Times New Roman" w:hAnsi="Times New Roman" w:eastAsia="Times New Roman"/>
                <w:b w:val="0"/>
                <w:sz w:val="21"/>
              </w:rPr>
              <w:t>C</w:t>
            </w:r>
          </w:p>
        </w:tc>
        <w:tc>
          <w:tcPr>
            <w:tcW w:type="dxa" w:w="831"/>
            <w:vAlign w:val="center"/>
          </w:tcPr>
          <w:p>
            <w:pPr>
              <w:jc w:val="center"/>
            </w:pPr>
            <w:r/>
            <w:r>
              <w:rPr>
                <w:rFonts w:ascii="Times New Roman" w:hAnsi="Times New Roman" w:eastAsia="Times New Roman"/>
                <w:b w:val="0"/>
                <w:sz w:val="21"/>
              </w:rPr>
              <w:t>62</w:t>
            </w:r>
          </w:p>
        </w:tc>
        <w:tc>
          <w:tcPr>
            <w:tcW w:type="dxa" w:w="831"/>
            <w:vAlign w:val="center"/>
          </w:tcPr>
          <w:p>
            <w:pPr>
              <w:jc w:val="center"/>
            </w:pPr>
            <w:r/>
            <w:r>
              <w:rPr>
                <w:rFonts w:ascii="Times New Roman" w:hAnsi="Times New Roman" w:eastAsia="Times New Roman"/>
                <w:b w:val="0"/>
                <w:sz w:val="21"/>
              </w:rPr>
              <w:t>D</w:t>
            </w:r>
          </w:p>
        </w:tc>
        <w:tc>
          <w:tcPr>
            <w:tcW w:type="dxa" w:w="831"/>
            <w:vAlign w:val="center"/>
          </w:tcPr>
          <w:p>
            <w:pPr>
              <w:jc w:val="center"/>
            </w:pPr>
            <w:r/>
            <w:r>
              <w:rPr>
                <w:rFonts w:ascii="Times New Roman" w:hAnsi="Times New Roman" w:eastAsia="Times New Roman"/>
                <w:b w:val="0"/>
                <w:sz w:val="21"/>
              </w:rPr>
              <w:t>77</w:t>
            </w:r>
          </w:p>
        </w:tc>
        <w:tc>
          <w:tcPr>
            <w:tcW w:type="dxa" w:w="831"/>
            <w:vAlign w:val="center"/>
          </w:tcPr>
          <w:p>
            <w:pPr>
              <w:jc w:val="center"/>
            </w:pPr>
            <w:r/>
            <w:r>
              <w:rPr>
                <w:rFonts w:ascii="Times New Roman" w:hAnsi="Times New Roman" w:eastAsia="Times New Roman"/>
                <w:b w:val="0"/>
                <w:sz w:val="21"/>
              </w:rPr>
              <w:t>A</w:t>
            </w:r>
          </w:p>
        </w:tc>
      </w:tr>
      <w:tr>
        <w:tc>
          <w:tcPr>
            <w:tcW w:type="dxa" w:w="831"/>
            <w:vAlign w:val="center"/>
          </w:tcPr>
          <w:p>
            <w:pPr>
              <w:jc w:val="center"/>
            </w:pPr>
            <w:r/>
            <w:r>
              <w:rPr>
                <w:rFonts w:ascii="Times New Roman" w:hAnsi="Times New Roman" w:eastAsia="Times New Roman"/>
                <w:b w:val="0"/>
                <w:sz w:val="21"/>
              </w:rPr>
              <w:t>3</w:t>
            </w:r>
          </w:p>
        </w:tc>
        <w:tc>
          <w:tcPr>
            <w:tcW w:type="dxa" w:w="831"/>
            <w:vAlign w:val="center"/>
          </w:tcPr>
          <w:p>
            <w:pPr>
              <w:jc w:val="center"/>
            </w:pPr>
            <w:r/>
            <w:r>
              <w:rPr>
                <w:rFonts w:ascii="Times New Roman" w:hAnsi="Times New Roman" w:eastAsia="Times New Roman"/>
                <w:b w:val="0"/>
                <w:sz w:val="21"/>
              </w:rPr>
              <w:t>A</w:t>
            </w:r>
          </w:p>
        </w:tc>
        <w:tc>
          <w:tcPr>
            <w:tcW w:type="dxa" w:w="831"/>
            <w:vAlign w:val="center"/>
          </w:tcPr>
          <w:p>
            <w:pPr>
              <w:jc w:val="center"/>
            </w:pPr>
            <w:r/>
            <w:r>
              <w:rPr>
                <w:rFonts w:ascii="Times New Roman" w:hAnsi="Times New Roman" w:eastAsia="Times New Roman"/>
                <w:b w:val="0"/>
                <w:sz w:val="21"/>
              </w:rPr>
              <w:t>18</w:t>
            </w:r>
          </w:p>
        </w:tc>
        <w:tc>
          <w:tcPr>
            <w:tcW w:type="dxa" w:w="831"/>
            <w:vAlign w:val="center"/>
          </w:tcPr>
          <w:p>
            <w:pPr>
              <w:jc w:val="center"/>
            </w:pPr>
            <w:r/>
            <w:r>
              <w:rPr>
                <w:rFonts w:ascii="Times New Roman" w:hAnsi="Times New Roman" w:eastAsia="Times New Roman"/>
                <w:b w:val="0"/>
                <w:sz w:val="21"/>
              </w:rPr>
              <w:t>C</w:t>
            </w:r>
          </w:p>
        </w:tc>
        <w:tc>
          <w:tcPr>
            <w:tcW w:type="dxa" w:w="831"/>
            <w:vAlign w:val="center"/>
          </w:tcPr>
          <w:p>
            <w:pPr>
              <w:jc w:val="center"/>
            </w:pPr>
            <w:r/>
            <w:r>
              <w:rPr>
                <w:rFonts w:ascii="Times New Roman" w:hAnsi="Times New Roman" w:eastAsia="Times New Roman"/>
                <w:b w:val="0"/>
                <w:sz w:val="21"/>
              </w:rPr>
              <w:t>33</w:t>
            </w:r>
          </w:p>
        </w:tc>
        <w:tc>
          <w:tcPr>
            <w:tcW w:type="dxa" w:w="831"/>
            <w:vAlign w:val="center"/>
          </w:tcPr>
          <w:p>
            <w:pPr>
              <w:jc w:val="center"/>
            </w:pPr>
            <w:r/>
            <w:r>
              <w:rPr>
                <w:rFonts w:ascii="Times New Roman" w:hAnsi="Times New Roman" w:eastAsia="Times New Roman"/>
                <w:b w:val="0"/>
                <w:sz w:val="21"/>
              </w:rPr>
              <w:t>D</w:t>
            </w:r>
          </w:p>
        </w:tc>
        <w:tc>
          <w:tcPr>
            <w:tcW w:type="dxa" w:w="831"/>
            <w:vAlign w:val="center"/>
          </w:tcPr>
          <w:p>
            <w:pPr>
              <w:jc w:val="center"/>
            </w:pPr>
            <w:r/>
            <w:r>
              <w:rPr>
                <w:rFonts w:ascii="Times New Roman" w:hAnsi="Times New Roman" w:eastAsia="Times New Roman"/>
                <w:b w:val="0"/>
                <w:sz w:val="21"/>
              </w:rPr>
              <w:t>48</w:t>
            </w:r>
          </w:p>
        </w:tc>
        <w:tc>
          <w:tcPr>
            <w:tcW w:type="dxa" w:w="831"/>
            <w:vAlign w:val="center"/>
          </w:tcPr>
          <w:p>
            <w:pPr>
              <w:jc w:val="center"/>
            </w:pPr>
            <w:r/>
            <w:r>
              <w:rPr>
                <w:rFonts w:ascii="Times New Roman" w:hAnsi="Times New Roman" w:eastAsia="Times New Roman"/>
                <w:b w:val="0"/>
                <w:sz w:val="21"/>
              </w:rPr>
              <w:t>B</w:t>
            </w:r>
          </w:p>
        </w:tc>
        <w:tc>
          <w:tcPr>
            <w:tcW w:type="dxa" w:w="831"/>
            <w:vAlign w:val="center"/>
          </w:tcPr>
          <w:p>
            <w:pPr>
              <w:jc w:val="center"/>
            </w:pPr>
            <w:r/>
            <w:r>
              <w:rPr>
                <w:rFonts w:ascii="Times New Roman" w:hAnsi="Times New Roman" w:eastAsia="Times New Roman"/>
                <w:b w:val="0"/>
                <w:sz w:val="21"/>
              </w:rPr>
              <w:t>63</w:t>
            </w:r>
          </w:p>
        </w:tc>
        <w:tc>
          <w:tcPr>
            <w:tcW w:type="dxa" w:w="831"/>
            <w:vAlign w:val="center"/>
          </w:tcPr>
          <w:p>
            <w:pPr>
              <w:jc w:val="center"/>
            </w:pPr>
            <w:r/>
            <w:r>
              <w:rPr>
                <w:rFonts w:ascii="Times New Roman" w:hAnsi="Times New Roman" w:eastAsia="Times New Roman"/>
                <w:b w:val="0"/>
                <w:sz w:val="21"/>
              </w:rPr>
              <w:t>C</w:t>
            </w:r>
          </w:p>
        </w:tc>
        <w:tc>
          <w:tcPr>
            <w:tcW w:type="dxa" w:w="831"/>
            <w:vAlign w:val="center"/>
          </w:tcPr>
          <w:p>
            <w:pPr>
              <w:jc w:val="center"/>
            </w:pPr>
            <w:r/>
            <w:r>
              <w:rPr>
                <w:rFonts w:ascii="Times New Roman" w:hAnsi="Times New Roman" w:eastAsia="Times New Roman"/>
                <w:b w:val="0"/>
                <w:sz w:val="21"/>
              </w:rPr>
              <w:t>78</w:t>
            </w:r>
          </w:p>
        </w:tc>
        <w:tc>
          <w:tcPr>
            <w:tcW w:type="dxa" w:w="831"/>
            <w:vAlign w:val="center"/>
          </w:tcPr>
          <w:p>
            <w:pPr>
              <w:jc w:val="center"/>
            </w:pPr>
            <w:r/>
            <w:r>
              <w:rPr>
                <w:rFonts w:ascii="Times New Roman" w:hAnsi="Times New Roman" w:eastAsia="Times New Roman"/>
                <w:b w:val="0"/>
                <w:sz w:val="21"/>
              </w:rPr>
              <w:t>C</w:t>
            </w:r>
          </w:p>
        </w:tc>
      </w:tr>
      <w:tr>
        <w:tc>
          <w:tcPr>
            <w:tcW w:type="dxa" w:w="831"/>
            <w:vAlign w:val="center"/>
          </w:tcPr>
          <w:p>
            <w:pPr>
              <w:jc w:val="center"/>
            </w:pPr>
            <w:r/>
            <w:r>
              <w:rPr>
                <w:rFonts w:ascii="Times New Roman" w:hAnsi="Times New Roman" w:eastAsia="Times New Roman"/>
                <w:b w:val="0"/>
                <w:sz w:val="21"/>
              </w:rPr>
              <w:t>4</w:t>
            </w:r>
          </w:p>
        </w:tc>
        <w:tc>
          <w:tcPr>
            <w:tcW w:type="dxa" w:w="831"/>
            <w:vAlign w:val="center"/>
          </w:tcPr>
          <w:p>
            <w:pPr>
              <w:jc w:val="center"/>
            </w:pPr>
            <w:r/>
            <w:r>
              <w:rPr>
                <w:rFonts w:ascii="Times New Roman" w:hAnsi="Times New Roman" w:eastAsia="Times New Roman"/>
                <w:b w:val="0"/>
                <w:sz w:val="21"/>
              </w:rPr>
              <w:t>C</w:t>
            </w:r>
          </w:p>
        </w:tc>
        <w:tc>
          <w:tcPr>
            <w:tcW w:type="dxa" w:w="831"/>
            <w:vAlign w:val="center"/>
          </w:tcPr>
          <w:p>
            <w:pPr>
              <w:jc w:val="center"/>
            </w:pPr>
            <w:r/>
            <w:r>
              <w:rPr>
                <w:rFonts w:ascii="Times New Roman" w:hAnsi="Times New Roman" w:eastAsia="Times New Roman"/>
                <w:b w:val="0"/>
                <w:sz w:val="21"/>
              </w:rPr>
              <w:t>19</w:t>
            </w:r>
          </w:p>
        </w:tc>
        <w:tc>
          <w:tcPr>
            <w:tcW w:type="dxa" w:w="831"/>
            <w:vAlign w:val="center"/>
          </w:tcPr>
          <w:p>
            <w:pPr>
              <w:jc w:val="center"/>
            </w:pPr>
            <w:r/>
            <w:r>
              <w:rPr>
                <w:rFonts w:ascii="Times New Roman" w:hAnsi="Times New Roman" w:eastAsia="Times New Roman"/>
                <w:b w:val="0"/>
                <w:sz w:val="21"/>
              </w:rPr>
              <w:t>B</w:t>
            </w:r>
          </w:p>
        </w:tc>
        <w:tc>
          <w:tcPr>
            <w:tcW w:type="dxa" w:w="831"/>
            <w:vAlign w:val="center"/>
          </w:tcPr>
          <w:p>
            <w:pPr>
              <w:jc w:val="center"/>
            </w:pPr>
            <w:r/>
            <w:r>
              <w:rPr>
                <w:rFonts w:ascii="Times New Roman" w:hAnsi="Times New Roman" w:eastAsia="Times New Roman"/>
                <w:b w:val="0"/>
                <w:sz w:val="21"/>
              </w:rPr>
              <w:t>34</w:t>
            </w:r>
          </w:p>
        </w:tc>
        <w:tc>
          <w:tcPr>
            <w:tcW w:type="dxa" w:w="831"/>
            <w:vAlign w:val="center"/>
          </w:tcPr>
          <w:p>
            <w:pPr>
              <w:jc w:val="center"/>
            </w:pPr>
            <w:r/>
            <w:r>
              <w:rPr>
                <w:rFonts w:ascii="Times New Roman" w:hAnsi="Times New Roman" w:eastAsia="Times New Roman"/>
                <w:b w:val="0"/>
                <w:sz w:val="21"/>
              </w:rPr>
              <w:t>C</w:t>
            </w:r>
          </w:p>
        </w:tc>
        <w:tc>
          <w:tcPr>
            <w:tcW w:type="dxa" w:w="831"/>
            <w:vAlign w:val="center"/>
          </w:tcPr>
          <w:p>
            <w:pPr>
              <w:jc w:val="center"/>
            </w:pPr>
            <w:r/>
            <w:r>
              <w:rPr>
                <w:rFonts w:ascii="Times New Roman" w:hAnsi="Times New Roman" w:eastAsia="Times New Roman"/>
                <w:b w:val="0"/>
                <w:sz w:val="21"/>
              </w:rPr>
              <w:t>49</w:t>
            </w:r>
          </w:p>
        </w:tc>
        <w:tc>
          <w:tcPr>
            <w:tcW w:type="dxa" w:w="831"/>
            <w:vAlign w:val="center"/>
          </w:tcPr>
          <w:p>
            <w:pPr>
              <w:jc w:val="center"/>
            </w:pPr>
            <w:r/>
            <w:r>
              <w:rPr>
                <w:rFonts w:ascii="Times New Roman" w:hAnsi="Times New Roman" w:eastAsia="Times New Roman"/>
                <w:b w:val="0"/>
                <w:sz w:val="21"/>
              </w:rPr>
              <w:t>C</w:t>
            </w:r>
          </w:p>
        </w:tc>
        <w:tc>
          <w:tcPr>
            <w:tcW w:type="dxa" w:w="831"/>
            <w:vAlign w:val="center"/>
          </w:tcPr>
          <w:p>
            <w:pPr>
              <w:jc w:val="center"/>
            </w:pPr>
            <w:r/>
            <w:r>
              <w:rPr>
                <w:rFonts w:ascii="Times New Roman" w:hAnsi="Times New Roman" w:eastAsia="Times New Roman"/>
                <w:b w:val="0"/>
                <w:sz w:val="21"/>
              </w:rPr>
              <w:t>64</w:t>
            </w:r>
          </w:p>
        </w:tc>
        <w:tc>
          <w:tcPr>
            <w:tcW w:type="dxa" w:w="831"/>
            <w:vAlign w:val="center"/>
          </w:tcPr>
          <w:p>
            <w:pPr>
              <w:jc w:val="center"/>
            </w:pPr>
            <w:r/>
            <w:r>
              <w:rPr>
                <w:rFonts w:ascii="Times New Roman" w:hAnsi="Times New Roman" w:eastAsia="Times New Roman"/>
                <w:b w:val="0"/>
                <w:sz w:val="21"/>
              </w:rPr>
              <w:t>B</w:t>
            </w:r>
          </w:p>
        </w:tc>
        <w:tc>
          <w:tcPr>
            <w:tcW w:type="dxa" w:w="831"/>
            <w:vAlign w:val="center"/>
          </w:tcPr>
          <w:p>
            <w:pPr>
              <w:jc w:val="center"/>
            </w:pPr>
            <w:r/>
            <w:r>
              <w:rPr>
                <w:rFonts w:ascii="Times New Roman" w:hAnsi="Times New Roman" w:eastAsia="Times New Roman"/>
                <w:b w:val="0"/>
                <w:sz w:val="21"/>
              </w:rPr>
              <w:t>79</w:t>
            </w:r>
          </w:p>
        </w:tc>
        <w:tc>
          <w:tcPr>
            <w:tcW w:type="dxa" w:w="831"/>
            <w:vAlign w:val="center"/>
          </w:tcPr>
          <w:p>
            <w:pPr>
              <w:jc w:val="center"/>
            </w:pPr>
            <w:r/>
            <w:r>
              <w:rPr>
                <w:rFonts w:ascii="Times New Roman" w:hAnsi="Times New Roman" w:eastAsia="Times New Roman"/>
                <w:b w:val="0"/>
                <w:sz w:val="21"/>
              </w:rPr>
              <w:t>B</w:t>
            </w:r>
          </w:p>
        </w:tc>
      </w:tr>
      <w:tr>
        <w:tc>
          <w:tcPr>
            <w:tcW w:type="dxa" w:w="831"/>
            <w:vAlign w:val="center"/>
          </w:tcPr>
          <w:p>
            <w:pPr>
              <w:jc w:val="center"/>
            </w:pPr>
            <w:r/>
            <w:r>
              <w:rPr>
                <w:rFonts w:ascii="Times New Roman" w:hAnsi="Times New Roman" w:eastAsia="Times New Roman"/>
                <w:b w:val="0"/>
                <w:sz w:val="21"/>
              </w:rPr>
              <w:t>5</w:t>
            </w:r>
          </w:p>
        </w:tc>
        <w:tc>
          <w:tcPr>
            <w:tcW w:type="dxa" w:w="831"/>
            <w:vAlign w:val="center"/>
          </w:tcPr>
          <w:p>
            <w:pPr>
              <w:jc w:val="center"/>
            </w:pPr>
            <w:r/>
            <w:r>
              <w:rPr>
                <w:rFonts w:ascii="Times New Roman" w:hAnsi="Times New Roman" w:eastAsia="Times New Roman"/>
                <w:b w:val="0"/>
                <w:sz w:val="21"/>
              </w:rPr>
              <w:t>C</w:t>
            </w:r>
          </w:p>
        </w:tc>
        <w:tc>
          <w:tcPr>
            <w:tcW w:type="dxa" w:w="831"/>
            <w:vAlign w:val="center"/>
          </w:tcPr>
          <w:p>
            <w:pPr>
              <w:jc w:val="center"/>
            </w:pPr>
            <w:r/>
            <w:r>
              <w:rPr>
                <w:rFonts w:ascii="Times New Roman" w:hAnsi="Times New Roman" w:eastAsia="Times New Roman"/>
                <w:b w:val="0"/>
                <w:sz w:val="21"/>
              </w:rPr>
              <w:t>20</w:t>
            </w:r>
          </w:p>
        </w:tc>
        <w:tc>
          <w:tcPr>
            <w:tcW w:type="dxa" w:w="831"/>
            <w:vAlign w:val="center"/>
          </w:tcPr>
          <w:p>
            <w:pPr>
              <w:jc w:val="center"/>
            </w:pPr>
            <w:r/>
            <w:r>
              <w:rPr>
                <w:rFonts w:ascii="Times New Roman" w:hAnsi="Times New Roman" w:eastAsia="Times New Roman"/>
                <w:b w:val="0"/>
                <w:sz w:val="21"/>
              </w:rPr>
              <w:t>C</w:t>
            </w:r>
          </w:p>
        </w:tc>
        <w:tc>
          <w:tcPr>
            <w:tcW w:type="dxa" w:w="831"/>
            <w:vAlign w:val="center"/>
          </w:tcPr>
          <w:p>
            <w:pPr>
              <w:jc w:val="center"/>
            </w:pPr>
            <w:r/>
            <w:r>
              <w:rPr>
                <w:rFonts w:ascii="Times New Roman" w:hAnsi="Times New Roman" w:eastAsia="Times New Roman"/>
                <w:b w:val="0"/>
                <w:sz w:val="21"/>
              </w:rPr>
              <w:t>35</w:t>
            </w:r>
          </w:p>
        </w:tc>
        <w:tc>
          <w:tcPr>
            <w:tcW w:type="dxa" w:w="831"/>
            <w:vAlign w:val="center"/>
          </w:tcPr>
          <w:p>
            <w:pPr>
              <w:jc w:val="center"/>
            </w:pPr>
            <w:r/>
            <w:r>
              <w:rPr>
                <w:rFonts w:ascii="Times New Roman" w:hAnsi="Times New Roman" w:eastAsia="Times New Roman"/>
                <w:b w:val="0"/>
                <w:sz w:val="21"/>
              </w:rPr>
              <w:t>B</w:t>
            </w:r>
          </w:p>
        </w:tc>
        <w:tc>
          <w:tcPr>
            <w:tcW w:type="dxa" w:w="831"/>
            <w:vAlign w:val="center"/>
          </w:tcPr>
          <w:p>
            <w:pPr>
              <w:jc w:val="center"/>
            </w:pPr>
            <w:r/>
            <w:r>
              <w:rPr>
                <w:rFonts w:ascii="Times New Roman" w:hAnsi="Times New Roman" w:eastAsia="Times New Roman"/>
                <w:b w:val="0"/>
                <w:sz w:val="21"/>
              </w:rPr>
              <w:t>50</w:t>
            </w:r>
          </w:p>
        </w:tc>
        <w:tc>
          <w:tcPr>
            <w:tcW w:type="dxa" w:w="831"/>
            <w:vAlign w:val="center"/>
          </w:tcPr>
          <w:p>
            <w:pPr>
              <w:jc w:val="center"/>
            </w:pPr>
            <w:r/>
            <w:r>
              <w:rPr>
                <w:rFonts w:ascii="Times New Roman" w:hAnsi="Times New Roman" w:eastAsia="Times New Roman"/>
                <w:b w:val="0"/>
                <w:sz w:val="21"/>
              </w:rPr>
              <w:t>C</w:t>
            </w:r>
          </w:p>
        </w:tc>
        <w:tc>
          <w:tcPr>
            <w:tcW w:type="dxa" w:w="831"/>
            <w:vAlign w:val="center"/>
          </w:tcPr>
          <w:p>
            <w:pPr>
              <w:jc w:val="center"/>
            </w:pPr>
            <w:r/>
            <w:r>
              <w:rPr>
                <w:rFonts w:ascii="Times New Roman" w:hAnsi="Times New Roman" w:eastAsia="Times New Roman"/>
                <w:b w:val="0"/>
                <w:sz w:val="21"/>
              </w:rPr>
              <w:t>65</w:t>
            </w:r>
          </w:p>
        </w:tc>
        <w:tc>
          <w:tcPr>
            <w:tcW w:type="dxa" w:w="831"/>
            <w:vAlign w:val="center"/>
          </w:tcPr>
          <w:p>
            <w:pPr>
              <w:jc w:val="center"/>
            </w:pPr>
            <w:r/>
            <w:r>
              <w:rPr>
                <w:rFonts w:ascii="Times New Roman" w:hAnsi="Times New Roman" w:eastAsia="Times New Roman"/>
                <w:b w:val="0"/>
                <w:sz w:val="21"/>
              </w:rPr>
              <w:t>A</w:t>
            </w:r>
          </w:p>
        </w:tc>
        <w:tc>
          <w:tcPr>
            <w:tcW w:type="dxa" w:w="831"/>
            <w:vAlign w:val="center"/>
          </w:tcPr>
          <w:p>
            <w:pPr>
              <w:jc w:val="center"/>
            </w:pPr>
            <w:r/>
            <w:r>
              <w:rPr>
                <w:rFonts w:ascii="Times New Roman" w:hAnsi="Times New Roman" w:eastAsia="Times New Roman"/>
                <w:b w:val="0"/>
                <w:sz w:val="21"/>
              </w:rPr>
              <w:t>80</w:t>
            </w:r>
          </w:p>
        </w:tc>
        <w:tc>
          <w:tcPr>
            <w:tcW w:type="dxa" w:w="831"/>
            <w:vAlign w:val="center"/>
          </w:tcPr>
          <w:p>
            <w:pPr>
              <w:jc w:val="center"/>
            </w:pPr>
            <w:r/>
            <w:r>
              <w:rPr>
                <w:rFonts w:ascii="Times New Roman" w:hAnsi="Times New Roman" w:eastAsia="Times New Roman"/>
                <w:b w:val="0"/>
                <w:sz w:val="21"/>
              </w:rPr>
              <w:t>B</w:t>
            </w:r>
          </w:p>
        </w:tc>
      </w:tr>
      <w:tr>
        <w:tc>
          <w:tcPr>
            <w:tcW w:type="dxa" w:w="831"/>
            <w:vAlign w:val="center"/>
          </w:tcPr>
          <w:p>
            <w:pPr>
              <w:jc w:val="center"/>
            </w:pPr>
            <w:r/>
            <w:r>
              <w:rPr>
                <w:rFonts w:ascii="Times New Roman" w:hAnsi="Times New Roman" w:eastAsia="Times New Roman"/>
                <w:b w:val="0"/>
                <w:sz w:val="21"/>
              </w:rPr>
              <w:t>6</w:t>
            </w:r>
          </w:p>
        </w:tc>
        <w:tc>
          <w:tcPr>
            <w:tcW w:type="dxa" w:w="831"/>
            <w:vAlign w:val="center"/>
          </w:tcPr>
          <w:p>
            <w:pPr>
              <w:jc w:val="center"/>
            </w:pPr>
            <w:r/>
            <w:r>
              <w:rPr>
                <w:rFonts w:ascii="Times New Roman" w:hAnsi="Times New Roman" w:eastAsia="Times New Roman"/>
                <w:b w:val="0"/>
                <w:sz w:val="21"/>
              </w:rPr>
              <w:t>D</w:t>
            </w:r>
          </w:p>
        </w:tc>
        <w:tc>
          <w:tcPr>
            <w:tcW w:type="dxa" w:w="831"/>
            <w:vAlign w:val="center"/>
          </w:tcPr>
          <w:p>
            <w:pPr>
              <w:jc w:val="center"/>
            </w:pPr>
            <w:r/>
            <w:r>
              <w:rPr>
                <w:rFonts w:ascii="Times New Roman" w:hAnsi="Times New Roman" w:eastAsia="Times New Roman"/>
                <w:b w:val="0"/>
                <w:sz w:val="21"/>
              </w:rPr>
              <w:t>21</w:t>
            </w:r>
          </w:p>
        </w:tc>
        <w:tc>
          <w:tcPr>
            <w:tcW w:type="dxa" w:w="831"/>
            <w:vAlign w:val="center"/>
          </w:tcPr>
          <w:p>
            <w:pPr>
              <w:jc w:val="center"/>
            </w:pPr>
            <w:r/>
            <w:r>
              <w:rPr>
                <w:rFonts w:ascii="Times New Roman" w:hAnsi="Times New Roman" w:eastAsia="Times New Roman"/>
                <w:b w:val="0"/>
                <w:sz w:val="21"/>
              </w:rPr>
              <w:t>C</w:t>
            </w:r>
          </w:p>
        </w:tc>
        <w:tc>
          <w:tcPr>
            <w:tcW w:type="dxa" w:w="831"/>
            <w:vAlign w:val="center"/>
          </w:tcPr>
          <w:p>
            <w:pPr>
              <w:jc w:val="center"/>
            </w:pPr>
            <w:r/>
            <w:r>
              <w:rPr>
                <w:rFonts w:ascii="Times New Roman" w:hAnsi="Times New Roman" w:eastAsia="Times New Roman"/>
                <w:b w:val="0"/>
                <w:sz w:val="21"/>
              </w:rPr>
              <w:t>36</w:t>
            </w:r>
          </w:p>
        </w:tc>
        <w:tc>
          <w:tcPr>
            <w:tcW w:type="dxa" w:w="831"/>
            <w:vAlign w:val="center"/>
          </w:tcPr>
          <w:p>
            <w:pPr>
              <w:jc w:val="center"/>
            </w:pPr>
            <w:r/>
            <w:r>
              <w:rPr>
                <w:rFonts w:ascii="Times New Roman" w:hAnsi="Times New Roman" w:eastAsia="Times New Roman"/>
                <w:b w:val="0"/>
                <w:sz w:val="21"/>
              </w:rPr>
              <w:t>B</w:t>
            </w:r>
          </w:p>
        </w:tc>
        <w:tc>
          <w:tcPr>
            <w:tcW w:type="dxa" w:w="831"/>
            <w:vAlign w:val="center"/>
          </w:tcPr>
          <w:p>
            <w:pPr>
              <w:jc w:val="center"/>
            </w:pPr>
            <w:r/>
            <w:r>
              <w:rPr>
                <w:rFonts w:ascii="Times New Roman" w:hAnsi="Times New Roman" w:eastAsia="Times New Roman"/>
                <w:b w:val="0"/>
                <w:sz w:val="21"/>
              </w:rPr>
              <w:t>51</w:t>
            </w:r>
          </w:p>
        </w:tc>
        <w:tc>
          <w:tcPr>
            <w:tcW w:type="dxa" w:w="831"/>
            <w:vAlign w:val="center"/>
          </w:tcPr>
          <w:p>
            <w:pPr>
              <w:jc w:val="center"/>
            </w:pPr>
            <w:r/>
            <w:r>
              <w:rPr>
                <w:rFonts w:ascii="Times New Roman" w:hAnsi="Times New Roman" w:eastAsia="Times New Roman"/>
                <w:b w:val="0"/>
                <w:sz w:val="21"/>
              </w:rPr>
              <w:t>C</w:t>
            </w:r>
          </w:p>
        </w:tc>
        <w:tc>
          <w:tcPr>
            <w:tcW w:type="dxa" w:w="831"/>
            <w:vAlign w:val="center"/>
          </w:tcPr>
          <w:p>
            <w:pPr>
              <w:jc w:val="center"/>
            </w:pPr>
            <w:r/>
            <w:r>
              <w:rPr>
                <w:rFonts w:ascii="Times New Roman" w:hAnsi="Times New Roman" w:eastAsia="Times New Roman"/>
                <w:b w:val="0"/>
                <w:sz w:val="21"/>
              </w:rPr>
              <w:t>66</w:t>
            </w:r>
          </w:p>
        </w:tc>
        <w:tc>
          <w:tcPr>
            <w:tcW w:type="dxa" w:w="831"/>
            <w:vAlign w:val="center"/>
          </w:tcPr>
          <w:p>
            <w:pPr>
              <w:jc w:val="center"/>
            </w:pPr>
            <w:r/>
            <w:r>
              <w:rPr>
                <w:rFonts w:ascii="Times New Roman" w:hAnsi="Times New Roman" w:eastAsia="Times New Roman"/>
                <w:b w:val="0"/>
                <w:sz w:val="21"/>
              </w:rPr>
              <w:t>A</w:t>
            </w:r>
          </w:p>
        </w:tc>
        <w:tc>
          <w:tcPr>
            <w:tcW w:type="dxa" w:w="831"/>
            <w:vAlign w:val="center"/>
          </w:tcPr>
          <w:p>
            <w:pPr>
              <w:jc w:val="center"/>
            </w:pPr>
            <w:r/>
            <w:r>
              <w:rPr>
                <w:rFonts w:ascii="Times New Roman" w:hAnsi="Times New Roman" w:eastAsia="Times New Roman"/>
                <w:b w:val="0"/>
                <w:sz w:val="21"/>
              </w:rPr>
              <w:t>81</w:t>
            </w:r>
          </w:p>
        </w:tc>
        <w:tc>
          <w:tcPr>
            <w:tcW w:type="dxa" w:w="831"/>
            <w:vAlign w:val="center"/>
          </w:tcPr>
          <w:p>
            <w:pPr>
              <w:jc w:val="center"/>
            </w:pPr>
            <w:r/>
            <w:r>
              <w:rPr>
                <w:rFonts w:ascii="Times New Roman" w:hAnsi="Times New Roman" w:eastAsia="Times New Roman"/>
                <w:b w:val="0"/>
                <w:sz w:val="21"/>
              </w:rPr>
              <w:t>C</w:t>
            </w:r>
          </w:p>
        </w:tc>
      </w:tr>
      <w:tr>
        <w:tc>
          <w:tcPr>
            <w:tcW w:type="dxa" w:w="831"/>
            <w:vAlign w:val="center"/>
          </w:tcPr>
          <w:p>
            <w:pPr>
              <w:jc w:val="center"/>
            </w:pPr>
            <w:r/>
            <w:r>
              <w:rPr>
                <w:rFonts w:ascii="Times New Roman" w:hAnsi="Times New Roman" w:eastAsia="Times New Roman"/>
                <w:b w:val="0"/>
                <w:sz w:val="21"/>
              </w:rPr>
              <w:t>7</w:t>
            </w:r>
          </w:p>
        </w:tc>
        <w:tc>
          <w:tcPr>
            <w:tcW w:type="dxa" w:w="831"/>
            <w:vAlign w:val="center"/>
          </w:tcPr>
          <w:p>
            <w:pPr>
              <w:jc w:val="center"/>
            </w:pPr>
            <w:r/>
            <w:r>
              <w:rPr>
                <w:rFonts w:ascii="Times New Roman" w:hAnsi="Times New Roman" w:eastAsia="Times New Roman"/>
                <w:b w:val="0"/>
                <w:sz w:val="21"/>
              </w:rPr>
              <w:t>A</w:t>
            </w:r>
          </w:p>
        </w:tc>
        <w:tc>
          <w:tcPr>
            <w:tcW w:type="dxa" w:w="831"/>
            <w:vAlign w:val="center"/>
          </w:tcPr>
          <w:p>
            <w:pPr>
              <w:jc w:val="center"/>
            </w:pPr>
            <w:r/>
            <w:r>
              <w:rPr>
                <w:rFonts w:ascii="Times New Roman" w:hAnsi="Times New Roman" w:eastAsia="Times New Roman"/>
                <w:b w:val="0"/>
                <w:sz w:val="21"/>
              </w:rPr>
              <w:t>22</w:t>
            </w:r>
          </w:p>
        </w:tc>
        <w:tc>
          <w:tcPr>
            <w:tcW w:type="dxa" w:w="831"/>
            <w:vAlign w:val="center"/>
          </w:tcPr>
          <w:p>
            <w:pPr>
              <w:jc w:val="center"/>
            </w:pPr>
            <w:r/>
            <w:r>
              <w:rPr>
                <w:rFonts w:ascii="Times New Roman" w:hAnsi="Times New Roman" w:eastAsia="Times New Roman"/>
                <w:b w:val="0"/>
                <w:sz w:val="21"/>
              </w:rPr>
              <w:t>C</w:t>
            </w:r>
          </w:p>
        </w:tc>
        <w:tc>
          <w:tcPr>
            <w:tcW w:type="dxa" w:w="831"/>
            <w:vAlign w:val="center"/>
          </w:tcPr>
          <w:p>
            <w:pPr>
              <w:jc w:val="center"/>
            </w:pPr>
            <w:r/>
            <w:r>
              <w:rPr>
                <w:rFonts w:ascii="Times New Roman" w:hAnsi="Times New Roman" w:eastAsia="Times New Roman"/>
                <w:b w:val="0"/>
                <w:sz w:val="21"/>
              </w:rPr>
              <w:t>37</w:t>
            </w:r>
          </w:p>
        </w:tc>
        <w:tc>
          <w:tcPr>
            <w:tcW w:type="dxa" w:w="831"/>
            <w:vAlign w:val="center"/>
          </w:tcPr>
          <w:p>
            <w:pPr>
              <w:jc w:val="center"/>
            </w:pPr>
            <w:r/>
            <w:r>
              <w:rPr>
                <w:rFonts w:ascii="Times New Roman" w:hAnsi="Times New Roman" w:eastAsia="Times New Roman"/>
                <w:b w:val="0"/>
                <w:sz w:val="21"/>
              </w:rPr>
              <w:t>C</w:t>
            </w:r>
          </w:p>
        </w:tc>
        <w:tc>
          <w:tcPr>
            <w:tcW w:type="dxa" w:w="831"/>
            <w:vAlign w:val="center"/>
          </w:tcPr>
          <w:p>
            <w:pPr>
              <w:jc w:val="center"/>
            </w:pPr>
            <w:r/>
            <w:r>
              <w:rPr>
                <w:rFonts w:ascii="Times New Roman" w:hAnsi="Times New Roman" w:eastAsia="Times New Roman"/>
                <w:b w:val="0"/>
                <w:sz w:val="21"/>
              </w:rPr>
              <w:t>52</w:t>
            </w:r>
          </w:p>
        </w:tc>
        <w:tc>
          <w:tcPr>
            <w:tcW w:type="dxa" w:w="831"/>
            <w:vAlign w:val="center"/>
          </w:tcPr>
          <w:p>
            <w:pPr>
              <w:jc w:val="center"/>
            </w:pPr>
            <w:r/>
            <w:r>
              <w:rPr>
                <w:rFonts w:ascii="Times New Roman" w:hAnsi="Times New Roman" w:eastAsia="Times New Roman"/>
                <w:b w:val="0"/>
                <w:sz w:val="21"/>
              </w:rPr>
              <w:t>A</w:t>
            </w:r>
          </w:p>
        </w:tc>
        <w:tc>
          <w:tcPr>
            <w:tcW w:type="dxa" w:w="831"/>
            <w:vAlign w:val="center"/>
          </w:tcPr>
          <w:p>
            <w:pPr>
              <w:jc w:val="center"/>
            </w:pPr>
            <w:r/>
            <w:r>
              <w:rPr>
                <w:rFonts w:ascii="Times New Roman" w:hAnsi="Times New Roman" w:eastAsia="Times New Roman"/>
                <w:b w:val="0"/>
                <w:sz w:val="21"/>
              </w:rPr>
              <w:t>67</w:t>
            </w:r>
          </w:p>
        </w:tc>
        <w:tc>
          <w:tcPr>
            <w:tcW w:type="dxa" w:w="831"/>
            <w:vAlign w:val="center"/>
          </w:tcPr>
          <w:p>
            <w:pPr>
              <w:jc w:val="center"/>
            </w:pPr>
            <w:r/>
            <w:r>
              <w:rPr>
                <w:rFonts w:ascii="Times New Roman" w:hAnsi="Times New Roman" w:eastAsia="Times New Roman"/>
                <w:b w:val="0"/>
                <w:sz w:val="21"/>
              </w:rPr>
              <w:t>C</w:t>
            </w:r>
          </w:p>
        </w:tc>
        <w:tc>
          <w:tcPr>
            <w:tcW w:type="dxa" w:w="831"/>
            <w:vAlign w:val="center"/>
          </w:tcPr>
          <w:p>
            <w:pPr>
              <w:jc w:val="center"/>
            </w:pPr>
            <w:r/>
            <w:r>
              <w:rPr>
                <w:rFonts w:ascii="Times New Roman" w:hAnsi="Times New Roman" w:eastAsia="Times New Roman"/>
                <w:b w:val="0"/>
                <w:sz w:val="21"/>
              </w:rPr>
              <w:t>82</w:t>
            </w:r>
          </w:p>
        </w:tc>
        <w:tc>
          <w:tcPr>
            <w:tcW w:type="dxa" w:w="831"/>
            <w:vAlign w:val="center"/>
          </w:tcPr>
          <w:p>
            <w:pPr>
              <w:jc w:val="center"/>
            </w:pPr>
            <w:r/>
            <w:r>
              <w:rPr>
                <w:rFonts w:ascii="Times New Roman" w:hAnsi="Times New Roman" w:eastAsia="Times New Roman"/>
                <w:b w:val="0"/>
                <w:sz w:val="21"/>
              </w:rPr>
              <w:t>Lỗi đề</w:t>
            </w:r>
          </w:p>
        </w:tc>
      </w:tr>
      <w:tr>
        <w:tc>
          <w:tcPr>
            <w:tcW w:type="dxa" w:w="831"/>
            <w:vAlign w:val="center"/>
          </w:tcPr>
          <w:p>
            <w:pPr>
              <w:jc w:val="center"/>
            </w:pPr>
            <w:r/>
            <w:r>
              <w:rPr>
                <w:rFonts w:ascii="Times New Roman" w:hAnsi="Times New Roman" w:eastAsia="Times New Roman"/>
                <w:b w:val="0"/>
                <w:sz w:val="21"/>
              </w:rPr>
              <w:t>8</w:t>
            </w:r>
          </w:p>
        </w:tc>
        <w:tc>
          <w:tcPr>
            <w:tcW w:type="dxa" w:w="831"/>
            <w:vAlign w:val="center"/>
          </w:tcPr>
          <w:p>
            <w:pPr>
              <w:jc w:val="center"/>
            </w:pPr>
            <w:r/>
            <w:r>
              <w:rPr>
                <w:rFonts w:ascii="Times New Roman" w:hAnsi="Times New Roman" w:eastAsia="Times New Roman"/>
                <w:b w:val="0"/>
                <w:sz w:val="21"/>
              </w:rPr>
              <w:t>C</w:t>
            </w:r>
          </w:p>
        </w:tc>
        <w:tc>
          <w:tcPr>
            <w:tcW w:type="dxa" w:w="831"/>
            <w:vAlign w:val="center"/>
          </w:tcPr>
          <w:p>
            <w:pPr>
              <w:jc w:val="center"/>
            </w:pPr>
            <w:r/>
            <w:r>
              <w:rPr>
                <w:rFonts w:ascii="Times New Roman" w:hAnsi="Times New Roman" w:eastAsia="Times New Roman"/>
                <w:b w:val="0"/>
                <w:sz w:val="21"/>
              </w:rPr>
              <w:t>23</w:t>
            </w:r>
          </w:p>
        </w:tc>
        <w:tc>
          <w:tcPr>
            <w:tcW w:type="dxa" w:w="831"/>
            <w:vAlign w:val="center"/>
          </w:tcPr>
          <w:p>
            <w:pPr>
              <w:jc w:val="center"/>
            </w:pPr>
            <w:r/>
            <w:r>
              <w:rPr>
                <w:rFonts w:ascii="Times New Roman" w:hAnsi="Times New Roman" w:eastAsia="Times New Roman"/>
                <w:b w:val="0"/>
                <w:sz w:val="21"/>
              </w:rPr>
              <w:t>C</w:t>
            </w:r>
          </w:p>
        </w:tc>
        <w:tc>
          <w:tcPr>
            <w:tcW w:type="dxa" w:w="831"/>
            <w:vAlign w:val="center"/>
          </w:tcPr>
          <w:p>
            <w:pPr>
              <w:jc w:val="center"/>
            </w:pPr>
            <w:r/>
            <w:r>
              <w:rPr>
                <w:rFonts w:ascii="Times New Roman" w:hAnsi="Times New Roman" w:eastAsia="Times New Roman"/>
                <w:b w:val="0"/>
                <w:sz w:val="21"/>
              </w:rPr>
              <w:t>38</w:t>
            </w:r>
          </w:p>
        </w:tc>
        <w:tc>
          <w:tcPr>
            <w:tcW w:type="dxa" w:w="831"/>
            <w:vAlign w:val="center"/>
          </w:tcPr>
          <w:p>
            <w:pPr>
              <w:jc w:val="center"/>
            </w:pPr>
            <w:r/>
            <w:r>
              <w:rPr>
                <w:rFonts w:ascii="Times New Roman" w:hAnsi="Times New Roman" w:eastAsia="Times New Roman"/>
                <w:b w:val="0"/>
                <w:sz w:val="21"/>
              </w:rPr>
              <w:t>C</w:t>
            </w:r>
          </w:p>
        </w:tc>
        <w:tc>
          <w:tcPr>
            <w:tcW w:type="dxa" w:w="831"/>
            <w:vAlign w:val="center"/>
          </w:tcPr>
          <w:p>
            <w:pPr>
              <w:jc w:val="center"/>
            </w:pPr>
            <w:r/>
            <w:r>
              <w:rPr>
                <w:rFonts w:ascii="Times New Roman" w:hAnsi="Times New Roman" w:eastAsia="Times New Roman"/>
                <w:b w:val="0"/>
                <w:sz w:val="21"/>
              </w:rPr>
              <w:t>53</w:t>
            </w:r>
          </w:p>
        </w:tc>
        <w:tc>
          <w:tcPr>
            <w:tcW w:type="dxa" w:w="831"/>
            <w:vAlign w:val="center"/>
          </w:tcPr>
          <w:p>
            <w:pPr>
              <w:jc w:val="center"/>
            </w:pPr>
            <w:r/>
            <w:r>
              <w:rPr>
                <w:rFonts w:ascii="Times New Roman" w:hAnsi="Times New Roman" w:eastAsia="Times New Roman"/>
                <w:b w:val="0"/>
                <w:sz w:val="21"/>
              </w:rPr>
              <w:t>C</w:t>
            </w:r>
          </w:p>
        </w:tc>
        <w:tc>
          <w:tcPr>
            <w:tcW w:type="dxa" w:w="831"/>
            <w:vAlign w:val="center"/>
          </w:tcPr>
          <w:p>
            <w:pPr>
              <w:jc w:val="center"/>
            </w:pPr>
            <w:r/>
            <w:r>
              <w:rPr>
                <w:rFonts w:ascii="Times New Roman" w:hAnsi="Times New Roman" w:eastAsia="Times New Roman"/>
                <w:b w:val="0"/>
                <w:sz w:val="21"/>
              </w:rPr>
              <w:t>68</w:t>
            </w:r>
          </w:p>
        </w:tc>
        <w:tc>
          <w:tcPr>
            <w:tcW w:type="dxa" w:w="831"/>
            <w:vAlign w:val="center"/>
          </w:tcPr>
          <w:p>
            <w:pPr>
              <w:jc w:val="center"/>
            </w:pPr>
            <w:r/>
            <w:r>
              <w:rPr>
                <w:rFonts w:ascii="Times New Roman" w:hAnsi="Times New Roman" w:eastAsia="Times New Roman"/>
                <w:b w:val="0"/>
                <w:sz w:val="21"/>
              </w:rPr>
              <w:t>C</w:t>
            </w:r>
          </w:p>
        </w:tc>
        <w:tc>
          <w:tcPr>
            <w:tcW w:type="dxa" w:w="831"/>
            <w:vAlign w:val="center"/>
          </w:tcPr>
          <w:p>
            <w:pPr>
              <w:jc w:val="center"/>
            </w:pPr>
            <w:r/>
            <w:r>
              <w:rPr>
                <w:rFonts w:ascii="Times New Roman" w:hAnsi="Times New Roman" w:eastAsia="Times New Roman"/>
                <w:b w:val="0"/>
                <w:sz w:val="21"/>
              </w:rPr>
              <w:t>83</w:t>
            </w:r>
          </w:p>
        </w:tc>
        <w:tc>
          <w:tcPr>
            <w:tcW w:type="dxa" w:w="831"/>
            <w:vAlign w:val="center"/>
          </w:tcPr>
          <w:p>
            <w:pPr>
              <w:jc w:val="center"/>
            </w:pPr>
            <w:r/>
            <w:r>
              <w:rPr>
                <w:rFonts w:ascii="Times New Roman" w:hAnsi="Times New Roman" w:eastAsia="Times New Roman"/>
                <w:b w:val="0"/>
                <w:sz w:val="21"/>
              </w:rPr>
              <w:t>B</w:t>
            </w:r>
          </w:p>
        </w:tc>
      </w:tr>
      <w:tr>
        <w:tc>
          <w:tcPr>
            <w:tcW w:type="dxa" w:w="831"/>
            <w:vAlign w:val="center"/>
          </w:tcPr>
          <w:p>
            <w:pPr>
              <w:jc w:val="center"/>
            </w:pPr>
            <w:r/>
            <w:r>
              <w:rPr>
                <w:rFonts w:ascii="Times New Roman" w:hAnsi="Times New Roman" w:eastAsia="Times New Roman"/>
                <w:b w:val="0"/>
                <w:sz w:val="21"/>
              </w:rPr>
              <w:t>9</w:t>
            </w:r>
          </w:p>
        </w:tc>
        <w:tc>
          <w:tcPr>
            <w:tcW w:type="dxa" w:w="831"/>
            <w:vAlign w:val="center"/>
          </w:tcPr>
          <w:p>
            <w:pPr>
              <w:jc w:val="center"/>
            </w:pPr>
            <w:r/>
            <w:r>
              <w:rPr>
                <w:rFonts w:ascii="Times New Roman" w:hAnsi="Times New Roman" w:eastAsia="Times New Roman"/>
                <w:b w:val="0"/>
                <w:sz w:val="21"/>
              </w:rPr>
              <w:t>B</w:t>
            </w:r>
          </w:p>
        </w:tc>
        <w:tc>
          <w:tcPr>
            <w:tcW w:type="dxa" w:w="831"/>
            <w:vAlign w:val="center"/>
          </w:tcPr>
          <w:p>
            <w:pPr>
              <w:jc w:val="center"/>
            </w:pPr>
            <w:r/>
            <w:r>
              <w:rPr>
                <w:rFonts w:ascii="Times New Roman" w:hAnsi="Times New Roman" w:eastAsia="Times New Roman"/>
                <w:b w:val="0"/>
                <w:sz w:val="21"/>
              </w:rPr>
              <w:t>24</w:t>
            </w:r>
          </w:p>
        </w:tc>
        <w:tc>
          <w:tcPr>
            <w:tcW w:type="dxa" w:w="831"/>
            <w:vAlign w:val="center"/>
          </w:tcPr>
          <w:p>
            <w:pPr>
              <w:jc w:val="center"/>
            </w:pPr>
            <w:r/>
            <w:r>
              <w:rPr>
                <w:rFonts w:ascii="Times New Roman" w:hAnsi="Times New Roman" w:eastAsia="Times New Roman"/>
                <w:b w:val="0"/>
                <w:sz w:val="21"/>
              </w:rPr>
              <w:t>B</w:t>
            </w:r>
          </w:p>
        </w:tc>
        <w:tc>
          <w:tcPr>
            <w:tcW w:type="dxa" w:w="831"/>
            <w:vAlign w:val="center"/>
          </w:tcPr>
          <w:p>
            <w:pPr>
              <w:jc w:val="center"/>
            </w:pPr>
            <w:r/>
            <w:r>
              <w:rPr>
                <w:rFonts w:ascii="Times New Roman" w:hAnsi="Times New Roman" w:eastAsia="Times New Roman"/>
                <w:b w:val="0"/>
                <w:sz w:val="21"/>
              </w:rPr>
              <w:t>39</w:t>
            </w:r>
          </w:p>
        </w:tc>
        <w:tc>
          <w:tcPr>
            <w:tcW w:type="dxa" w:w="831"/>
            <w:vAlign w:val="center"/>
          </w:tcPr>
          <w:p>
            <w:pPr>
              <w:jc w:val="center"/>
            </w:pPr>
            <w:r/>
            <w:r>
              <w:rPr>
                <w:rFonts w:ascii="Times New Roman" w:hAnsi="Times New Roman" w:eastAsia="Times New Roman"/>
                <w:b w:val="0"/>
                <w:sz w:val="21"/>
              </w:rPr>
              <w:t>B</w:t>
            </w:r>
          </w:p>
        </w:tc>
        <w:tc>
          <w:tcPr>
            <w:tcW w:type="dxa" w:w="831"/>
            <w:vAlign w:val="center"/>
          </w:tcPr>
          <w:p>
            <w:pPr>
              <w:jc w:val="center"/>
            </w:pPr>
            <w:r/>
            <w:r>
              <w:rPr>
                <w:rFonts w:ascii="Times New Roman" w:hAnsi="Times New Roman" w:eastAsia="Times New Roman"/>
                <w:b w:val="0"/>
                <w:sz w:val="21"/>
              </w:rPr>
              <w:t>54</w:t>
            </w:r>
          </w:p>
        </w:tc>
        <w:tc>
          <w:tcPr>
            <w:tcW w:type="dxa" w:w="831"/>
            <w:vAlign w:val="center"/>
          </w:tcPr>
          <w:p>
            <w:pPr>
              <w:jc w:val="center"/>
            </w:pPr>
            <w:r/>
            <w:r>
              <w:rPr>
                <w:rFonts w:ascii="Times New Roman" w:hAnsi="Times New Roman" w:eastAsia="Times New Roman"/>
                <w:b w:val="0"/>
                <w:sz w:val="21"/>
              </w:rPr>
              <w:t>C</w:t>
            </w:r>
          </w:p>
        </w:tc>
        <w:tc>
          <w:tcPr>
            <w:tcW w:type="dxa" w:w="831"/>
            <w:vAlign w:val="center"/>
          </w:tcPr>
          <w:p>
            <w:pPr>
              <w:jc w:val="center"/>
            </w:pPr>
            <w:r/>
            <w:r>
              <w:rPr>
                <w:rFonts w:ascii="Times New Roman" w:hAnsi="Times New Roman" w:eastAsia="Times New Roman"/>
                <w:b w:val="0"/>
                <w:sz w:val="21"/>
              </w:rPr>
              <w:t>69</w:t>
            </w:r>
          </w:p>
        </w:tc>
        <w:tc>
          <w:tcPr>
            <w:tcW w:type="dxa" w:w="831"/>
            <w:vAlign w:val="center"/>
          </w:tcPr>
          <w:p>
            <w:pPr>
              <w:jc w:val="center"/>
            </w:pPr>
            <w:r/>
            <w:r>
              <w:rPr>
                <w:rFonts w:ascii="Times New Roman" w:hAnsi="Times New Roman" w:eastAsia="Times New Roman"/>
                <w:b w:val="0"/>
                <w:sz w:val="21"/>
              </w:rPr>
              <w:t>B</w:t>
            </w:r>
          </w:p>
        </w:tc>
        <w:tc>
          <w:tcPr>
            <w:tcW w:type="dxa" w:w="831"/>
            <w:vAlign w:val="center"/>
          </w:tcPr>
          <w:p>
            <w:pPr>
              <w:jc w:val="center"/>
            </w:pPr>
            <w:r/>
            <w:r>
              <w:rPr>
                <w:rFonts w:ascii="Times New Roman" w:hAnsi="Times New Roman" w:eastAsia="Times New Roman"/>
                <w:b w:val="0"/>
                <w:sz w:val="21"/>
              </w:rPr>
              <w:t>84</w:t>
            </w:r>
          </w:p>
        </w:tc>
        <w:tc>
          <w:tcPr>
            <w:tcW w:type="dxa" w:w="831"/>
            <w:vAlign w:val="center"/>
          </w:tcPr>
          <w:p>
            <w:pPr>
              <w:jc w:val="center"/>
            </w:pPr>
            <w:r/>
            <w:r>
              <w:rPr>
                <w:rFonts w:ascii="Times New Roman" w:hAnsi="Times New Roman" w:eastAsia="Times New Roman"/>
                <w:b w:val="0"/>
                <w:sz w:val="21"/>
              </w:rPr>
              <w:t>C</w:t>
            </w:r>
          </w:p>
        </w:tc>
      </w:tr>
      <w:tr>
        <w:tc>
          <w:tcPr>
            <w:tcW w:type="dxa" w:w="831"/>
            <w:vAlign w:val="center"/>
          </w:tcPr>
          <w:p>
            <w:pPr>
              <w:jc w:val="center"/>
            </w:pPr>
            <w:r/>
            <w:r>
              <w:rPr>
                <w:rFonts w:ascii="Times New Roman" w:hAnsi="Times New Roman" w:eastAsia="Times New Roman"/>
                <w:b w:val="0"/>
                <w:sz w:val="21"/>
              </w:rPr>
              <w:t>10</w:t>
            </w:r>
          </w:p>
        </w:tc>
        <w:tc>
          <w:tcPr>
            <w:tcW w:type="dxa" w:w="831"/>
            <w:vAlign w:val="center"/>
          </w:tcPr>
          <w:p>
            <w:pPr>
              <w:jc w:val="center"/>
            </w:pPr>
            <w:r/>
            <w:r>
              <w:rPr>
                <w:rFonts w:ascii="Times New Roman" w:hAnsi="Times New Roman" w:eastAsia="Times New Roman"/>
                <w:b w:val="0"/>
                <w:sz w:val="21"/>
              </w:rPr>
              <w:t>C</w:t>
            </w:r>
          </w:p>
        </w:tc>
        <w:tc>
          <w:tcPr>
            <w:tcW w:type="dxa" w:w="831"/>
            <w:vAlign w:val="center"/>
          </w:tcPr>
          <w:p>
            <w:pPr>
              <w:jc w:val="center"/>
            </w:pPr>
            <w:r/>
            <w:r>
              <w:rPr>
                <w:rFonts w:ascii="Times New Roman" w:hAnsi="Times New Roman" w:eastAsia="Times New Roman"/>
                <w:b w:val="0"/>
                <w:sz w:val="21"/>
              </w:rPr>
              <w:t>25</w:t>
            </w:r>
          </w:p>
        </w:tc>
        <w:tc>
          <w:tcPr>
            <w:tcW w:type="dxa" w:w="831"/>
            <w:vAlign w:val="center"/>
          </w:tcPr>
          <w:p>
            <w:pPr>
              <w:jc w:val="center"/>
            </w:pPr>
            <w:r/>
            <w:r>
              <w:rPr>
                <w:rFonts w:ascii="Times New Roman" w:hAnsi="Times New Roman" w:eastAsia="Times New Roman"/>
                <w:b w:val="0"/>
                <w:sz w:val="21"/>
              </w:rPr>
              <w:t>B</w:t>
            </w:r>
          </w:p>
        </w:tc>
        <w:tc>
          <w:tcPr>
            <w:tcW w:type="dxa" w:w="831"/>
            <w:vAlign w:val="center"/>
          </w:tcPr>
          <w:p>
            <w:pPr>
              <w:jc w:val="center"/>
            </w:pPr>
            <w:r/>
            <w:r>
              <w:rPr>
                <w:rFonts w:ascii="Times New Roman" w:hAnsi="Times New Roman" w:eastAsia="Times New Roman"/>
                <w:b w:val="0"/>
                <w:sz w:val="21"/>
              </w:rPr>
              <w:t>40</w:t>
            </w:r>
          </w:p>
        </w:tc>
        <w:tc>
          <w:tcPr>
            <w:tcW w:type="dxa" w:w="831"/>
            <w:vAlign w:val="center"/>
          </w:tcPr>
          <w:p>
            <w:pPr>
              <w:jc w:val="center"/>
            </w:pPr>
            <w:r/>
            <w:r>
              <w:rPr>
                <w:rFonts w:ascii="Times New Roman" w:hAnsi="Times New Roman" w:eastAsia="Times New Roman"/>
                <w:b w:val="0"/>
                <w:sz w:val="21"/>
              </w:rPr>
              <w:t>B</w:t>
            </w:r>
          </w:p>
        </w:tc>
        <w:tc>
          <w:tcPr>
            <w:tcW w:type="dxa" w:w="831"/>
            <w:vAlign w:val="center"/>
          </w:tcPr>
          <w:p>
            <w:pPr>
              <w:jc w:val="center"/>
            </w:pPr>
            <w:r/>
            <w:r>
              <w:rPr>
                <w:rFonts w:ascii="Times New Roman" w:hAnsi="Times New Roman" w:eastAsia="Times New Roman"/>
                <w:b w:val="0"/>
                <w:sz w:val="21"/>
              </w:rPr>
              <w:t>55</w:t>
            </w:r>
          </w:p>
        </w:tc>
        <w:tc>
          <w:tcPr>
            <w:tcW w:type="dxa" w:w="831"/>
            <w:vAlign w:val="center"/>
          </w:tcPr>
          <w:p>
            <w:pPr>
              <w:jc w:val="center"/>
            </w:pPr>
            <w:r/>
            <w:r>
              <w:rPr>
                <w:rFonts w:ascii="Times New Roman" w:hAnsi="Times New Roman" w:eastAsia="Times New Roman"/>
                <w:b w:val="0"/>
                <w:sz w:val="21"/>
              </w:rPr>
              <w:t>C</w:t>
            </w:r>
          </w:p>
        </w:tc>
        <w:tc>
          <w:tcPr>
            <w:tcW w:type="dxa" w:w="831"/>
            <w:vAlign w:val="center"/>
          </w:tcPr>
          <w:p>
            <w:pPr>
              <w:jc w:val="center"/>
            </w:pPr>
            <w:r/>
            <w:r>
              <w:rPr>
                <w:rFonts w:ascii="Times New Roman" w:hAnsi="Times New Roman" w:eastAsia="Times New Roman"/>
                <w:b w:val="0"/>
                <w:sz w:val="21"/>
              </w:rPr>
              <w:t>70</w:t>
            </w:r>
          </w:p>
        </w:tc>
        <w:tc>
          <w:tcPr>
            <w:tcW w:type="dxa" w:w="831"/>
            <w:vAlign w:val="center"/>
          </w:tcPr>
          <w:p>
            <w:pPr>
              <w:jc w:val="center"/>
            </w:pPr>
            <w:r/>
            <w:r>
              <w:rPr>
                <w:rFonts w:ascii="Times New Roman" w:hAnsi="Times New Roman" w:eastAsia="Times New Roman"/>
                <w:b w:val="0"/>
                <w:sz w:val="21"/>
              </w:rPr>
              <w:t>C</w:t>
            </w:r>
          </w:p>
        </w:tc>
        <w:tc>
          <w:tcPr>
            <w:tcW w:type="dxa" w:w="831"/>
            <w:vAlign w:val="center"/>
          </w:tcPr>
          <w:p>
            <w:pPr>
              <w:jc w:val="center"/>
            </w:pPr>
            <w:r/>
            <w:r>
              <w:rPr>
                <w:rFonts w:ascii="Times New Roman" w:hAnsi="Times New Roman" w:eastAsia="Times New Roman"/>
                <w:b w:val="0"/>
                <w:sz w:val="21"/>
              </w:rPr>
              <w:t>85</w:t>
            </w:r>
          </w:p>
        </w:tc>
        <w:tc>
          <w:tcPr>
            <w:tcW w:type="dxa" w:w="831"/>
            <w:vAlign w:val="center"/>
          </w:tcPr>
          <w:p>
            <w:pPr>
              <w:jc w:val="center"/>
            </w:pPr>
            <w:r/>
            <w:r>
              <w:rPr>
                <w:rFonts w:ascii="Times New Roman" w:hAnsi="Times New Roman" w:eastAsia="Times New Roman"/>
                <w:b w:val="0"/>
                <w:sz w:val="21"/>
              </w:rPr>
              <w:t>B</w:t>
            </w:r>
          </w:p>
        </w:tc>
      </w:tr>
      <w:tr>
        <w:tc>
          <w:tcPr>
            <w:tcW w:type="dxa" w:w="831"/>
            <w:vAlign w:val="center"/>
          </w:tcPr>
          <w:p>
            <w:pPr>
              <w:jc w:val="center"/>
            </w:pPr>
            <w:r/>
            <w:r>
              <w:rPr>
                <w:rFonts w:ascii="Times New Roman" w:hAnsi="Times New Roman" w:eastAsia="Times New Roman"/>
                <w:b w:val="0"/>
                <w:sz w:val="21"/>
              </w:rPr>
              <w:t>11</w:t>
            </w:r>
          </w:p>
        </w:tc>
        <w:tc>
          <w:tcPr>
            <w:tcW w:type="dxa" w:w="831"/>
            <w:vAlign w:val="center"/>
          </w:tcPr>
          <w:p>
            <w:pPr>
              <w:jc w:val="center"/>
            </w:pPr>
            <w:r/>
            <w:r>
              <w:rPr>
                <w:rFonts w:ascii="Times New Roman" w:hAnsi="Times New Roman" w:eastAsia="Times New Roman"/>
                <w:b w:val="0"/>
                <w:sz w:val="21"/>
              </w:rPr>
              <w:t>B</w:t>
            </w:r>
          </w:p>
        </w:tc>
        <w:tc>
          <w:tcPr>
            <w:tcW w:type="dxa" w:w="831"/>
            <w:vAlign w:val="center"/>
          </w:tcPr>
          <w:p>
            <w:pPr>
              <w:jc w:val="center"/>
            </w:pPr>
            <w:r/>
            <w:r>
              <w:rPr>
                <w:rFonts w:ascii="Times New Roman" w:hAnsi="Times New Roman" w:eastAsia="Times New Roman"/>
                <w:b w:val="0"/>
                <w:sz w:val="21"/>
              </w:rPr>
              <w:t>26</w:t>
            </w:r>
          </w:p>
        </w:tc>
        <w:tc>
          <w:tcPr>
            <w:tcW w:type="dxa" w:w="831"/>
            <w:vAlign w:val="center"/>
          </w:tcPr>
          <w:p>
            <w:pPr>
              <w:jc w:val="center"/>
            </w:pPr>
            <w:r/>
            <w:r>
              <w:rPr>
                <w:rFonts w:ascii="Times New Roman" w:hAnsi="Times New Roman" w:eastAsia="Times New Roman"/>
                <w:b w:val="0"/>
                <w:sz w:val="21"/>
              </w:rPr>
              <w:t>D</w:t>
            </w:r>
          </w:p>
        </w:tc>
        <w:tc>
          <w:tcPr>
            <w:tcW w:type="dxa" w:w="831"/>
            <w:vAlign w:val="center"/>
          </w:tcPr>
          <w:p>
            <w:pPr>
              <w:jc w:val="center"/>
            </w:pPr>
            <w:r/>
            <w:r>
              <w:rPr>
                <w:rFonts w:ascii="Times New Roman" w:hAnsi="Times New Roman" w:eastAsia="Times New Roman"/>
                <w:b w:val="0"/>
                <w:sz w:val="21"/>
              </w:rPr>
              <w:t>41</w:t>
            </w:r>
          </w:p>
        </w:tc>
        <w:tc>
          <w:tcPr>
            <w:tcW w:type="dxa" w:w="831"/>
            <w:vAlign w:val="center"/>
          </w:tcPr>
          <w:p>
            <w:pPr>
              <w:jc w:val="center"/>
            </w:pPr>
            <w:r/>
            <w:r>
              <w:rPr>
                <w:rFonts w:ascii="Times New Roman" w:hAnsi="Times New Roman" w:eastAsia="Times New Roman"/>
                <w:b w:val="0"/>
                <w:sz w:val="21"/>
              </w:rPr>
              <w:t>B</w:t>
            </w:r>
          </w:p>
        </w:tc>
        <w:tc>
          <w:tcPr>
            <w:tcW w:type="dxa" w:w="831"/>
            <w:vAlign w:val="center"/>
          </w:tcPr>
          <w:p>
            <w:pPr>
              <w:jc w:val="center"/>
            </w:pPr>
            <w:r/>
            <w:r>
              <w:rPr>
                <w:rFonts w:ascii="Times New Roman" w:hAnsi="Times New Roman" w:eastAsia="Times New Roman"/>
                <w:b w:val="0"/>
                <w:sz w:val="21"/>
              </w:rPr>
              <w:t>56</w:t>
            </w:r>
          </w:p>
        </w:tc>
        <w:tc>
          <w:tcPr>
            <w:tcW w:type="dxa" w:w="831"/>
            <w:vAlign w:val="center"/>
          </w:tcPr>
          <w:p>
            <w:pPr>
              <w:jc w:val="center"/>
            </w:pPr>
            <w:r/>
            <w:r>
              <w:rPr>
                <w:rFonts w:ascii="Times New Roman" w:hAnsi="Times New Roman" w:eastAsia="Times New Roman"/>
                <w:b w:val="0"/>
                <w:sz w:val="21"/>
              </w:rPr>
              <w:t>C</w:t>
            </w:r>
          </w:p>
        </w:tc>
        <w:tc>
          <w:tcPr>
            <w:tcW w:type="dxa" w:w="831"/>
            <w:vAlign w:val="center"/>
          </w:tcPr>
          <w:p>
            <w:pPr>
              <w:jc w:val="center"/>
            </w:pPr>
            <w:r/>
            <w:r>
              <w:rPr>
                <w:rFonts w:ascii="Times New Roman" w:hAnsi="Times New Roman" w:eastAsia="Times New Roman"/>
                <w:b w:val="0"/>
                <w:sz w:val="21"/>
              </w:rPr>
              <w:t>71</w:t>
            </w:r>
          </w:p>
        </w:tc>
        <w:tc>
          <w:tcPr>
            <w:tcW w:type="dxa" w:w="831"/>
            <w:vAlign w:val="center"/>
          </w:tcPr>
          <w:p>
            <w:pPr>
              <w:jc w:val="center"/>
            </w:pPr>
            <w:r/>
            <w:r>
              <w:rPr>
                <w:rFonts w:ascii="Times New Roman" w:hAnsi="Times New Roman" w:eastAsia="Times New Roman"/>
                <w:b w:val="0"/>
                <w:sz w:val="21"/>
              </w:rPr>
              <w:t>B</w:t>
            </w:r>
          </w:p>
        </w:tc>
        <w:tc>
          <w:tcPr>
            <w:tcW w:type="dxa" w:w="831"/>
            <w:vAlign w:val="center"/>
          </w:tcPr>
          <w:p>
            <w:pPr>
              <w:jc w:val="center"/>
            </w:pPr>
            <w:r/>
            <w:r>
              <w:rPr>
                <w:rFonts w:ascii="Times New Roman" w:hAnsi="Times New Roman" w:eastAsia="Times New Roman"/>
                <w:b w:val="0"/>
                <w:sz w:val="21"/>
              </w:rPr>
              <w:t>86</w:t>
            </w:r>
          </w:p>
        </w:tc>
        <w:tc>
          <w:tcPr>
            <w:tcW w:type="dxa" w:w="831"/>
            <w:vAlign w:val="center"/>
          </w:tcPr>
          <w:p>
            <w:pPr>
              <w:jc w:val="center"/>
            </w:pPr>
            <w:r/>
            <w:r>
              <w:rPr>
                <w:rFonts w:ascii="Times New Roman" w:hAnsi="Times New Roman" w:eastAsia="Times New Roman"/>
                <w:b w:val="0"/>
                <w:sz w:val="21"/>
              </w:rPr>
              <w:t>C</w:t>
            </w:r>
          </w:p>
        </w:tc>
      </w:tr>
      <w:tr>
        <w:tc>
          <w:tcPr>
            <w:tcW w:type="dxa" w:w="831"/>
            <w:vAlign w:val="center"/>
          </w:tcPr>
          <w:p>
            <w:pPr>
              <w:jc w:val="center"/>
            </w:pPr>
            <w:r/>
            <w:r>
              <w:rPr>
                <w:rFonts w:ascii="Times New Roman" w:hAnsi="Times New Roman" w:eastAsia="Times New Roman"/>
                <w:b w:val="0"/>
                <w:sz w:val="21"/>
              </w:rPr>
              <w:t>12</w:t>
            </w:r>
          </w:p>
        </w:tc>
        <w:tc>
          <w:tcPr>
            <w:tcW w:type="dxa" w:w="831"/>
            <w:vAlign w:val="center"/>
          </w:tcPr>
          <w:p>
            <w:pPr>
              <w:jc w:val="center"/>
            </w:pPr>
            <w:r/>
            <w:r>
              <w:rPr>
                <w:rFonts w:ascii="Times New Roman" w:hAnsi="Times New Roman" w:eastAsia="Times New Roman"/>
                <w:b w:val="0"/>
                <w:sz w:val="21"/>
              </w:rPr>
              <w:t>B</w:t>
            </w:r>
          </w:p>
        </w:tc>
        <w:tc>
          <w:tcPr>
            <w:tcW w:type="dxa" w:w="831"/>
            <w:vAlign w:val="center"/>
          </w:tcPr>
          <w:p>
            <w:pPr>
              <w:jc w:val="center"/>
            </w:pPr>
            <w:r/>
            <w:r>
              <w:rPr>
                <w:rFonts w:ascii="Times New Roman" w:hAnsi="Times New Roman" w:eastAsia="Times New Roman"/>
                <w:b w:val="0"/>
                <w:sz w:val="21"/>
              </w:rPr>
              <w:t>27</w:t>
            </w:r>
          </w:p>
        </w:tc>
        <w:tc>
          <w:tcPr>
            <w:tcW w:type="dxa" w:w="831"/>
            <w:vAlign w:val="center"/>
          </w:tcPr>
          <w:p>
            <w:pPr>
              <w:jc w:val="center"/>
            </w:pPr>
            <w:r/>
            <w:r>
              <w:rPr>
                <w:rFonts w:ascii="Times New Roman" w:hAnsi="Times New Roman" w:eastAsia="Times New Roman"/>
                <w:b w:val="0"/>
                <w:sz w:val="21"/>
              </w:rPr>
              <w:t>C</w:t>
            </w:r>
          </w:p>
        </w:tc>
        <w:tc>
          <w:tcPr>
            <w:tcW w:type="dxa" w:w="831"/>
            <w:vAlign w:val="center"/>
          </w:tcPr>
          <w:p>
            <w:pPr>
              <w:jc w:val="center"/>
            </w:pPr>
            <w:r/>
            <w:r>
              <w:rPr>
                <w:rFonts w:ascii="Times New Roman" w:hAnsi="Times New Roman" w:eastAsia="Times New Roman"/>
                <w:b w:val="0"/>
                <w:sz w:val="21"/>
              </w:rPr>
              <w:t>42</w:t>
            </w:r>
          </w:p>
        </w:tc>
        <w:tc>
          <w:tcPr>
            <w:tcW w:type="dxa" w:w="831"/>
            <w:vAlign w:val="center"/>
          </w:tcPr>
          <w:p>
            <w:pPr>
              <w:jc w:val="center"/>
            </w:pPr>
            <w:r/>
            <w:r>
              <w:rPr>
                <w:rFonts w:ascii="Times New Roman" w:hAnsi="Times New Roman" w:eastAsia="Times New Roman"/>
                <w:b w:val="0"/>
                <w:sz w:val="21"/>
              </w:rPr>
              <w:t>B</w:t>
            </w:r>
          </w:p>
        </w:tc>
        <w:tc>
          <w:tcPr>
            <w:tcW w:type="dxa" w:w="831"/>
            <w:vAlign w:val="center"/>
          </w:tcPr>
          <w:p>
            <w:pPr>
              <w:jc w:val="center"/>
            </w:pPr>
            <w:r/>
            <w:r>
              <w:rPr>
                <w:rFonts w:ascii="Times New Roman" w:hAnsi="Times New Roman" w:eastAsia="Times New Roman"/>
                <w:b w:val="0"/>
                <w:sz w:val="21"/>
              </w:rPr>
              <w:t>57</w:t>
            </w:r>
          </w:p>
        </w:tc>
        <w:tc>
          <w:tcPr>
            <w:tcW w:type="dxa" w:w="831"/>
            <w:vAlign w:val="center"/>
          </w:tcPr>
          <w:p>
            <w:pPr>
              <w:jc w:val="center"/>
            </w:pPr>
            <w:r/>
            <w:r>
              <w:rPr>
                <w:rFonts w:ascii="Times New Roman" w:hAnsi="Times New Roman" w:eastAsia="Times New Roman"/>
                <w:b w:val="0"/>
                <w:sz w:val="21"/>
              </w:rPr>
              <w:t>B</w:t>
            </w:r>
          </w:p>
        </w:tc>
        <w:tc>
          <w:tcPr>
            <w:tcW w:type="dxa" w:w="831"/>
            <w:vAlign w:val="center"/>
          </w:tcPr>
          <w:p>
            <w:pPr>
              <w:jc w:val="center"/>
            </w:pPr>
            <w:r/>
            <w:r>
              <w:rPr>
                <w:rFonts w:ascii="Times New Roman" w:hAnsi="Times New Roman" w:eastAsia="Times New Roman"/>
                <w:b w:val="0"/>
                <w:sz w:val="21"/>
              </w:rPr>
              <w:t>72</w:t>
            </w:r>
          </w:p>
        </w:tc>
        <w:tc>
          <w:tcPr>
            <w:tcW w:type="dxa" w:w="831"/>
            <w:vAlign w:val="center"/>
          </w:tcPr>
          <w:p>
            <w:pPr>
              <w:jc w:val="center"/>
            </w:pPr>
            <w:r/>
            <w:r>
              <w:rPr>
                <w:rFonts w:ascii="Times New Roman" w:hAnsi="Times New Roman" w:eastAsia="Times New Roman"/>
                <w:b w:val="0"/>
                <w:sz w:val="21"/>
              </w:rPr>
              <w:t>C</w:t>
            </w:r>
          </w:p>
        </w:tc>
        <w:tc>
          <w:tcPr>
            <w:tcW w:type="dxa" w:w="831"/>
            <w:vAlign w:val="center"/>
          </w:tcPr>
          <w:p>
            <w:pPr>
              <w:jc w:val="center"/>
            </w:pPr>
            <w:r/>
            <w:r>
              <w:rPr>
                <w:rFonts w:ascii="Times New Roman" w:hAnsi="Times New Roman" w:eastAsia="Times New Roman"/>
                <w:b w:val="0"/>
                <w:sz w:val="21"/>
              </w:rPr>
              <w:t>87</w:t>
            </w:r>
          </w:p>
        </w:tc>
        <w:tc>
          <w:tcPr>
            <w:tcW w:type="dxa" w:w="831"/>
            <w:vAlign w:val="center"/>
          </w:tcPr>
          <w:p>
            <w:pPr>
              <w:jc w:val="center"/>
            </w:pPr>
            <w:r/>
            <w:r>
              <w:rPr>
                <w:rFonts w:ascii="Times New Roman" w:hAnsi="Times New Roman" w:eastAsia="Times New Roman"/>
                <w:b w:val="0"/>
                <w:sz w:val="21"/>
              </w:rPr>
              <w:t>C</w:t>
            </w:r>
          </w:p>
        </w:tc>
      </w:tr>
      <w:tr>
        <w:tc>
          <w:tcPr>
            <w:tcW w:type="dxa" w:w="831"/>
            <w:vAlign w:val="center"/>
          </w:tcPr>
          <w:p>
            <w:pPr>
              <w:jc w:val="center"/>
            </w:pPr>
            <w:r/>
            <w:r>
              <w:rPr>
                <w:rFonts w:ascii="Times New Roman" w:hAnsi="Times New Roman" w:eastAsia="Times New Roman"/>
                <w:b w:val="0"/>
                <w:sz w:val="21"/>
              </w:rPr>
              <w:t>13</w:t>
            </w:r>
          </w:p>
        </w:tc>
        <w:tc>
          <w:tcPr>
            <w:tcW w:type="dxa" w:w="831"/>
            <w:vAlign w:val="center"/>
          </w:tcPr>
          <w:p>
            <w:pPr>
              <w:jc w:val="center"/>
            </w:pPr>
            <w:r/>
            <w:r>
              <w:rPr>
                <w:rFonts w:ascii="Times New Roman" w:hAnsi="Times New Roman" w:eastAsia="Times New Roman"/>
                <w:b w:val="0"/>
                <w:sz w:val="21"/>
              </w:rPr>
              <w:t>B</w:t>
            </w:r>
          </w:p>
        </w:tc>
        <w:tc>
          <w:tcPr>
            <w:tcW w:type="dxa" w:w="831"/>
            <w:vAlign w:val="center"/>
          </w:tcPr>
          <w:p>
            <w:pPr>
              <w:jc w:val="center"/>
            </w:pPr>
            <w:r/>
            <w:r>
              <w:rPr>
                <w:rFonts w:ascii="Times New Roman" w:hAnsi="Times New Roman" w:eastAsia="Times New Roman"/>
                <w:b w:val="0"/>
                <w:sz w:val="21"/>
              </w:rPr>
              <w:t>28</w:t>
            </w:r>
          </w:p>
        </w:tc>
        <w:tc>
          <w:tcPr>
            <w:tcW w:type="dxa" w:w="831"/>
            <w:vAlign w:val="center"/>
          </w:tcPr>
          <w:p>
            <w:pPr>
              <w:jc w:val="center"/>
            </w:pPr>
            <w:r/>
            <w:r>
              <w:rPr>
                <w:rFonts w:ascii="Times New Roman" w:hAnsi="Times New Roman" w:eastAsia="Times New Roman"/>
                <w:b w:val="0"/>
                <w:sz w:val="21"/>
              </w:rPr>
              <w:t>B</w:t>
            </w:r>
          </w:p>
        </w:tc>
        <w:tc>
          <w:tcPr>
            <w:tcW w:type="dxa" w:w="831"/>
            <w:vAlign w:val="center"/>
          </w:tcPr>
          <w:p>
            <w:pPr>
              <w:jc w:val="center"/>
            </w:pPr>
            <w:r/>
            <w:r>
              <w:rPr>
                <w:rFonts w:ascii="Times New Roman" w:hAnsi="Times New Roman" w:eastAsia="Times New Roman"/>
                <w:b w:val="0"/>
                <w:sz w:val="21"/>
              </w:rPr>
              <w:t>43</w:t>
            </w:r>
          </w:p>
        </w:tc>
        <w:tc>
          <w:tcPr>
            <w:tcW w:type="dxa" w:w="831"/>
            <w:vAlign w:val="center"/>
          </w:tcPr>
          <w:p>
            <w:pPr>
              <w:jc w:val="center"/>
            </w:pPr>
            <w:r/>
            <w:r>
              <w:rPr>
                <w:rFonts w:ascii="Times New Roman" w:hAnsi="Times New Roman" w:eastAsia="Times New Roman"/>
                <w:b w:val="0"/>
                <w:sz w:val="21"/>
              </w:rPr>
              <w:t>C</w:t>
            </w:r>
          </w:p>
        </w:tc>
        <w:tc>
          <w:tcPr>
            <w:tcW w:type="dxa" w:w="831"/>
            <w:vAlign w:val="center"/>
          </w:tcPr>
          <w:p>
            <w:pPr>
              <w:jc w:val="center"/>
            </w:pPr>
            <w:r/>
            <w:r>
              <w:rPr>
                <w:rFonts w:ascii="Times New Roman" w:hAnsi="Times New Roman" w:eastAsia="Times New Roman"/>
                <w:b w:val="0"/>
                <w:sz w:val="21"/>
              </w:rPr>
              <w:t>58</w:t>
            </w:r>
          </w:p>
        </w:tc>
        <w:tc>
          <w:tcPr>
            <w:tcW w:type="dxa" w:w="831"/>
            <w:vAlign w:val="center"/>
          </w:tcPr>
          <w:p>
            <w:pPr>
              <w:jc w:val="center"/>
            </w:pPr>
            <w:r/>
            <w:r>
              <w:rPr>
                <w:rFonts w:ascii="Times New Roman" w:hAnsi="Times New Roman" w:eastAsia="Times New Roman"/>
                <w:b w:val="0"/>
                <w:sz w:val="21"/>
              </w:rPr>
              <w:t>C</w:t>
            </w:r>
          </w:p>
        </w:tc>
        <w:tc>
          <w:tcPr>
            <w:tcW w:type="dxa" w:w="831"/>
            <w:vAlign w:val="center"/>
          </w:tcPr>
          <w:p>
            <w:pPr>
              <w:jc w:val="center"/>
            </w:pPr>
            <w:r/>
            <w:r>
              <w:rPr>
                <w:rFonts w:ascii="Times New Roman" w:hAnsi="Times New Roman" w:eastAsia="Times New Roman"/>
                <w:b w:val="0"/>
                <w:sz w:val="21"/>
              </w:rPr>
              <w:t>73</w:t>
            </w:r>
          </w:p>
        </w:tc>
        <w:tc>
          <w:tcPr>
            <w:tcW w:type="dxa" w:w="831"/>
            <w:vAlign w:val="center"/>
          </w:tcPr>
          <w:p>
            <w:pPr>
              <w:jc w:val="center"/>
            </w:pPr>
            <w:r/>
            <w:r>
              <w:rPr>
                <w:rFonts w:ascii="Times New Roman" w:hAnsi="Times New Roman" w:eastAsia="Times New Roman"/>
                <w:b w:val="0"/>
                <w:sz w:val="21"/>
              </w:rPr>
              <w:t>C</w:t>
            </w:r>
          </w:p>
        </w:tc>
        <w:tc>
          <w:tcPr>
            <w:tcW w:type="dxa" w:w="831"/>
            <w:vAlign w:val="center"/>
          </w:tcPr>
          <w:p>
            <w:pPr>
              <w:jc w:val="center"/>
            </w:pPr>
            <w:r/>
            <w:r>
              <w:rPr>
                <w:rFonts w:ascii="Times New Roman" w:hAnsi="Times New Roman" w:eastAsia="Times New Roman"/>
                <w:b w:val="0"/>
                <w:sz w:val="21"/>
              </w:rPr>
              <w:t>88</w:t>
            </w:r>
          </w:p>
        </w:tc>
        <w:tc>
          <w:tcPr>
            <w:tcW w:type="dxa" w:w="831"/>
            <w:vAlign w:val="center"/>
          </w:tcPr>
          <w:p>
            <w:pPr>
              <w:jc w:val="center"/>
            </w:pPr>
            <w:r/>
            <w:r>
              <w:rPr>
                <w:rFonts w:ascii="Times New Roman" w:hAnsi="Times New Roman" w:eastAsia="Times New Roman"/>
                <w:b w:val="0"/>
                <w:sz w:val="21"/>
              </w:rPr>
              <w:t>C</w:t>
            </w:r>
          </w:p>
        </w:tc>
      </w:tr>
      <w:tr>
        <w:tc>
          <w:tcPr>
            <w:tcW w:type="dxa" w:w="831"/>
            <w:vAlign w:val="center"/>
          </w:tcPr>
          <w:p>
            <w:pPr>
              <w:jc w:val="center"/>
            </w:pPr>
            <w:r/>
            <w:r>
              <w:rPr>
                <w:rFonts w:ascii="Times New Roman" w:hAnsi="Times New Roman" w:eastAsia="Times New Roman"/>
                <w:b w:val="0"/>
                <w:sz w:val="21"/>
              </w:rPr>
              <w:t>14</w:t>
            </w:r>
          </w:p>
        </w:tc>
        <w:tc>
          <w:tcPr>
            <w:tcW w:type="dxa" w:w="831"/>
            <w:vAlign w:val="center"/>
          </w:tcPr>
          <w:p>
            <w:pPr>
              <w:jc w:val="center"/>
            </w:pPr>
            <w:r/>
            <w:r>
              <w:rPr>
                <w:rFonts w:ascii="Times New Roman" w:hAnsi="Times New Roman" w:eastAsia="Times New Roman"/>
                <w:b w:val="0"/>
                <w:sz w:val="21"/>
              </w:rPr>
              <w:t>B</w:t>
            </w:r>
          </w:p>
        </w:tc>
        <w:tc>
          <w:tcPr>
            <w:tcW w:type="dxa" w:w="831"/>
            <w:vAlign w:val="center"/>
          </w:tcPr>
          <w:p>
            <w:pPr>
              <w:jc w:val="center"/>
            </w:pPr>
            <w:r/>
            <w:r>
              <w:rPr>
                <w:rFonts w:ascii="Times New Roman" w:hAnsi="Times New Roman" w:eastAsia="Times New Roman"/>
                <w:b w:val="0"/>
                <w:sz w:val="21"/>
              </w:rPr>
              <w:t>29</w:t>
            </w:r>
          </w:p>
        </w:tc>
        <w:tc>
          <w:tcPr>
            <w:tcW w:type="dxa" w:w="831"/>
            <w:vAlign w:val="center"/>
          </w:tcPr>
          <w:p>
            <w:pPr>
              <w:jc w:val="center"/>
            </w:pPr>
            <w:r/>
            <w:r>
              <w:rPr>
                <w:rFonts w:ascii="Times New Roman" w:hAnsi="Times New Roman" w:eastAsia="Times New Roman"/>
                <w:b w:val="0"/>
                <w:sz w:val="21"/>
              </w:rPr>
              <w:t>C</w:t>
            </w:r>
          </w:p>
        </w:tc>
        <w:tc>
          <w:tcPr>
            <w:tcW w:type="dxa" w:w="831"/>
            <w:vAlign w:val="center"/>
          </w:tcPr>
          <w:p>
            <w:pPr>
              <w:jc w:val="center"/>
            </w:pPr>
            <w:r/>
            <w:r>
              <w:rPr>
                <w:rFonts w:ascii="Times New Roman" w:hAnsi="Times New Roman" w:eastAsia="Times New Roman"/>
                <w:b w:val="0"/>
                <w:sz w:val="21"/>
              </w:rPr>
              <w:t>44</w:t>
            </w:r>
          </w:p>
        </w:tc>
        <w:tc>
          <w:tcPr>
            <w:tcW w:type="dxa" w:w="831"/>
            <w:vAlign w:val="center"/>
          </w:tcPr>
          <w:p>
            <w:pPr>
              <w:jc w:val="center"/>
            </w:pPr>
            <w:r/>
            <w:r>
              <w:rPr>
                <w:rFonts w:ascii="Times New Roman" w:hAnsi="Times New Roman" w:eastAsia="Times New Roman"/>
                <w:b w:val="0"/>
                <w:sz w:val="21"/>
              </w:rPr>
              <w:t>C</w:t>
            </w:r>
          </w:p>
        </w:tc>
        <w:tc>
          <w:tcPr>
            <w:tcW w:type="dxa" w:w="831"/>
            <w:vAlign w:val="center"/>
          </w:tcPr>
          <w:p>
            <w:pPr>
              <w:jc w:val="center"/>
            </w:pPr>
            <w:r/>
            <w:r>
              <w:rPr>
                <w:rFonts w:ascii="Times New Roman" w:hAnsi="Times New Roman" w:eastAsia="Times New Roman"/>
                <w:b w:val="0"/>
                <w:sz w:val="21"/>
              </w:rPr>
              <w:t>59</w:t>
            </w:r>
          </w:p>
        </w:tc>
        <w:tc>
          <w:tcPr>
            <w:tcW w:type="dxa" w:w="831"/>
            <w:vAlign w:val="center"/>
          </w:tcPr>
          <w:p>
            <w:pPr>
              <w:jc w:val="center"/>
            </w:pPr>
            <w:r/>
            <w:r>
              <w:rPr>
                <w:rFonts w:ascii="Times New Roman" w:hAnsi="Times New Roman" w:eastAsia="Times New Roman"/>
                <w:b w:val="0"/>
                <w:sz w:val="21"/>
              </w:rPr>
              <w:t>C</w:t>
            </w:r>
          </w:p>
        </w:tc>
        <w:tc>
          <w:tcPr>
            <w:tcW w:type="dxa" w:w="831"/>
            <w:vAlign w:val="center"/>
          </w:tcPr>
          <w:p>
            <w:pPr>
              <w:jc w:val="center"/>
            </w:pPr>
            <w:r/>
            <w:r>
              <w:rPr>
                <w:rFonts w:ascii="Times New Roman" w:hAnsi="Times New Roman" w:eastAsia="Times New Roman"/>
                <w:b w:val="0"/>
                <w:sz w:val="21"/>
              </w:rPr>
              <w:t>74</w:t>
            </w:r>
          </w:p>
        </w:tc>
        <w:tc>
          <w:tcPr>
            <w:tcW w:type="dxa" w:w="831"/>
            <w:vAlign w:val="center"/>
          </w:tcPr>
          <w:p>
            <w:pPr>
              <w:jc w:val="center"/>
            </w:pPr>
            <w:r/>
            <w:r>
              <w:rPr>
                <w:rFonts w:ascii="Times New Roman" w:hAnsi="Times New Roman" w:eastAsia="Times New Roman"/>
                <w:b w:val="0"/>
                <w:sz w:val="21"/>
              </w:rPr>
              <w:t>Lỗi đề</w:t>
            </w:r>
          </w:p>
        </w:tc>
        <w:tc>
          <w:tcPr>
            <w:tcW w:type="dxa" w:w="831"/>
            <w:vAlign w:val="center"/>
          </w:tcPr>
          <w:p>
            <w:pPr>
              <w:jc w:val="center"/>
            </w:pPr>
            <w:r/>
            <w:r>
              <w:rPr>
                <w:rFonts w:ascii="Times New Roman" w:hAnsi="Times New Roman" w:eastAsia="Times New Roman"/>
                <w:b w:val="0"/>
                <w:sz w:val="21"/>
              </w:rPr>
              <w:t>89</w:t>
            </w:r>
          </w:p>
        </w:tc>
        <w:tc>
          <w:tcPr>
            <w:tcW w:type="dxa" w:w="831"/>
            <w:vAlign w:val="center"/>
          </w:tcPr>
          <w:p>
            <w:pPr>
              <w:jc w:val="center"/>
            </w:pPr>
            <w:r/>
            <w:r>
              <w:rPr>
                <w:rFonts w:ascii="Times New Roman" w:hAnsi="Times New Roman" w:eastAsia="Times New Roman"/>
                <w:b w:val="0"/>
                <w:sz w:val="21"/>
              </w:rPr>
              <w:t>B</w:t>
            </w:r>
          </w:p>
        </w:tc>
      </w:tr>
      <w:tr>
        <w:tc>
          <w:tcPr>
            <w:tcW w:type="dxa" w:w="831"/>
            <w:vAlign w:val="center"/>
          </w:tcPr>
          <w:p>
            <w:pPr>
              <w:jc w:val="center"/>
            </w:pPr>
            <w:r/>
            <w:r>
              <w:rPr>
                <w:rFonts w:ascii="Times New Roman" w:hAnsi="Times New Roman" w:eastAsia="Times New Roman"/>
                <w:b w:val="0"/>
                <w:sz w:val="21"/>
              </w:rPr>
              <w:t>15</w:t>
            </w:r>
          </w:p>
        </w:tc>
        <w:tc>
          <w:tcPr>
            <w:tcW w:type="dxa" w:w="831"/>
            <w:vAlign w:val="center"/>
          </w:tcPr>
          <w:p>
            <w:pPr>
              <w:jc w:val="center"/>
            </w:pPr>
            <w:r/>
            <w:r>
              <w:rPr>
                <w:rFonts w:ascii="Times New Roman" w:hAnsi="Times New Roman" w:eastAsia="Times New Roman"/>
                <w:b w:val="0"/>
                <w:sz w:val="21"/>
              </w:rPr>
              <w:t>C</w:t>
            </w:r>
          </w:p>
        </w:tc>
        <w:tc>
          <w:tcPr>
            <w:tcW w:type="dxa" w:w="831"/>
            <w:vAlign w:val="center"/>
          </w:tcPr>
          <w:p>
            <w:pPr>
              <w:jc w:val="center"/>
            </w:pPr>
            <w:r/>
            <w:r>
              <w:rPr>
                <w:rFonts w:ascii="Times New Roman" w:hAnsi="Times New Roman" w:eastAsia="Times New Roman"/>
                <w:b w:val="0"/>
                <w:sz w:val="21"/>
              </w:rPr>
              <w:t>30</w:t>
            </w:r>
          </w:p>
        </w:tc>
        <w:tc>
          <w:tcPr>
            <w:tcW w:type="dxa" w:w="831"/>
            <w:vAlign w:val="center"/>
          </w:tcPr>
          <w:p>
            <w:pPr>
              <w:jc w:val="center"/>
            </w:pPr>
            <w:r/>
            <w:r>
              <w:rPr>
                <w:rFonts w:ascii="Times New Roman" w:hAnsi="Times New Roman" w:eastAsia="Times New Roman"/>
                <w:b w:val="0"/>
                <w:sz w:val="21"/>
              </w:rPr>
              <w:t>C</w:t>
            </w:r>
          </w:p>
        </w:tc>
        <w:tc>
          <w:tcPr>
            <w:tcW w:type="dxa" w:w="831"/>
            <w:vAlign w:val="center"/>
          </w:tcPr>
          <w:p>
            <w:pPr>
              <w:jc w:val="center"/>
            </w:pPr>
            <w:r/>
            <w:r>
              <w:rPr>
                <w:rFonts w:ascii="Times New Roman" w:hAnsi="Times New Roman" w:eastAsia="Times New Roman"/>
                <w:b w:val="0"/>
                <w:sz w:val="21"/>
              </w:rPr>
              <w:t>45</w:t>
            </w:r>
          </w:p>
        </w:tc>
        <w:tc>
          <w:tcPr>
            <w:tcW w:type="dxa" w:w="831"/>
            <w:vAlign w:val="center"/>
          </w:tcPr>
          <w:p>
            <w:pPr>
              <w:jc w:val="center"/>
            </w:pPr>
            <w:r/>
            <w:r>
              <w:rPr>
                <w:rFonts w:ascii="Times New Roman" w:hAnsi="Times New Roman" w:eastAsia="Times New Roman"/>
                <w:b w:val="0"/>
                <w:sz w:val="21"/>
              </w:rPr>
              <w:t>C</w:t>
            </w:r>
          </w:p>
        </w:tc>
        <w:tc>
          <w:tcPr>
            <w:tcW w:type="dxa" w:w="831"/>
            <w:vAlign w:val="center"/>
          </w:tcPr>
          <w:p>
            <w:pPr>
              <w:jc w:val="center"/>
            </w:pPr>
            <w:r/>
            <w:r>
              <w:rPr>
                <w:rFonts w:ascii="Times New Roman" w:hAnsi="Times New Roman" w:eastAsia="Times New Roman"/>
                <w:b w:val="0"/>
                <w:sz w:val="21"/>
              </w:rPr>
              <w:t>60</w:t>
            </w:r>
          </w:p>
        </w:tc>
        <w:tc>
          <w:tcPr>
            <w:tcW w:type="dxa" w:w="831"/>
            <w:vAlign w:val="center"/>
          </w:tcPr>
          <w:p>
            <w:pPr>
              <w:jc w:val="center"/>
            </w:pPr>
            <w:r/>
            <w:r>
              <w:rPr>
                <w:rFonts w:ascii="Times New Roman" w:hAnsi="Times New Roman" w:eastAsia="Times New Roman"/>
                <w:b w:val="0"/>
                <w:sz w:val="21"/>
              </w:rPr>
              <w:t>B</w:t>
            </w:r>
          </w:p>
        </w:tc>
        <w:tc>
          <w:tcPr>
            <w:tcW w:type="dxa" w:w="831"/>
            <w:vAlign w:val="center"/>
          </w:tcPr>
          <w:p>
            <w:pPr>
              <w:jc w:val="center"/>
            </w:pPr>
            <w:r/>
            <w:r>
              <w:rPr>
                <w:rFonts w:ascii="Times New Roman" w:hAnsi="Times New Roman" w:eastAsia="Times New Roman"/>
                <w:b w:val="0"/>
                <w:sz w:val="21"/>
              </w:rPr>
              <w:t>75</w:t>
            </w:r>
          </w:p>
        </w:tc>
        <w:tc>
          <w:tcPr>
            <w:tcW w:type="dxa" w:w="831"/>
            <w:vAlign w:val="center"/>
          </w:tcPr>
          <w:p>
            <w:pPr>
              <w:jc w:val="center"/>
            </w:pPr>
            <w:r/>
            <w:r>
              <w:rPr>
                <w:rFonts w:ascii="Times New Roman" w:hAnsi="Times New Roman" w:eastAsia="Times New Roman"/>
                <w:b w:val="0"/>
                <w:sz w:val="21"/>
              </w:rPr>
              <w:t>C</w:t>
            </w:r>
          </w:p>
        </w:tc>
        <w:tc>
          <w:tcPr>
            <w:tcW w:type="dxa" w:w="831"/>
            <w:vAlign w:val="center"/>
          </w:tcPr>
          <w:p>
            <w:pPr>
              <w:jc w:val="center"/>
            </w:pPr>
            <w:r/>
            <w:r>
              <w:rPr>
                <w:rFonts w:ascii="Times New Roman" w:hAnsi="Times New Roman" w:eastAsia="Times New Roman"/>
                <w:b w:val="0"/>
                <w:sz w:val="21"/>
              </w:rPr>
              <w:t>90</w:t>
            </w:r>
          </w:p>
        </w:tc>
        <w:tc>
          <w:tcPr>
            <w:tcW w:type="dxa" w:w="831"/>
            <w:vAlign w:val="center"/>
          </w:tcPr>
          <w:p>
            <w:pPr>
              <w:jc w:val="center"/>
            </w:pPr>
            <w:r/>
            <w:r>
              <w:rPr>
                <w:rFonts w:ascii="Times New Roman" w:hAnsi="Times New Roman" w:eastAsia="Times New Roman"/>
                <w:b w:val="0"/>
                <w:sz w:val="21"/>
              </w:rPr>
              <w:t>C</w:t>
            </w:r>
          </w:p>
        </w:tc>
      </w:tr>
    </w:tbl>
    <w:p/>
    <w:p>
      <w:pPr>
        <w:pStyle w:val="Heading1"/>
      </w:pPr>
      <w:r>
        <w:t>Giải chi tiết – Chương 4–5–6</w:t>
      </w:r>
    </w:p>
    <w:p>
      <w:r>
        <w:rPr>
          <w:b/>
        </w:rPr>
        <w:t xml:space="preserve">Câu 1. </w:t>
      </w:r>
      <w:r>
        <w:t>Biến đổi khí hậu có thể làm tăng nguy cơ phát sinh dịch bệnh vì:</w:t>
      </w:r>
    </w:p>
    <w:p>
      <w:r>
        <w:rPr>
          <w:b/>
        </w:rPr>
        <w:t xml:space="preserve">Đáp án: </w:t>
      </w:r>
      <w:r>
        <w:rPr>
          <w:b/>
        </w:rPr>
        <w:t>A</w:t>
      </w:r>
    </w:p>
    <w:p>
      <w:r>
        <w:rPr>
          <w:b/>
        </w:rPr>
        <w:t xml:space="preserve">Giải thích: </w:t>
      </w:r>
      <w:r>
        <w:t>Nhiệt độ và độ ẩm tăng có thể tạo điều kiện thuận lợi cho nhiều véc-tơ truyền bệnh và vi sinh vật phát triển.</w:t>
      </w:r>
    </w:p>
    <w:p>
      <w:pPr>
        <w:spacing w:after="20"/>
      </w:pPr>
    </w:p>
    <w:p>
      <w:r>
        <w:rPr>
          <w:b/>
        </w:rPr>
        <w:t xml:space="preserve">Câu 2. </w:t>
      </w:r>
      <w:r>
        <w:t>Môi trường nhân tạo bao gồm:</w:t>
      </w:r>
    </w:p>
    <w:p>
      <w:r>
        <w:rPr>
          <w:b/>
        </w:rPr>
        <w:t xml:space="preserve">Đáp án: </w:t>
      </w:r>
      <w:r>
        <w:rPr>
          <w:b/>
        </w:rPr>
        <w:t>C</w:t>
      </w:r>
    </w:p>
    <w:p>
      <w:r>
        <w:rPr>
          <w:b/>
        </w:rPr>
        <w:t xml:space="preserve">Giải thích: </w:t>
      </w:r>
      <w:r>
        <w:t>Môi trường nhân tạo là các yếu tố, công trình và không gian do con người tạo ra.</w:t>
      </w:r>
    </w:p>
    <w:p>
      <w:pPr>
        <w:spacing w:after="20"/>
      </w:pPr>
    </w:p>
    <w:p>
      <w:r>
        <w:rPr>
          <w:b/>
        </w:rPr>
        <w:t xml:space="preserve">Câu 3. </w:t>
      </w:r>
      <w:r>
        <w:t>Nước mặn trên trái đất chiếm tỷ lệ bao nhiêu?</w:t>
      </w:r>
    </w:p>
    <w:p>
      <w:r>
        <w:rPr>
          <w:b/>
        </w:rPr>
        <w:t xml:space="preserve">Đáp án: </w:t>
      </w:r>
      <w:r>
        <w:rPr>
          <w:b/>
        </w:rPr>
        <w:t>A</w:t>
      </w:r>
    </w:p>
    <w:p>
      <w:r>
        <w:rPr>
          <w:b/>
        </w:rPr>
        <w:t xml:space="preserve">Giải thích: </w:t>
      </w:r>
      <w:r>
        <w:t>Khoảng 97% lượng nước trên Trái Đất là nước mặn; nước ngọt chỉ chiếm tỷ lệ nhỏ.</w:t>
      </w:r>
    </w:p>
    <w:p>
      <w:pPr>
        <w:spacing w:after="20"/>
      </w:pPr>
    </w:p>
    <w:p>
      <w:r>
        <w:rPr>
          <w:b/>
        </w:rPr>
        <w:t xml:space="preserve">Câu 4. </w:t>
      </w:r>
      <w:r>
        <w:t>Tầng khí quyển nào chứa hầu hết các hiện tượng thời tiết?</w:t>
      </w:r>
    </w:p>
    <w:p>
      <w:r>
        <w:rPr>
          <w:b/>
        </w:rPr>
        <w:t xml:space="preserve">Đáp án: </w:t>
      </w:r>
      <w:r>
        <w:rPr>
          <w:b/>
        </w:rPr>
        <w:t>C</w:t>
      </w:r>
    </w:p>
    <w:p>
      <w:r>
        <w:rPr>
          <w:b/>
        </w:rPr>
        <w:t xml:space="preserve">Giải thích: </w:t>
      </w:r>
      <w:r>
        <w:t>Các hiện tượng thời tiết như mây, mưa, bão chủ yếu xảy ra trong tầng đối lưu.</w:t>
      </w:r>
    </w:p>
    <w:p>
      <w:pPr>
        <w:spacing w:after="20"/>
      </w:pPr>
    </w:p>
    <w:p>
      <w:r>
        <w:rPr>
          <w:b/>
        </w:rPr>
        <w:t xml:space="preserve">Câu 5. </w:t>
      </w:r>
      <w:r>
        <w:t>Thành phần chính của không khí là:</w:t>
      </w:r>
    </w:p>
    <w:p>
      <w:r>
        <w:rPr>
          <w:b/>
        </w:rPr>
        <w:t xml:space="preserve">Đáp án: </w:t>
      </w:r>
      <w:r>
        <w:rPr>
          <w:b/>
        </w:rPr>
        <w:t>C</w:t>
      </w:r>
    </w:p>
    <w:p>
      <w:r>
        <w:rPr>
          <w:b/>
        </w:rPr>
        <w:t xml:space="preserve">Giải thích: </w:t>
      </w:r>
      <w:r>
        <w:t>Không khí khô gồm chủ yếu nitơ (~78%) và oxy (~21%).</w:t>
      </w:r>
    </w:p>
    <w:p>
      <w:pPr>
        <w:spacing w:after="20"/>
      </w:pPr>
    </w:p>
    <w:p>
      <w:r>
        <w:rPr>
          <w:b/>
        </w:rPr>
        <w:t xml:space="preserve">Câu 6. </w:t>
      </w:r>
      <w:r>
        <w:t>Sinh quyển bao gồm:</w:t>
      </w:r>
    </w:p>
    <w:p>
      <w:r>
        <w:rPr>
          <w:b/>
        </w:rPr>
        <w:t xml:space="preserve">Đáp án: </w:t>
      </w:r>
      <w:r>
        <w:rPr>
          <w:b/>
        </w:rPr>
        <w:t>D</w:t>
      </w:r>
    </w:p>
    <w:p>
      <w:r>
        <w:rPr>
          <w:b/>
        </w:rPr>
        <w:t xml:space="preserve">Giải thích: </w:t>
      </w:r>
      <w:r>
        <w:t>Sinh quyển là phần Trái Đất có sự sống, bao gồm các sinh vật và hệ sinh thái.</w:t>
      </w:r>
    </w:p>
    <w:p>
      <w:pPr>
        <w:spacing w:after="20"/>
      </w:pPr>
    </w:p>
    <w:p>
      <w:pPr>
        <w:keepNext/>
      </w:pPr>
      <w:r>
        <w:rPr>
          <w:b/>
        </w:rPr>
        <w:t xml:space="preserve">Câu 7. </w:t>
      </w:r>
      <w:r>
        <w:t>Môi trường cung cấp gì cho sự sống con người?</w:t>
      </w:r>
    </w:p>
    <w:p>
      <w:pPr>
        <w:keepNext/>
      </w:pPr>
      <w:r>
        <w:rPr>
          <w:b/>
        </w:rPr>
        <w:t xml:space="preserve">Đáp án: </w:t>
      </w:r>
      <w:r>
        <w:rPr>
          <w:b/>
        </w:rPr>
        <w:t>A</w:t>
      </w:r>
    </w:p>
    <w:p>
      <w:r>
        <w:rPr>
          <w:b/>
        </w:rPr>
        <w:t xml:space="preserve">Giải thích: </w:t>
      </w:r>
      <w:r>
        <w:t>Môi trường cung cấp các điều kiện thiết yếu như không khí, nước và nguồn lương thực.</w:t>
      </w:r>
    </w:p>
    <w:p>
      <w:pPr>
        <w:spacing w:after="20"/>
      </w:pPr>
    </w:p>
    <w:p>
      <w:r>
        <w:rPr>
          <w:b/>
        </w:rPr>
        <w:t xml:space="preserve">Câu 8. </w:t>
      </w:r>
      <w:r>
        <w:t>Sự có cháy rừng nghiêm trọng tại các bang California những năm gần đây liên quan đến</w:t>
      </w:r>
    </w:p>
    <w:p>
      <w:r>
        <w:rPr>
          <w:b/>
        </w:rPr>
        <w:t xml:space="preserve">Đáp án: </w:t>
      </w:r>
      <w:r>
        <w:rPr>
          <w:b/>
        </w:rPr>
        <w:t>C</w:t>
      </w:r>
    </w:p>
    <w:p>
      <w:r>
        <w:rPr>
          <w:b/>
        </w:rPr>
        <w:t xml:space="preserve">Giải thích: </w:t>
      </w:r>
      <w:r>
        <w:t>Khô hạn kéo dài và nhiệt độ cao làm thảm thực vật khô, tăng nguy cơ và mức độ cháy rừng.</w:t>
      </w:r>
    </w:p>
    <w:p>
      <w:pPr>
        <w:spacing w:after="20"/>
      </w:pPr>
    </w:p>
    <w:p>
      <w:pPr>
        <w:keepNext/>
      </w:pPr>
      <w:r>
        <w:rPr>
          <w:b/>
        </w:rPr>
        <w:t xml:space="preserve">Câu 9. </w:t>
      </w:r>
      <w:r>
        <w:t>Sự suy giảm tầng ozon có thể gây bệnh gì ở người?</w:t>
      </w:r>
    </w:p>
    <w:p>
      <w:pPr>
        <w:keepNext/>
      </w:pPr>
      <w:r>
        <w:rPr>
          <w:b/>
        </w:rPr>
        <w:t xml:space="preserve">Đáp án: </w:t>
      </w:r>
      <w:r>
        <w:rPr>
          <w:b/>
        </w:rPr>
        <w:t>B</w:t>
      </w:r>
    </w:p>
    <w:p>
      <w:r>
        <w:rPr>
          <w:b/>
        </w:rPr>
        <w:t xml:space="preserve">Giải thích: </w:t>
      </w:r>
      <w:r>
        <w:t>Suy giảm ozon làm tăng tia UV-B xuống mặt đất, làm tăng nguy cơ tổn thương mắt như đục thủy tinh thể.</w:t>
      </w:r>
    </w:p>
    <w:p>
      <w:pPr>
        <w:spacing w:after="20"/>
      </w:pPr>
    </w:p>
    <w:p>
      <w:r>
        <w:rPr>
          <w:b/>
        </w:rPr>
        <w:t xml:space="preserve">Câu 10. </w:t>
      </w:r>
      <w:r>
        <w:t>Hoạt động nào góp phần lớn vào biến đổi khí hậu?</w:t>
      </w:r>
    </w:p>
    <w:p>
      <w:r>
        <w:rPr>
          <w:b/>
        </w:rPr>
        <w:t xml:space="preserve">Đáp án: </w:t>
      </w:r>
      <w:r>
        <w:rPr>
          <w:b/>
        </w:rPr>
        <w:t>C</w:t>
      </w:r>
    </w:p>
    <w:p>
      <w:r>
        <w:rPr>
          <w:b/>
        </w:rPr>
        <w:t xml:space="preserve">Giải thích: </w:t>
      </w:r>
      <w:r>
        <w:t>Đốt than, dầu và khí tự nhiên là nguồn phát thải khí nhà kính lớn, đặc biệt CO2.</w:t>
      </w:r>
    </w:p>
    <w:p>
      <w:pPr>
        <w:spacing w:after="20"/>
      </w:pPr>
    </w:p>
    <w:p>
      <w:r>
        <w:rPr>
          <w:b/>
        </w:rPr>
        <w:t xml:space="preserve">Câu 11. </w:t>
      </w:r>
      <w:r>
        <w:t>Tầng ozon có tác dụng:</w:t>
      </w:r>
    </w:p>
    <w:p>
      <w:r>
        <w:rPr>
          <w:b/>
        </w:rPr>
        <w:t xml:space="preserve">Đáp án: </w:t>
      </w:r>
      <w:r>
        <w:rPr>
          <w:b/>
        </w:rPr>
        <w:t>B</w:t>
      </w:r>
    </w:p>
    <w:p>
      <w:r>
        <w:rPr>
          <w:b/>
        </w:rPr>
        <w:t xml:space="preserve">Giải thích: </w:t>
      </w:r>
      <w:r>
        <w:t>Ozon tầng bình lưu hấp thụ phần lớn bức xạ tử ngoại có hại.</w:t>
      </w:r>
    </w:p>
    <w:p>
      <w:pPr>
        <w:spacing w:after="20"/>
      </w:pPr>
    </w:p>
    <w:p>
      <w:r>
        <w:rPr>
          <w:b/>
        </w:rPr>
        <w:t xml:space="preserve">Câu 12. </w:t>
      </w:r>
      <w:r>
        <w:t>Vai trò của khí quyển trong bảo vệ sự sống là:</w:t>
      </w:r>
    </w:p>
    <w:p>
      <w:r>
        <w:rPr>
          <w:b/>
        </w:rPr>
        <w:t xml:space="preserve">Đáp án: </w:t>
      </w:r>
      <w:r>
        <w:rPr>
          <w:b/>
        </w:rPr>
        <w:t>B</w:t>
      </w:r>
    </w:p>
    <w:p>
      <w:r>
        <w:rPr>
          <w:b/>
        </w:rPr>
        <w:t xml:space="preserve">Giải thích: </w:t>
      </w:r>
      <w:r>
        <w:t>Khí quyển giúp lọc bức xạ có hại và điều hòa cân bằng nhiệt của Trái Đất.</w:t>
      </w:r>
    </w:p>
    <w:p>
      <w:pPr>
        <w:spacing w:after="20"/>
      </w:pPr>
    </w:p>
    <w:p>
      <w:r>
        <w:rPr>
          <w:b/>
        </w:rPr>
        <w:t xml:space="preserve">Câu 13. </w:t>
      </w:r>
      <w:r>
        <w:t>Tầng ozon bị đe dọa chủ yếu do:</w:t>
      </w:r>
    </w:p>
    <w:p>
      <w:r>
        <w:rPr>
          <w:b/>
        </w:rPr>
        <w:t xml:space="preserve">Đáp án: </w:t>
      </w:r>
      <w:r>
        <w:rPr>
          <w:b/>
        </w:rPr>
        <w:t>B</w:t>
      </w:r>
    </w:p>
    <w:p>
      <w:r>
        <w:rPr>
          <w:b/>
        </w:rPr>
        <w:t xml:space="preserve">Giải thích: </w:t>
      </w:r>
      <w:r>
        <w:t>Các hợp chất CFC giải phóng clo trong tầng bình lưu, xúc tác phá hủy ozon.</w:t>
      </w:r>
    </w:p>
    <w:p>
      <w:pPr>
        <w:spacing w:after="20"/>
      </w:pPr>
    </w:p>
    <w:p>
      <w:r>
        <w:rPr>
          <w:b/>
        </w:rPr>
        <w:t xml:space="preserve">Câu 14. </w:t>
      </w:r>
      <w:r>
        <w:t>Diện tích rừng thế giới mất đi chủ yếu do:</w:t>
      </w:r>
    </w:p>
    <w:p>
      <w:r>
        <w:rPr>
          <w:b/>
        </w:rPr>
        <w:t xml:space="preserve">Đáp án: </w:t>
      </w:r>
      <w:r>
        <w:rPr>
          <w:b/>
        </w:rPr>
        <w:t>B</w:t>
      </w:r>
    </w:p>
    <w:p>
      <w:r>
        <w:rPr>
          <w:b/>
        </w:rPr>
        <w:t xml:space="preserve">Giải thích: </w:t>
      </w:r>
      <w:r>
        <w:t>Mở rộng nông nghiệp và khai thác gỗ/củi là các nguyên nhân lớn gây mất rừng.</w:t>
      </w:r>
    </w:p>
    <w:p>
      <w:pPr>
        <w:spacing w:after="20"/>
      </w:pPr>
    </w:p>
    <w:p>
      <w:r>
        <w:rPr>
          <w:b/>
        </w:rPr>
        <w:t xml:space="preserve">Câu 15. </w:t>
      </w:r>
      <w:r>
        <w:t>Tài nguyên thủy sản toàn cầu hiện nay:</w:t>
      </w:r>
    </w:p>
    <w:p>
      <w:r>
        <w:rPr>
          <w:b/>
        </w:rPr>
        <w:t xml:space="preserve">Đáp án: </w:t>
      </w:r>
      <w:r>
        <w:rPr>
          <w:b/>
        </w:rPr>
        <w:t>C</w:t>
      </w:r>
    </w:p>
    <w:p>
      <w:r>
        <w:rPr>
          <w:b/>
        </w:rPr>
        <w:t xml:space="preserve">Giải thích: </w:t>
      </w:r>
      <w:r>
        <w:t>Khai thác quá mức, ô nhiễm và suy thoái sinh cảnh làm nhiều nguồn lợi thủy sản suy giảm.</w:t>
      </w:r>
    </w:p>
    <w:p>
      <w:pPr>
        <w:spacing w:after="20"/>
      </w:pPr>
    </w:p>
    <w:p>
      <w:r>
        <w:rPr>
          <w:b/>
        </w:rPr>
        <w:t xml:space="preserve">Câu 16. </w:t>
      </w:r>
      <w:r>
        <w:t>Chất ô nhiễm nào thường xuất hiện từ rác thải điện tử?</w:t>
      </w:r>
    </w:p>
    <w:p>
      <w:r>
        <w:rPr>
          <w:b/>
        </w:rPr>
        <w:t xml:space="preserve">Đáp án: </w:t>
      </w:r>
      <w:r>
        <w:rPr>
          <w:b/>
        </w:rPr>
        <w:t>B</w:t>
      </w:r>
    </w:p>
    <w:p>
      <w:r>
        <w:rPr>
          <w:b/>
        </w:rPr>
        <w:t xml:space="preserve">Giải thích: </w:t>
      </w:r>
      <w:r>
        <w:t>Rác thải điện tử thường chứa chì, thủy ngân, cadimi và nhiều kim loại nặng khác.</w:t>
      </w:r>
    </w:p>
    <w:p>
      <w:pPr>
        <w:spacing w:after="20"/>
      </w:pPr>
    </w:p>
    <w:p>
      <w:r>
        <w:rPr>
          <w:b/>
        </w:rPr>
        <w:t xml:space="preserve">Câu 17. </w:t>
      </w:r>
      <w:r>
        <w:t>Giai đoạn tuyệt chủng sinh học đang diễn ra nhanh hơn do:</w:t>
      </w:r>
    </w:p>
    <w:p>
      <w:r>
        <w:rPr>
          <w:b/>
        </w:rPr>
        <w:t xml:space="preserve">Đáp án: </w:t>
      </w:r>
      <w:r>
        <w:rPr>
          <w:b/>
        </w:rPr>
        <w:t>C</w:t>
      </w:r>
    </w:p>
    <w:p>
      <w:r>
        <w:rPr>
          <w:b/>
        </w:rPr>
        <w:t xml:space="preserve">Giải thích: </w:t>
      </w:r>
      <w:r>
        <w:t>Mất sinh cảnh, khai thác quá mức, ô nhiễm và biến đổi môi trường do con người làm tốc độ tuyệt chủng tăng.</w:t>
      </w:r>
    </w:p>
    <w:p>
      <w:pPr>
        <w:spacing w:after="20"/>
      </w:pPr>
    </w:p>
    <w:p>
      <w:r>
        <w:rPr>
          <w:b/>
        </w:rPr>
        <w:t xml:space="preserve">Câu 18. </w:t>
      </w:r>
      <w:r>
        <w:t>Nguồn nước ngọt bị khủng hoảng do:</w:t>
      </w:r>
    </w:p>
    <w:p>
      <w:r>
        <w:rPr>
          <w:b/>
        </w:rPr>
        <w:t xml:space="preserve">Đáp án: </w:t>
      </w:r>
      <w:r>
        <w:rPr>
          <w:b/>
        </w:rPr>
        <w:t>C</w:t>
      </w:r>
    </w:p>
    <w:p>
      <w:r>
        <w:rPr>
          <w:b/>
        </w:rPr>
        <w:t xml:space="preserve">Giải thích: </w:t>
      </w:r>
      <w:r>
        <w:t>Khai thác nước quá mức và ô nhiễm làm giảm cả lượng lẫn chất của nguồn nước ngọt có thể sử dụng.</w:t>
      </w:r>
    </w:p>
    <w:p>
      <w:pPr>
        <w:spacing w:after="20"/>
      </w:pPr>
    </w:p>
    <w:p>
      <w:r>
        <w:rPr>
          <w:b/>
        </w:rPr>
        <w:t xml:space="preserve">Câu 19. </w:t>
      </w:r>
      <w:r>
        <w:t>Tác động từ hoạt động sản xuất kinh tế:</w:t>
      </w:r>
    </w:p>
    <w:p>
      <w:r>
        <w:rPr>
          <w:b/>
        </w:rPr>
        <w:t xml:space="preserve">Đáp án: </w:t>
      </w:r>
      <w:r>
        <w:rPr>
          <w:b/>
        </w:rPr>
        <w:t>B</w:t>
      </w:r>
    </w:p>
    <w:p>
      <w:r>
        <w:rPr>
          <w:b/>
        </w:rPr>
        <w:t xml:space="preserve">Giải thích: </w:t>
      </w:r>
      <w:r>
        <w:t>Hoạt động sản xuất phát sinh khí thải, nước thải và chất thải rắn ra môi trường.</w:t>
      </w:r>
    </w:p>
    <w:p>
      <w:pPr>
        <w:spacing w:after="20"/>
      </w:pPr>
    </w:p>
    <w:p>
      <w:r>
        <w:rPr>
          <w:b/>
        </w:rPr>
        <w:t xml:space="preserve">Câu 20. </w:t>
      </w:r>
      <w:r>
        <w:t>Sinh quyển KHÔNG bao gồm:</w:t>
      </w:r>
    </w:p>
    <w:p>
      <w:r>
        <w:rPr>
          <w:b/>
        </w:rPr>
        <w:t xml:space="preserve">Đáp án: </w:t>
      </w:r>
      <w:r>
        <w:rPr>
          <w:b/>
        </w:rPr>
        <w:t>C</w:t>
      </w:r>
    </w:p>
    <w:p>
      <w:r>
        <w:rPr>
          <w:b/>
        </w:rPr>
        <w:t xml:space="preserve">Giải thích: </w:t>
      </w:r>
      <w:r>
        <w:t>Nhà máy nhiệt điện là công trình nhân tạo, không phải thành phần sống hay hệ sinh thái của sinh quyển.</w:t>
      </w:r>
    </w:p>
    <w:p>
      <w:pPr>
        <w:spacing w:after="20"/>
      </w:pPr>
    </w:p>
    <w:p>
      <w:r>
        <w:rPr>
          <w:b/>
        </w:rPr>
        <w:t xml:space="preserve">Câu 21. </w:t>
      </w:r>
      <w:r>
        <w:t>Tác hại của rác thải nhựa đến sinh vật biển:</w:t>
      </w:r>
    </w:p>
    <w:p>
      <w:r>
        <w:rPr>
          <w:b/>
        </w:rPr>
        <w:t xml:space="preserve">Đáp án: </w:t>
      </w:r>
      <w:r>
        <w:rPr>
          <w:b/>
        </w:rPr>
        <w:t>C</w:t>
      </w:r>
    </w:p>
    <w:p>
      <w:r>
        <w:rPr>
          <w:b/>
        </w:rPr>
        <w:t xml:space="preserve">Giải thích: </w:t>
      </w:r>
      <w:r>
        <w:t>Nhựa có thể làm sinh vật biển mắc nghẹn, nuốt phải, bị tổn thương hoặc phơi nhiễm chất độc.</w:t>
      </w:r>
    </w:p>
    <w:p>
      <w:pPr>
        <w:spacing w:after="20"/>
      </w:pPr>
    </w:p>
    <w:p>
      <w:r>
        <w:rPr>
          <w:b/>
        </w:rPr>
        <w:t xml:space="preserve">Câu 22. </w:t>
      </w:r>
      <w:r>
        <w:t>Cơ quan quốc tế quản lý môi trường của Liên Hợp Quốc là:</w:t>
      </w:r>
    </w:p>
    <w:p>
      <w:r>
        <w:rPr>
          <w:b/>
        </w:rPr>
        <w:t xml:space="preserve">Đáp án: </w:t>
      </w:r>
      <w:r>
        <w:rPr>
          <w:b/>
        </w:rPr>
        <w:t>C</w:t>
      </w:r>
    </w:p>
    <w:p>
      <w:r>
        <w:rPr>
          <w:b/>
        </w:rPr>
        <w:t xml:space="preserve">Giải thích: </w:t>
      </w:r>
      <w:r>
        <w:t>UNEP là Chương trình Môi trường Liên Hợp Quốc, cơ quan trung tâm về môi trường của LHQ.</w:t>
      </w:r>
    </w:p>
    <w:p>
      <w:pPr>
        <w:spacing w:after="20"/>
      </w:pPr>
    </w:p>
    <w:p>
      <w:r>
        <w:rPr>
          <w:b/>
        </w:rPr>
        <w:t xml:space="preserve">Câu 23. </w:t>
      </w:r>
      <w:r>
        <w:t>Biến đổi khí hậu dẫn đến sự thay đổi nào của hệ sinh thái trên trái đất:</w:t>
      </w:r>
    </w:p>
    <w:p>
      <w:r>
        <w:rPr>
          <w:b/>
        </w:rPr>
        <w:t xml:space="preserve">Đáp án: </w:t>
      </w:r>
      <w:r>
        <w:rPr>
          <w:b/>
        </w:rPr>
        <w:t>C</w:t>
      </w:r>
    </w:p>
    <w:p>
      <w:r>
        <w:rPr>
          <w:b/>
        </w:rPr>
        <w:t xml:space="preserve">Giải thích: </w:t>
      </w:r>
      <w:r>
        <w:t>Nhiệt độ và lượng mưa thay đổi khiến ranh giới các vùng khí hậu và phân bố loài/hệ sinh thái dịch chuyển.</w:t>
      </w:r>
    </w:p>
    <w:p>
      <w:pPr>
        <w:spacing w:after="20"/>
      </w:pPr>
    </w:p>
    <w:p>
      <w:r>
        <w:rPr>
          <w:b/>
        </w:rPr>
        <w:t xml:space="preserve">Câu 24. </w:t>
      </w:r>
      <w:r>
        <w:t>Biến đổi khí hậu có thể làm:</w:t>
      </w:r>
    </w:p>
    <w:p>
      <w:r>
        <w:rPr>
          <w:b/>
        </w:rPr>
        <w:t xml:space="preserve">Đáp án: </w:t>
      </w:r>
      <w:r>
        <w:rPr>
          <w:b/>
        </w:rPr>
        <w:t>B</w:t>
      </w:r>
    </w:p>
    <w:p>
      <w:r>
        <w:rPr>
          <w:b/>
        </w:rPr>
        <w:t xml:space="preserve">Giải thích: </w:t>
      </w:r>
      <w:r>
        <w:t>Ấm lên toàn cầu làm băng tan và nước biển giãn nở nhiệt, dẫn tới mực nước biển dâng.</w:t>
      </w:r>
    </w:p>
    <w:p>
      <w:pPr>
        <w:spacing w:after="20"/>
      </w:pPr>
    </w:p>
    <w:p>
      <w:r>
        <w:rPr>
          <w:b/>
        </w:rPr>
        <w:t xml:space="preserve">Câu 25. </w:t>
      </w:r>
      <w:r>
        <w:t>Sau khi Nghị định thư Montreal được thông qua vào năm 1987, điều nào sau đây là kết quả đáng chú ý nhất?</w:t>
      </w:r>
    </w:p>
    <w:p>
      <w:r>
        <w:rPr>
          <w:b/>
        </w:rPr>
        <w:t xml:space="preserve">Đáp án: </w:t>
      </w:r>
      <w:r>
        <w:rPr>
          <w:b/>
        </w:rPr>
        <w:t>B</w:t>
      </w:r>
    </w:p>
    <w:p>
      <w:r>
        <w:rPr>
          <w:b/>
        </w:rPr>
        <w:t xml:space="preserve">Giải thích: </w:t>
      </w:r>
      <w:r>
        <w:t>Nghị định thư Montreal kiểm soát và loại bỏ dần các chất làm suy giảm tầng ozon, đặc biệt CFC.</w:t>
      </w:r>
    </w:p>
    <w:p>
      <w:pPr>
        <w:spacing w:after="20"/>
      </w:pPr>
    </w:p>
    <w:p>
      <w:r>
        <w:rPr>
          <w:b/>
        </w:rPr>
        <w:t xml:space="preserve">Câu 26. </w:t>
      </w:r>
      <w:r>
        <w:t>Khu vực nào tại Việt Nam bị tác động mạnh bởi nước biển dâng?</w:t>
      </w:r>
    </w:p>
    <w:p>
      <w:r>
        <w:rPr>
          <w:b/>
        </w:rPr>
        <w:t xml:space="preserve">Đáp án: </w:t>
      </w:r>
      <w:r>
        <w:rPr>
          <w:b/>
        </w:rPr>
        <w:t>D</w:t>
      </w:r>
    </w:p>
    <w:p>
      <w:r>
        <w:rPr>
          <w:b/>
        </w:rPr>
        <w:t xml:space="preserve">Giải thích: </w:t>
      </w:r>
      <w:r>
        <w:t>Đồng bằng sông Cửu Long thấp, ven biển và chịu lún đất nên đặc biệt nhạy cảm với nước biển dâng.</w:t>
      </w:r>
    </w:p>
    <w:p>
      <w:pPr>
        <w:spacing w:after="20"/>
      </w:pPr>
    </w:p>
    <w:p>
      <w:r>
        <w:rPr>
          <w:b/>
        </w:rPr>
        <w:t xml:space="preserve">Câu 27. </w:t>
      </w:r>
      <w:r>
        <w:t>Theo các dự báo từ Nghị định thư Montreal, tầng ozon có thể phục hồi hoàn toàn về mức trước những năm 1980 vào khoảng năm nào?</w:t>
      </w:r>
    </w:p>
    <w:p>
      <w:r>
        <w:rPr>
          <w:b/>
        </w:rPr>
        <w:t xml:space="preserve">Đáp án: </w:t>
      </w:r>
      <w:r>
        <w:rPr>
          <w:b/>
        </w:rPr>
        <w:t>C</w:t>
      </w:r>
    </w:p>
    <w:p>
      <w:r>
        <w:rPr>
          <w:b/>
        </w:rPr>
        <w:t xml:space="preserve">Giải thích: </w:t>
      </w:r>
      <w:r>
        <w:t>Mốc khoảng năm 2040 thường được dùng cho phục hồi tầng ozon toàn cầu về mức năm 1980 (ngoài các vùng cực phục hồi chậm hơn).</w:t>
      </w:r>
    </w:p>
    <w:p>
      <w:pPr>
        <w:spacing w:after="20"/>
      </w:pPr>
    </w:p>
    <w:p>
      <w:r>
        <w:rPr>
          <w:b/>
        </w:rPr>
        <w:t xml:space="preserve">Câu 28. </w:t>
      </w:r>
      <w:r>
        <w:t>Nguyên nhân chính gây hoang mạc hóa:</w:t>
      </w:r>
    </w:p>
    <w:p>
      <w:r>
        <w:rPr>
          <w:b/>
        </w:rPr>
        <w:t xml:space="preserve">Đáp án: </w:t>
      </w:r>
      <w:r>
        <w:rPr>
          <w:b/>
        </w:rPr>
        <w:t>B</w:t>
      </w:r>
    </w:p>
    <w:p>
      <w:r>
        <w:rPr>
          <w:b/>
        </w:rPr>
        <w:t xml:space="preserve">Giải thích: </w:t>
      </w:r>
      <w:r>
        <w:t>Phá rừng, canh tác và sử dụng đất không hợp lý làm thoái hóa đất, thúc đẩy hoang mạc hóa.</w:t>
      </w:r>
    </w:p>
    <w:p>
      <w:pPr>
        <w:spacing w:after="20"/>
      </w:pPr>
    </w:p>
    <w:p>
      <w:r>
        <w:rPr>
          <w:b/>
        </w:rPr>
        <w:t xml:space="preserve">Câu 29. </w:t>
      </w:r>
      <w:r>
        <w:t>Theo mô hình tổng chất thải W thì Wp là:</w:t>
      </w:r>
    </w:p>
    <w:p>
      <w:r>
        <w:rPr>
          <w:b/>
        </w:rPr>
        <w:t xml:space="preserve">Đáp án: </w:t>
      </w:r>
      <w:r>
        <w:rPr>
          <w:b/>
        </w:rPr>
        <w:t>C</w:t>
      </w:r>
    </w:p>
    <w:p>
      <w:r>
        <w:rPr>
          <w:b/>
        </w:rPr>
        <w:t xml:space="preserve">Giải thích: </w:t>
      </w:r>
      <w:r>
        <w:t>Trong ký hiệu của mô hình tổng chất thải của đề, Wp là chất thải phát sinh từ hoạt động sản xuất.</w:t>
      </w:r>
    </w:p>
    <w:p>
      <w:pPr>
        <w:spacing w:after="20"/>
      </w:pPr>
    </w:p>
    <w:p>
      <w:r>
        <w:rPr>
          <w:b/>
        </w:rPr>
        <w:t xml:space="preserve">Câu 30. </w:t>
      </w:r>
      <w:r>
        <w:t>Quá trình nào xảy ra thường xuyên trong tầng bình lưu làm tăng tầng ozon?</w:t>
      </w:r>
    </w:p>
    <w:p>
      <w:r>
        <w:rPr>
          <w:b/>
        </w:rPr>
        <w:t xml:space="preserve">Đáp án: </w:t>
      </w:r>
      <w:r>
        <w:rPr>
          <w:b/>
        </w:rPr>
        <w:t>C</w:t>
      </w:r>
    </w:p>
    <w:p>
      <w:r>
        <w:rPr>
          <w:b/>
        </w:rPr>
        <w:t xml:space="preserve">Giải thích: </w:t>
      </w:r>
      <w:r>
        <w:t>Ozon trong tầng bình lưu liên tục được tạo thành và phân hủy trong chu trình quang hóa tự nhiên.</w:t>
      </w:r>
    </w:p>
    <w:p>
      <w:pPr>
        <w:spacing w:after="20"/>
      </w:pPr>
    </w:p>
    <w:p>
      <w:pPr>
        <w:keepNext/>
      </w:pPr>
      <w:r>
        <w:rPr>
          <w:b/>
        </w:rPr>
        <w:t xml:space="preserve">Câu 31. </w:t>
      </w:r>
      <w:r>
        <w:t>Thái Bình Dương chiếm tỷ lệ phần trăm diện tích bao nhiêu?</w:t>
      </w:r>
    </w:p>
    <w:p>
      <w:pPr>
        <w:keepNext/>
      </w:pPr>
      <w:r>
        <w:rPr>
          <w:b/>
        </w:rPr>
        <w:t xml:space="preserve">Đáp án: </w:t>
      </w:r>
      <w:r>
        <w:rPr>
          <w:b/>
        </w:rPr>
        <w:t>B</w:t>
      </w:r>
    </w:p>
    <w:p>
      <w:r>
        <w:rPr>
          <w:b/>
        </w:rPr>
        <w:t xml:space="preserve">Giải thích: </w:t>
      </w:r>
      <w:r>
        <w:t>Theo số liệu phân chia diện tích đại dương thường dùng trong giáo trình, Thái Bình Dương chiếm khoảng 46,91% diện tích các đại dương.</w:t>
      </w:r>
    </w:p>
    <w:p>
      <w:pPr>
        <w:spacing w:after="20"/>
      </w:pPr>
    </w:p>
    <w:p>
      <w:pPr>
        <w:keepNext/>
      </w:pPr>
      <w:r>
        <w:rPr>
          <w:b/>
        </w:rPr>
        <w:t xml:space="preserve">Câu 32. </w:t>
      </w:r>
      <w:r>
        <w:t>Đại dương nào có diện tích lớn nhất trong các đại dương?</w:t>
      </w:r>
    </w:p>
    <w:p>
      <w:pPr>
        <w:keepNext/>
      </w:pPr>
      <w:r>
        <w:rPr>
          <w:b/>
        </w:rPr>
        <w:t xml:space="preserve">Đáp án: </w:t>
      </w:r>
      <w:r>
        <w:rPr>
          <w:b/>
        </w:rPr>
        <w:t>C</w:t>
      </w:r>
    </w:p>
    <w:p>
      <w:r>
        <w:rPr>
          <w:b/>
        </w:rPr>
        <w:t xml:space="preserve">Giải thích: </w:t>
      </w:r>
      <w:r>
        <w:t>Thái Bình Dương là đại dương có diện tích lớn nhất.</w:t>
      </w:r>
    </w:p>
    <w:p>
      <w:pPr>
        <w:spacing w:after="20"/>
      </w:pPr>
    </w:p>
    <w:p>
      <w:r>
        <w:rPr>
          <w:b/>
        </w:rPr>
        <w:t xml:space="preserve">Câu 33. </w:t>
      </w:r>
      <w:r>
        <w:t>Ranh giới trên của tầng đối lưu ở vùng xích đạo nằm ở độ cao nào?</w:t>
      </w:r>
    </w:p>
    <w:p>
      <w:r>
        <w:rPr>
          <w:b/>
        </w:rPr>
        <w:t xml:space="preserve">Đáp án: </w:t>
      </w:r>
      <w:r>
        <w:rPr>
          <w:b/>
        </w:rPr>
        <w:t>D</w:t>
      </w:r>
    </w:p>
    <w:p>
      <w:r>
        <w:rPr>
          <w:b/>
        </w:rPr>
        <w:t xml:space="preserve">Giải thích: </w:t>
      </w:r>
      <w:r>
        <w:t>Tầng đối lưu dày nhất ở vùng xích đạo, ranh giới trên thường khoảng 16-18 km.</w:t>
      </w:r>
    </w:p>
    <w:p>
      <w:pPr>
        <w:spacing w:after="20"/>
      </w:pPr>
    </w:p>
    <w:p>
      <w:r>
        <w:rPr>
          <w:b/>
        </w:rPr>
        <w:t xml:space="preserve">Câu 34. </w:t>
      </w:r>
      <w:r>
        <w:t>Theo mô hình tổng chất thải W, công thức đúng là:</w:t>
      </w:r>
    </w:p>
    <w:p>
      <w:r>
        <w:rPr>
          <w:b/>
        </w:rPr>
        <w:t xml:space="preserve">Đáp án: </w:t>
      </w:r>
      <w:r>
        <w:rPr>
          <w:b/>
        </w:rPr>
        <w:t>C</w:t>
      </w:r>
    </w:p>
    <w:p>
      <w:r>
        <w:rPr>
          <w:b/>
        </w:rPr>
        <w:t xml:space="preserve">Giải thích: </w:t>
      </w:r>
      <w:r>
        <w:t>Theo mô hình trong đề, tổng chất thải W là tổng chất thải sản xuất Wp, tiêu dùng Wc và khai thác tài nguyên Wr.</w:t>
      </w:r>
    </w:p>
    <w:p>
      <w:pPr>
        <w:spacing w:after="20"/>
      </w:pPr>
    </w:p>
    <w:p>
      <w:r>
        <w:rPr>
          <w:b/>
        </w:rPr>
        <w:t xml:space="preserve">Câu 35. </w:t>
      </w:r>
      <w:r>
        <w:t>Vai trò "lưu trữ và cung cấp thông tin" của môi trường liên quan chặt chẽ đến hoạt động nào sau đây?</w:t>
      </w:r>
    </w:p>
    <w:p>
      <w:r>
        <w:rPr>
          <w:b/>
        </w:rPr>
        <w:t xml:space="preserve">Đáp án: </w:t>
      </w:r>
      <w:r>
        <w:rPr>
          <w:b/>
        </w:rPr>
        <w:t>B</w:t>
      </w:r>
    </w:p>
    <w:p>
      <w:r>
        <w:rPr>
          <w:b/>
        </w:rPr>
        <w:t xml:space="preserve">Giải thích: </w:t>
      </w:r>
      <w:r>
        <w:t>Dữ liệu và tín hiệu môi trường được dùng để theo dõi, nghiên cứu và dự báo thời tiết, thiên tai.</w:t>
      </w:r>
    </w:p>
    <w:p>
      <w:pPr>
        <w:spacing w:after="20"/>
      </w:pPr>
    </w:p>
    <w:p>
      <w:r>
        <w:rPr>
          <w:b/>
        </w:rPr>
        <w:t xml:space="preserve">Câu 36. </w:t>
      </w:r>
      <w:r>
        <w:t>Theo Luật Bảo vệ môi trường 2005, ô nhiễm môi trường được hiểu là gì?</w:t>
      </w:r>
    </w:p>
    <w:p>
      <w:r>
        <w:rPr>
          <w:b/>
        </w:rPr>
        <w:t xml:space="preserve">Đáp án: </w:t>
      </w:r>
      <w:r>
        <w:rPr>
          <w:b/>
        </w:rPr>
        <w:t>B</w:t>
      </w:r>
    </w:p>
    <w:p>
      <w:r>
        <w:rPr>
          <w:b/>
        </w:rPr>
        <w:t xml:space="preserve">Giải thích: </w:t>
      </w:r>
      <w:r>
        <w:t>Theo cách diễn đạt của Luật BVMT 2005, ô nhiễm là sự biến đổi thành phần môi trường không phù hợp tiêu chuẩn, gây ảnh hưởng xấu.</w:t>
      </w:r>
    </w:p>
    <w:p>
      <w:pPr>
        <w:spacing w:after="20"/>
      </w:pPr>
    </w:p>
    <w:p>
      <w:r>
        <w:rPr>
          <w:b/>
        </w:rPr>
        <w:t xml:space="preserve">Câu 37. </w:t>
      </w:r>
      <w:r>
        <w:t>Khái niệm "suy thoái môi trường" chỉ điều gì?</w:t>
      </w:r>
    </w:p>
    <w:p>
      <w:r>
        <w:rPr>
          <w:b/>
        </w:rPr>
        <w:t xml:space="preserve">Đáp án: </w:t>
      </w:r>
      <w:r>
        <w:rPr>
          <w:b/>
        </w:rPr>
        <w:t>C</w:t>
      </w:r>
    </w:p>
    <w:p>
      <w:r>
        <w:rPr>
          <w:b/>
        </w:rPr>
        <w:t xml:space="preserve">Giải thích: </w:t>
      </w:r>
      <w:r>
        <w:t>Suy thoái môi trường là sự suy giảm/chuyển biến bất lợi về chất lượng và số lượng thành phần môi trường, gây tác động xấu.</w:t>
      </w:r>
    </w:p>
    <w:p>
      <w:pPr>
        <w:spacing w:after="20"/>
      </w:pPr>
    </w:p>
    <w:p>
      <w:r>
        <w:rPr>
          <w:b/>
        </w:rPr>
        <w:t xml:space="preserve">Câu 38. </w:t>
      </w:r>
      <w:r>
        <w:t>Sự cố môi trường KHÔNG bao gồm nguyên nhân nào sau đây?</w:t>
      </w:r>
    </w:p>
    <w:p>
      <w:r>
        <w:rPr>
          <w:b/>
        </w:rPr>
        <w:t xml:space="preserve">Đáp án: </w:t>
      </w:r>
      <w:r>
        <w:rPr>
          <w:b/>
        </w:rPr>
        <w:t>C</w:t>
      </w:r>
    </w:p>
    <w:p>
      <w:r>
        <w:rPr>
          <w:b/>
        </w:rPr>
        <w:t xml:space="preserve">Giải thích: </w:t>
      </w:r>
      <w:r>
        <w:t>Giáo dục và đào tạo không phải nguyên nhân của sự cố môi trường; thiên tai, sự cố kỹ thuật hay khai thác tài nguyên có thể là nguyên nhân.</w:t>
      </w:r>
    </w:p>
    <w:p>
      <w:pPr>
        <w:spacing w:after="20"/>
      </w:pPr>
    </w:p>
    <w:p>
      <w:r>
        <w:rPr>
          <w:b/>
        </w:rPr>
        <w:t xml:space="preserve">Câu 39. </w:t>
      </w:r>
      <w:r>
        <w:t>Nguồn gây ô nhiễm không khí lớn nhất ở đô thị là gì?</w:t>
      </w:r>
    </w:p>
    <w:p>
      <w:r>
        <w:rPr>
          <w:b/>
        </w:rPr>
        <w:t xml:space="preserve">Đáp án: </w:t>
      </w:r>
      <w:r>
        <w:rPr>
          <w:b/>
        </w:rPr>
        <w:t>B</w:t>
      </w:r>
    </w:p>
    <w:p>
      <w:r>
        <w:rPr>
          <w:b/>
        </w:rPr>
        <w:t xml:space="preserve">Giải thích: </w:t>
      </w:r>
      <w:r>
        <w:t>Ở đô thị, giao thông vận tải là nguồn lớn của nhiều chất ô nhiễm không khí do mật độ phương tiện cao.</w:t>
      </w:r>
    </w:p>
    <w:p>
      <w:pPr>
        <w:spacing w:after="20"/>
      </w:pPr>
    </w:p>
    <w:p>
      <w:r>
        <w:rPr>
          <w:b/>
        </w:rPr>
        <w:t xml:space="preserve">Câu 40. </w:t>
      </w:r>
      <w:r>
        <w:t>Trong các nguồn phát thải CO trên phạm vi toàn quốc, hoạt động nào chiếm tỷ lệ cao nhất?</w:t>
      </w:r>
    </w:p>
    <w:p>
      <w:r>
        <w:rPr>
          <w:b/>
        </w:rPr>
        <w:t xml:space="preserve">Đáp án: </w:t>
      </w:r>
      <w:r>
        <w:rPr>
          <w:b/>
        </w:rPr>
        <w:t>B</w:t>
      </w:r>
    </w:p>
    <w:p>
      <w:r>
        <w:rPr>
          <w:b/>
        </w:rPr>
        <w:t xml:space="preserve">Giải thích: </w:t>
      </w:r>
      <w:r>
        <w:t>CO phát sinh mạnh từ quá trình cháy không hoàn toàn của nhiên liệu, trong đó giao thông vận tải là nguồn quan trọng.</w:t>
      </w:r>
    </w:p>
    <w:p>
      <w:pPr>
        <w:spacing w:after="20"/>
      </w:pPr>
    </w:p>
    <w:p>
      <w:r>
        <w:rPr>
          <w:b/>
        </w:rPr>
        <w:t xml:space="preserve">Câu 41. </w:t>
      </w:r>
      <w:r>
        <w:t>Hiệu ứng nhà kính tự nhiên có vai trò gì đối với Trái Đất?</w:t>
      </w:r>
    </w:p>
    <w:p>
      <w:r>
        <w:rPr>
          <w:b/>
        </w:rPr>
        <w:t xml:space="preserve">Đáp án: </w:t>
      </w:r>
      <w:r>
        <w:rPr>
          <w:b/>
        </w:rPr>
        <w:t>B</w:t>
      </w:r>
    </w:p>
    <w:p>
      <w:r>
        <w:rPr>
          <w:b/>
        </w:rPr>
        <w:t xml:space="preserve">Giải thích: </w:t>
      </w:r>
      <w:r>
        <w:t>Hiệu ứng nhà kính tự nhiên giữ lại một phần nhiệt, giúp nhiệt độ trung bình Trái Đất phù hợp cho sự sống.</w:t>
      </w:r>
    </w:p>
    <w:p>
      <w:pPr>
        <w:spacing w:after="20"/>
      </w:pPr>
    </w:p>
    <w:p>
      <w:r>
        <w:rPr>
          <w:b/>
        </w:rPr>
        <w:t xml:space="preserve">Câu 42. </w:t>
      </w:r>
      <w:r>
        <w:t>Khi nhà kính có ảnh hưởng lớn nhất đến hiệu ứng nhà kính là:</w:t>
      </w:r>
    </w:p>
    <w:p>
      <w:r>
        <w:rPr>
          <w:b/>
        </w:rPr>
        <w:t xml:space="preserve">Đáp án: </w:t>
      </w:r>
      <w:r>
        <w:rPr>
          <w:b/>
        </w:rPr>
        <w:t>B</w:t>
      </w:r>
    </w:p>
    <w:p>
      <w:r>
        <w:rPr>
          <w:b/>
        </w:rPr>
        <w:t xml:space="preserve">Giải thích: </w:t>
      </w:r>
      <w:r>
        <w:t>Trong các lựa chọn, CO2 là khí nhà kính có đóng góp tổng thể lớn nhất vào hiệu ứng nhà kính do hoạt động của con người.</w:t>
      </w:r>
    </w:p>
    <w:p>
      <w:pPr>
        <w:spacing w:after="20"/>
      </w:pPr>
    </w:p>
    <w:p>
      <w:r>
        <w:rPr>
          <w:b/>
        </w:rPr>
        <w:t xml:space="preserve">Câu 43. </w:t>
      </w:r>
      <w:r>
        <w:t>Tầng ozon có vai trò chủ yếu là gì?</w:t>
      </w:r>
    </w:p>
    <w:p>
      <w:r>
        <w:rPr>
          <w:b/>
        </w:rPr>
        <w:t xml:space="preserve">Đáp án: </w:t>
      </w:r>
      <w:r>
        <w:rPr>
          <w:b/>
        </w:rPr>
        <w:t>C</w:t>
      </w:r>
    </w:p>
    <w:p>
      <w:r>
        <w:rPr>
          <w:b/>
        </w:rPr>
        <w:t xml:space="preserve">Giải thích: </w:t>
      </w:r>
      <w:r>
        <w:t>Vai trò nổi bật của tầng ozon là hấp thụ bức xạ tử ngoại có hại từ Mặt Trời.</w:t>
      </w:r>
    </w:p>
    <w:p>
      <w:pPr>
        <w:spacing w:after="20"/>
      </w:pPr>
    </w:p>
    <w:p>
      <w:r>
        <w:rPr>
          <w:b/>
        </w:rPr>
        <w:t xml:space="preserve">Câu 44. </w:t>
      </w:r>
      <w:r>
        <w:t>Mưa axit được định nghĩa khi độ pH của nước mưa dưới bao nhiêu?</w:t>
      </w:r>
    </w:p>
    <w:p>
      <w:r>
        <w:rPr>
          <w:b/>
        </w:rPr>
        <w:t xml:space="preserve">Đáp án: </w:t>
      </w:r>
      <w:r>
        <w:rPr>
          <w:b/>
        </w:rPr>
        <w:t>C</w:t>
      </w:r>
    </w:p>
    <w:p>
      <w:r>
        <w:rPr>
          <w:b/>
        </w:rPr>
        <w:t xml:space="preserve">Giải thích: </w:t>
      </w:r>
      <w:r>
        <w:t>Mưa axit thường được xác định khi pH nước mưa thấp hơn khoảng 5,6.</w:t>
      </w:r>
    </w:p>
    <w:p>
      <w:pPr>
        <w:spacing w:after="20"/>
      </w:pPr>
    </w:p>
    <w:p>
      <w:r>
        <w:rPr>
          <w:b/>
        </w:rPr>
        <w:t xml:space="preserve">Câu 45. </w:t>
      </w:r>
      <w:r>
        <w:t>Nước bị coi là ô nhiễm khi:</w:t>
      </w:r>
    </w:p>
    <w:p>
      <w:r>
        <w:rPr>
          <w:b/>
        </w:rPr>
        <w:t xml:space="preserve">Đáp án: </w:t>
      </w:r>
      <w:r>
        <w:rPr>
          <w:b/>
        </w:rPr>
        <w:t>C</w:t>
      </w:r>
    </w:p>
    <w:p>
      <w:r>
        <w:rPr>
          <w:b/>
        </w:rPr>
        <w:t xml:space="preserve">Giải thích: </w:t>
      </w:r>
      <w:r>
        <w:t>Ô nhiễm nước được xác định bởi sự thay đổi bất lợi các đặc tính lý, hóa, sinh làm nước gây hại cho con người và hệ sinh thái.</w:t>
      </w:r>
    </w:p>
    <w:p>
      <w:pPr>
        <w:spacing w:after="20"/>
      </w:pPr>
    </w:p>
    <w:p>
      <w:r>
        <w:rPr>
          <w:b/>
        </w:rPr>
        <w:t xml:space="preserve">Câu 46. </w:t>
      </w:r>
      <w:r>
        <w:t>Ưu điểm nổi bật của công cụ kinh tế so với công cụ pháp lý là:</w:t>
      </w:r>
    </w:p>
    <w:p>
      <w:r>
        <w:rPr>
          <w:b/>
        </w:rPr>
        <w:t xml:space="preserve">Đáp án: </w:t>
      </w:r>
      <w:r>
        <w:rPr>
          <w:b/>
        </w:rPr>
        <w:t>B</w:t>
      </w:r>
    </w:p>
    <w:p>
      <w:r>
        <w:rPr>
          <w:b/>
        </w:rPr>
        <w:t xml:space="preserve">Giải thích: </w:t>
      </w:r>
      <w:r>
        <w:t>Công cụ kinh tế tạo động lực tài chính và cho đối tượng lựa chọn cách giảm ô nhiễm linh hoạt hơn so với mệnh lệnh hành chính cứng.</w:t>
      </w:r>
    </w:p>
    <w:p>
      <w:pPr>
        <w:spacing w:after="20"/>
      </w:pPr>
    </w:p>
    <w:p>
      <w:r>
        <w:rPr>
          <w:b/>
        </w:rPr>
        <w:t xml:space="preserve">Câu 47. </w:t>
      </w:r>
      <w:r>
        <w:t>Lựa chọn câu trả lời đúng nhất: Sản xuất sạch hơn (SXSH) giúp giảm chi phí xử lý môi trường bằng cách nào?</w:t>
      </w:r>
    </w:p>
    <w:p>
      <w:r>
        <w:rPr>
          <w:b/>
        </w:rPr>
        <w:t xml:space="preserve">Đáp án: </w:t>
      </w:r>
      <w:r>
        <w:rPr>
          <w:b/>
        </w:rPr>
        <w:t>C</w:t>
      </w:r>
    </w:p>
    <w:p>
      <w:r>
        <w:rPr>
          <w:b/>
        </w:rPr>
        <w:t xml:space="preserve">Giải thích: </w:t>
      </w:r>
      <w:r>
        <w:t>Sản xuất sạch hơn ưu tiên phòng ngừa ô nhiễm tại nguồn và dùng nguyên vật liệu/năng lượng hiệu quả, nhờ đó giảm chi phí xử lý cuối đường ống.</w:t>
      </w:r>
    </w:p>
    <w:p>
      <w:pPr>
        <w:spacing w:after="20"/>
      </w:pPr>
    </w:p>
    <w:p>
      <w:r>
        <w:rPr>
          <w:b/>
        </w:rPr>
        <w:t xml:space="preserve">Câu 48. </w:t>
      </w:r>
      <w:r>
        <w:t>Chọn câu trả lời đúng nhất: Sản xuất sạch hơn bao gồm các giải pháp như sau:</w:t>
      </w:r>
    </w:p>
    <w:p>
      <w:r>
        <w:rPr>
          <w:b/>
        </w:rPr>
        <w:t xml:space="preserve">Đáp án: </w:t>
      </w:r>
      <w:r>
        <w:rPr>
          <w:b/>
        </w:rPr>
        <w:t>B</w:t>
      </w:r>
    </w:p>
    <w:p>
      <w:r>
        <w:rPr>
          <w:b/>
        </w:rPr>
        <w:t xml:space="preserve">Giải thích: </w:t>
      </w:r>
      <w:r>
        <w:t>B liệt kê đầy đủ các nhóm giải pháp điển hình: quản lý nội vi, kiểm soát quy trình, thay nguyên liệu, cải tiến thiết bị/công nghệ, tuần hoàn, sản phẩm phụ và cải tiến sản phẩm.</w:t>
      </w:r>
    </w:p>
    <w:p>
      <w:pPr>
        <w:spacing w:after="20"/>
      </w:pPr>
    </w:p>
    <w:p>
      <w:r>
        <w:rPr>
          <w:b/>
        </w:rPr>
        <w:t xml:space="preserve">Câu 49. </w:t>
      </w:r>
      <w:r>
        <w:t>Lịch sử tiếp cận sản xuất sạch hơn trong sản xuất theo tiến trình nào sau đây? (1. Xử lý cuối đường ống; 2. Sinh thái công nghiệp; 3. Khuếch tán và Pha loãng; 4. Giảm thiểu chất thải; 5. Phớt lờ ô nhiễm)</w:t>
      </w:r>
    </w:p>
    <w:p>
      <w:r>
        <w:rPr>
          <w:b/>
        </w:rPr>
        <w:t xml:space="preserve">Đáp án: </w:t>
      </w:r>
      <w:r>
        <w:rPr>
          <w:b/>
        </w:rPr>
        <w:t>C</w:t>
      </w:r>
    </w:p>
    <w:p>
      <w:r>
        <w:rPr>
          <w:b/>
        </w:rPr>
        <w:t xml:space="preserve">Giải thích: </w:t>
      </w:r>
      <w:r>
        <w:t>Tiến trình lịch sử: phớt lờ ô nhiễm -&gt; pha loãng/khuếch tán -&gt; xử lý cuối đường ống -&gt; giảm thiểu chất thải -&gt; sinh thái công nghiệp.</w:t>
      </w:r>
    </w:p>
    <w:p>
      <w:pPr>
        <w:spacing w:after="20"/>
      </w:pPr>
    </w:p>
    <w:p>
      <w:r>
        <w:rPr>
          <w:b/>
        </w:rPr>
        <w:t xml:space="preserve">Câu 50. </w:t>
      </w:r>
      <w:r>
        <w:t>Hít phải khí SO2 với nồng độ cao có thể gây ra hiện tượng gì?</w:t>
      </w:r>
    </w:p>
    <w:p>
      <w:r>
        <w:rPr>
          <w:b/>
        </w:rPr>
        <w:t xml:space="preserve">Đáp án: </w:t>
      </w:r>
      <w:r>
        <w:rPr>
          <w:b/>
        </w:rPr>
        <w:t>C</w:t>
      </w:r>
    </w:p>
    <w:p>
      <w:r>
        <w:rPr>
          <w:b/>
        </w:rPr>
        <w:t xml:space="preserve">Giải thích: </w:t>
      </w:r>
      <w:r>
        <w:t>SO2 kích thích mạnh đường hô hấp và ở nồng độ cao có thể gây co thắt phế quản.</w:t>
      </w:r>
    </w:p>
    <w:p>
      <w:pPr>
        <w:spacing w:after="20"/>
      </w:pPr>
    </w:p>
    <w:p>
      <w:r>
        <w:rPr>
          <w:b/>
        </w:rPr>
        <w:t xml:space="preserve">Câu 51. </w:t>
      </w:r>
      <w:r>
        <w:t>Các chất gây ô nhiễm trong luyện kim bao gồm:</w:t>
      </w:r>
    </w:p>
    <w:p>
      <w:r>
        <w:rPr>
          <w:b/>
        </w:rPr>
        <w:t xml:space="preserve">Đáp án: </w:t>
      </w:r>
      <w:r>
        <w:rPr>
          <w:b/>
        </w:rPr>
        <w:t>C</w:t>
      </w:r>
    </w:p>
    <w:p>
      <w:r>
        <w:rPr>
          <w:b/>
        </w:rPr>
        <w:t xml:space="preserve">Giải thích: </w:t>
      </w:r>
      <w:r>
        <w:t>Luyện kim phát sinh bụi, SO2, NOx và hơi/khói kim loại độc tùy công nghệ và nguyên liệu.</w:t>
      </w:r>
    </w:p>
    <w:p>
      <w:pPr>
        <w:spacing w:after="20"/>
      </w:pPr>
    </w:p>
    <w:p>
      <w:r>
        <w:rPr>
          <w:b/>
        </w:rPr>
        <w:t xml:space="preserve">Câu 52. </w:t>
      </w:r>
      <w:r>
        <w:t>Trong nông nghiệp, khí thải CH4 và H2S phát sinh chủ yếu từ hoạt động nào?</w:t>
      </w:r>
    </w:p>
    <w:p>
      <w:r>
        <w:rPr>
          <w:b/>
        </w:rPr>
        <w:t xml:space="preserve">Đáp án: </w:t>
      </w:r>
      <w:r>
        <w:rPr>
          <w:b/>
        </w:rPr>
        <w:t>A</w:t>
      </w:r>
    </w:p>
    <w:p>
      <w:r>
        <w:rPr>
          <w:b/>
        </w:rPr>
        <w:t xml:space="preserve">Giải thích: </w:t>
      </w:r>
      <w:r>
        <w:t>Phân và chất hữu cơ động vật phân hủy yếm khí tạo CH4; các hợp chất lưu huỳnh có thể sinh H2S.</w:t>
      </w:r>
    </w:p>
    <w:p>
      <w:pPr>
        <w:spacing w:after="20"/>
      </w:pPr>
    </w:p>
    <w:p>
      <w:r>
        <w:rPr>
          <w:b/>
        </w:rPr>
        <w:t xml:space="preserve">Câu 53. </w:t>
      </w:r>
      <w:r>
        <w:t>Tác hại của chì đối với trẻ em là:</w:t>
      </w:r>
    </w:p>
    <w:p>
      <w:r>
        <w:rPr>
          <w:b/>
        </w:rPr>
        <w:t xml:space="preserve">Đáp án: </w:t>
      </w:r>
      <w:r>
        <w:rPr>
          <w:b/>
        </w:rPr>
        <w:t>C</w:t>
      </w:r>
    </w:p>
    <w:p>
      <w:r>
        <w:rPr>
          <w:b/>
        </w:rPr>
        <w:t xml:space="preserve">Giải thích: </w:t>
      </w:r>
      <w:r>
        <w:t>Chì đặc biệt độc với hệ thần kinh trẻ em, có thể ảnh hưởng phát triển nhận thức và trí tuệ.</w:t>
      </w:r>
    </w:p>
    <w:p>
      <w:pPr>
        <w:spacing w:after="20"/>
      </w:pPr>
    </w:p>
    <w:p>
      <w:r>
        <w:rPr>
          <w:b/>
        </w:rPr>
        <w:t xml:space="preserve">Câu 54. </w:t>
      </w:r>
      <w:r>
        <w:t>Nước thải y tế nguy hiểm vì chứa:</w:t>
      </w:r>
    </w:p>
    <w:p>
      <w:r>
        <w:rPr>
          <w:b/>
        </w:rPr>
        <w:t xml:space="preserve">Đáp án: </w:t>
      </w:r>
      <w:r>
        <w:rPr>
          <w:b/>
        </w:rPr>
        <w:t>C</w:t>
      </w:r>
    </w:p>
    <w:p>
      <w:r>
        <w:rPr>
          <w:b/>
        </w:rPr>
        <w:t xml:space="preserve">Giải thích: </w:t>
      </w:r>
      <w:r>
        <w:t>Nước thải y tế có thể chứa vi sinh vật gây bệnh cùng hóa chất, dược chất và chất khử khuẩn.</w:t>
      </w:r>
    </w:p>
    <w:p>
      <w:pPr>
        <w:spacing w:after="20"/>
      </w:pPr>
    </w:p>
    <w:p>
      <w:r>
        <w:rPr>
          <w:b/>
        </w:rPr>
        <w:t xml:space="preserve">Câu 55. </w:t>
      </w:r>
      <w:r>
        <w:t>Ô nhiễm đất do chiến tranh là do:</w:t>
      </w:r>
    </w:p>
    <w:p>
      <w:r>
        <w:rPr>
          <w:b/>
        </w:rPr>
        <w:t xml:space="preserve">Đáp án: </w:t>
      </w:r>
      <w:r>
        <w:rPr>
          <w:b/>
        </w:rPr>
        <w:t>C</w:t>
      </w:r>
    </w:p>
    <w:p>
      <w:r>
        <w:rPr>
          <w:b/>
        </w:rPr>
        <w:t xml:space="preserve">Giải thích: </w:t>
      </w:r>
      <w:r>
        <w:t>Một nguồn ô nhiễm đất đặc thù do chiến tranh ở Việt Nam là tồn lưu chất diệt cỏ có chứa dioxin.</w:t>
      </w:r>
    </w:p>
    <w:p>
      <w:pPr>
        <w:spacing w:after="20"/>
      </w:pPr>
    </w:p>
    <w:p>
      <w:r>
        <w:rPr>
          <w:b/>
        </w:rPr>
        <w:t xml:space="preserve">Câu 56. </w:t>
      </w:r>
      <w:r>
        <w:t>Biện pháp hiệu quả để hạn chế ô nhiễm đất do rác thải là:</w:t>
      </w:r>
    </w:p>
    <w:p>
      <w:r>
        <w:rPr>
          <w:b/>
        </w:rPr>
        <w:t xml:space="preserve">Đáp án: </w:t>
      </w:r>
      <w:r>
        <w:rPr>
          <w:b/>
        </w:rPr>
        <w:t>C</w:t>
      </w:r>
    </w:p>
    <w:p>
      <w:r>
        <w:rPr>
          <w:b/>
        </w:rPr>
        <w:t xml:space="preserve">Giải thích: </w:t>
      </w:r>
      <w:r>
        <w:t>Phân loại tại nguồn, tái chế và xử lý riêng phần hữu cơ giúp giảm lượng chất phải chôn lấp và giảm ô nhiễm đất.</w:t>
      </w:r>
    </w:p>
    <w:p>
      <w:pPr>
        <w:spacing w:after="20"/>
      </w:pPr>
    </w:p>
    <w:p>
      <w:r>
        <w:rPr>
          <w:b/>
        </w:rPr>
        <w:t xml:space="preserve">Câu 57. </w:t>
      </w:r>
      <w:r>
        <w:t>Hậu quả chung của ô nhiễm nước là:</w:t>
      </w:r>
    </w:p>
    <w:p>
      <w:r>
        <w:rPr>
          <w:b/>
        </w:rPr>
        <w:t xml:space="preserve">Đáp án: </w:t>
      </w:r>
      <w:r>
        <w:rPr>
          <w:b/>
        </w:rPr>
        <w:t>B</w:t>
      </w:r>
    </w:p>
    <w:p>
      <w:r>
        <w:rPr>
          <w:b/>
        </w:rPr>
        <w:t xml:space="preserve">Giải thích: </w:t>
      </w:r>
      <w:r>
        <w:t>Ô nhiễm nước có thể gây bệnh, độc tính/đột biến và suy giảm đa dạng sinh học, nên B là hậu quả bao quát nhất.</w:t>
      </w:r>
    </w:p>
    <w:p>
      <w:pPr>
        <w:spacing w:after="20"/>
      </w:pPr>
    </w:p>
    <w:p>
      <w:r>
        <w:rPr>
          <w:b/>
        </w:rPr>
        <w:t xml:space="preserve">Câu 58. </w:t>
      </w:r>
      <w:r>
        <w:t>Lượng nước thải sinh hoạt của mỗi người trong ngày phụ thuộc chủ yếu vào:</w:t>
      </w:r>
    </w:p>
    <w:p>
      <w:r>
        <w:rPr>
          <w:b/>
        </w:rPr>
        <w:t xml:space="preserve">Đáp án: </w:t>
      </w:r>
      <w:r>
        <w:rPr>
          <w:b/>
        </w:rPr>
        <w:t>C</w:t>
      </w:r>
    </w:p>
    <w:p>
      <w:r>
        <w:rPr>
          <w:b/>
        </w:rPr>
        <w:t xml:space="preserve">Giải thích: </w:t>
      </w:r>
      <w:r>
        <w:t>Lượng nước thải sinh hoạt gắn chặt với lượng nước sử dụng, mà mức sống và lối sống là yếu tố quyết định quan trọng.</w:t>
      </w:r>
    </w:p>
    <w:p>
      <w:pPr>
        <w:spacing w:after="20"/>
      </w:pPr>
    </w:p>
    <w:p>
      <w:r>
        <w:rPr>
          <w:b/>
        </w:rPr>
        <w:t xml:space="preserve">Câu 59. </w:t>
      </w:r>
      <w:r>
        <w:t>Một trong những đặc điểm nguy hiểm của chất dioxin là:</w:t>
      </w:r>
    </w:p>
    <w:p>
      <w:r>
        <w:rPr>
          <w:b/>
        </w:rPr>
        <w:t xml:space="preserve">Đáp án: </w:t>
      </w:r>
      <w:r>
        <w:rPr>
          <w:b/>
        </w:rPr>
        <w:t>C</w:t>
      </w:r>
    </w:p>
    <w:p>
      <w:r>
        <w:rPr>
          <w:b/>
        </w:rPr>
        <w:t xml:space="preserve">Giải thích: </w:t>
      </w:r>
      <w:r>
        <w:t>Dioxin rất bền, khó phân hủy và có thể tích lũy sinh học lâu dài trong cơ thể và chuỗi thức ăn.</w:t>
      </w:r>
    </w:p>
    <w:p>
      <w:pPr>
        <w:spacing w:after="20"/>
      </w:pPr>
    </w:p>
    <w:p>
      <w:r>
        <w:rPr>
          <w:b/>
        </w:rPr>
        <w:t xml:space="preserve">Câu 60. </w:t>
      </w:r>
      <w:r>
        <w:t>Chất hữu cơ dễ phân hủy sinh học trong nước thải chủ yếu là:</w:t>
      </w:r>
    </w:p>
    <w:p>
      <w:r>
        <w:rPr>
          <w:b/>
        </w:rPr>
        <w:t xml:space="preserve">Đáp án: </w:t>
      </w:r>
      <w:r>
        <w:rPr>
          <w:b/>
        </w:rPr>
        <w:t>B</w:t>
      </w:r>
    </w:p>
    <w:p>
      <w:r>
        <w:rPr>
          <w:b/>
        </w:rPr>
        <w:t xml:space="preserve">Giải thích: </w:t>
      </w:r>
      <w:r>
        <w:t>Protein, carbohydrate và lipid là nhóm chất hữu cơ dễ bị vi sinh vật phân hủy trong nước thải.</w:t>
      </w:r>
    </w:p>
    <w:p>
      <w:pPr>
        <w:spacing w:after="20"/>
      </w:pPr>
    </w:p>
    <w:p>
      <w:r>
        <w:rPr>
          <w:b/>
        </w:rPr>
        <w:t xml:space="preserve">Câu 61. </w:t>
      </w:r>
      <w:r>
        <w:t>Tác động phức hợp của ô nhiễm lên môi trường thể hiện rõ nhất qua:</w:t>
      </w:r>
    </w:p>
    <w:p>
      <w:r>
        <w:rPr>
          <w:b/>
        </w:rPr>
        <w:t xml:space="preserve">Đáp án: </w:t>
      </w:r>
      <w:r>
        <w:rPr>
          <w:b/>
        </w:rPr>
        <w:t>B</w:t>
      </w:r>
    </w:p>
    <w:p>
      <w:r>
        <w:rPr>
          <w:b/>
        </w:rPr>
        <w:t xml:space="preserve">Giải thích: </w:t>
      </w:r>
      <w:r>
        <w:t>Tác động phức hợp thể hiện ở biến đổi toàn bộ cấu trúc/chức năng hệ sinh thái, rộng hơn thay đổi một chỉ tiêu đơn lẻ.</w:t>
      </w:r>
    </w:p>
    <w:p>
      <w:pPr>
        <w:spacing w:after="20"/>
      </w:pPr>
    </w:p>
    <w:p>
      <w:r>
        <w:rPr>
          <w:b/>
        </w:rPr>
        <w:t xml:space="preserve">Câu 62. </w:t>
      </w:r>
      <w:r>
        <w:t>Tác động của nước ô nhiễm đến môi trường không khí chủ yếu thông qua quá trình nào?</w:t>
      </w:r>
    </w:p>
    <w:p>
      <w:r>
        <w:rPr>
          <w:b/>
        </w:rPr>
        <w:t xml:space="preserve">Đáp án: </w:t>
      </w:r>
      <w:r>
        <w:rPr>
          <w:b/>
        </w:rPr>
        <w:t>D</w:t>
      </w:r>
    </w:p>
    <w:p>
      <w:r>
        <w:rPr>
          <w:b/>
        </w:rPr>
        <w:t xml:space="preserve">Giải thích: </w:t>
      </w:r>
      <w:r>
        <w:t>Nước ô nhiễm có thể phát tán các hợp chất dễ bay hơi và khí có mùi vào không khí; “bốc mùi” là cơ chế trực tiếp nhất trong các lựa chọn.</w:t>
      </w:r>
    </w:p>
    <w:p>
      <w:pPr>
        <w:spacing w:after="20"/>
      </w:pPr>
    </w:p>
    <w:p>
      <w:r>
        <w:rPr>
          <w:b/>
        </w:rPr>
        <w:t xml:space="preserve">Câu 63. </w:t>
      </w:r>
      <w:r>
        <w:t>Điểm giống nhau cơ bản giữa thuế môi trường và phí ô nhiễm là gì?</w:t>
      </w:r>
    </w:p>
    <w:p>
      <w:r>
        <w:rPr>
          <w:b/>
        </w:rPr>
        <w:t xml:space="preserve">Đáp án: </w:t>
      </w:r>
      <w:r>
        <w:rPr>
          <w:b/>
        </w:rPr>
        <w:t>C</w:t>
      </w:r>
    </w:p>
    <w:p>
      <w:r>
        <w:rPr>
          <w:b/>
        </w:rPr>
        <w:t xml:space="preserve">Giải thích: </w:t>
      </w:r>
      <w:r>
        <w:t>Thuế và phí đều dùng tín hiệu tài chính để khiến chủ thể tính đến chi phí ô nhiễm và điều chỉnh hành vi.</w:t>
      </w:r>
    </w:p>
    <w:p>
      <w:pPr>
        <w:spacing w:after="20"/>
      </w:pPr>
    </w:p>
    <w:p>
      <w:r>
        <w:rPr>
          <w:b/>
        </w:rPr>
        <w:t xml:space="preserve">Câu 64. </w:t>
      </w:r>
      <w:r>
        <w:t>Lựa chọn câu trả lời đúng nhất: Nguyên nhân dẫn đến sản xuất sạch hơn vẫn chưa được áp dụng một cách triệt để tại Việt Nam:</w:t>
      </w:r>
    </w:p>
    <w:p>
      <w:r>
        <w:rPr>
          <w:b/>
        </w:rPr>
        <w:t xml:space="preserve">Đáp án: </w:t>
      </w:r>
      <w:r>
        <w:rPr>
          <w:b/>
        </w:rPr>
        <w:t>B</w:t>
      </w:r>
    </w:p>
    <w:p>
      <w:r>
        <w:rPr>
          <w:b/>
        </w:rPr>
        <w:t xml:space="preserve">Giải thích: </w:t>
      </w:r>
      <w:r>
        <w:t>Rào cản lớn là năng lực kỹ thuật, quản lý và tài chính của doanh nghiệp còn hạn chế khi triển khai sản xuất sạch hơn.</w:t>
      </w:r>
    </w:p>
    <w:p>
      <w:pPr>
        <w:spacing w:after="20"/>
      </w:pPr>
    </w:p>
    <w:p>
      <w:r>
        <w:rPr>
          <w:b/>
        </w:rPr>
        <w:t xml:space="preserve">Câu 65. </w:t>
      </w:r>
      <w:r>
        <w:t>Phương pháp thiêu đốt thường không hiệu quả cho loại chất thải nào dưới đây?</w:t>
      </w:r>
    </w:p>
    <w:p>
      <w:r>
        <w:rPr>
          <w:b/>
        </w:rPr>
        <w:t xml:space="preserve">Đáp án: </w:t>
      </w:r>
      <w:r>
        <w:rPr>
          <w:b/>
        </w:rPr>
        <w:t>A</w:t>
      </w:r>
    </w:p>
    <w:p>
      <w:r>
        <w:rPr>
          <w:b/>
        </w:rPr>
        <w:t xml:space="preserve">Giải thích: </w:t>
      </w:r>
      <w:r>
        <w:t>Chất thải hữu cơ ẩm có nhiệt trị thấp thường phù hợp hơn với ủ/biological treatment; thiêu đốt sẽ kém hiệu quả năng lượng hơn. Các chất thải y tế/infectious lại là đối tượng thường dùng thiêu đốt.</w:t>
      </w:r>
    </w:p>
    <w:p>
      <w:pPr>
        <w:spacing w:after="20"/>
      </w:pPr>
    </w:p>
    <w:p>
      <w:r>
        <w:rPr>
          <w:b/>
        </w:rPr>
        <w:t xml:space="preserve">Câu 66. </w:t>
      </w:r>
      <w:r>
        <w:t>Hãy lựa chọn đáp án đúng nhất: ưu điểm của phương pháp thiêu đốt chất thải rắn:</w:t>
      </w:r>
    </w:p>
    <w:p>
      <w:r>
        <w:rPr>
          <w:b/>
        </w:rPr>
        <w:t xml:space="preserve">Đáp án: </w:t>
      </w:r>
      <w:r>
        <w:rPr>
          <w:b/>
        </w:rPr>
        <w:t>A</w:t>
      </w:r>
    </w:p>
    <w:p>
      <w:r>
        <w:rPr>
          <w:b/>
        </w:rPr>
        <w:t xml:space="preserve">Giải thích: </w:t>
      </w:r>
      <w:r>
        <w:t>Ưu điểm của thiêu đốt gồm giảm mạnh thể tích, xử lý nhanh nhiều chất độc hại/mầm bệnh, cần ít đất và có thể thu hồi nhiệt. B/C chứa nhược điểm; D sai vì đầu tư không rẻ.</w:t>
      </w:r>
    </w:p>
    <w:p>
      <w:pPr>
        <w:spacing w:after="20"/>
      </w:pPr>
    </w:p>
    <w:p>
      <w:pPr>
        <w:keepNext/>
      </w:pPr>
      <w:r>
        <w:rPr>
          <w:b/>
        </w:rPr>
        <w:t xml:space="preserve">Câu 67. </w:t>
      </w:r>
      <w:r>
        <w:t>Trong sinh thái công nghiệp (STCN), chất thải của một doanh nghiệp có thể trở thành:</w:t>
      </w:r>
    </w:p>
    <w:p>
      <w:pPr>
        <w:keepNext/>
      </w:pPr>
      <w:r>
        <w:rPr>
          <w:b/>
        </w:rPr>
        <w:t xml:space="preserve">Đáp án: </w:t>
      </w:r>
      <w:r>
        <w:rPr>
          <w:b/>
        </w:rPr>
        <w:t>C</w:t>
      </w:r>
    </w:p>
    <w:p>
      <w:r>
        <w:rPr>
          <w:b/>
        </w:rPr>
        <w:t xml:space="preserve">Giải thích: </w:t>
      </w:r>
      <w:r>
        <w:t>Sinh thái công nghiệp hướng tới trao đổi phụ phẩm/chất thải giữa các doanh nghiệp để chất thải của nơi này trở thành nguyên liệu của nơi khác.</w:t>
      </w:r>
    </w:p>
    <w:p>
      <w:pPr>
        <w:spacing w:after="20"/>
      </w:pPr>
    </w:p>
    <w:p>
      <w:pPr>
        <w:keepNext/>
      </w:pPr>
      <w:r>
        <w:rPr>
          <w:b/>
        </w:rPr>
        <w:t xml:space="preserve">Câu 68. </w:t>
      </w:r>
      <w:r>
        <w:t>Nhân tố sinh thái tác động đến hành vi nào trong chuỗi sản xuất - tiêu dùng?</w:t>
      </w:r>
    </w:p>
    <w:p>
      <w:pPr>
        <w:keepNext/>
      </w:pPr>
      <w:r>
        <w:rPr>
          <w:b/>
        </w:rPr>
        <w:t xml:space="preserve">Đáp án: </w:t>
      </w:r>
      <w:r>
        <w:rPr>
          <w:b/>
        </w:rPr>
        <w:t>C</w:t>
      </w:r>
    </w:p>
    <w:p>
      <w:r>
        <w:rPr>
          <w:b/>
        </w:rPr>
        <w:t xml:space="preserve">Giải thích: </w:t>
      </w:r>
      <w:r>
        <w:t>Yếu tố sinh thái ảnh hưởng đồng thời hành vi tiêu dùng và cách doanh nghiệp định hướng sản xuất/sản phẩm.</w:t>
      </w:r>
    </w:p>
    <w:p>
      <w:pPr>
        <w:spacing w:after="20"/>
      </w:pPr>
    </w:p>
    <w:p>
      <w:pPr>
        <w:keepNext/>
      </w:pPr>
      <w:r>
        <w:rPr>
          <w:b/>
        </w:rPr>
        <w:t xml:space="preserve">Câu 69. </w:t>
      </w:r>
      <w:r>
        <w:t>Một trong những rào cản lớn nhất của sinh thái công nghiệp (STCN) là:</w:t>
      </w:r>
    </w:p>
    <w:p>
      <w:pPr>
        <w:keepNext/>
      </w:pPr>
      <w:r>
        <w:rPr>
          <w:b/>
        </w:rPr>
        <w:t xml:space="preserve">Đáp án: </w:t>
      </w:r>
      <w:r>
        <w:rPr>
          <w:b/>
        </w:rPr>
        <w:t>B</w:t>
      </w:r>
    </w:p>
    <w:p>
      <w:r>
        <w:rPr>
          <w:b/>
        </w:rPr>
        <w:t xml:space="preserve">Giải thích: </w:t>
      </w:r>
      <w:r>
        <w:t>Sự phụ thuộc lẫn nhau trong mạng lưới trao đổi vật chất có thể làm rủi ro lan truyền nếu một doanh nghiệp thay đổi hoặc ngừng hoạt động; đây là rào cản đặc trưng của STCN.</w:t>
      </w:r>
    </w:p>
    <w:p>
      <w:pPr>
        <w:spacing w:after="20"/>
      </w:pPr>
    </w:p>
    <w:p>
      <w:pPr>
        <w:keepNext/>
      </w:pPr>
      <w:r>
        <w:rPr>
          <w:b/>
        </w:rPr>
        <w:t xml:space="preserve">Câu 70. </w:t>
      </w:r>
      <w:r>
        <w:t>Khái niệm phát triển bền vững lần đầu tiên được nhắc đến trong báo cáo nào?</w:t>
      </w:r>
    </w:p>
    <w:p>
      <w:pPr>
        <w:keepNext/>
      </w:pPr>
      <w:r>
        <w:rPr>
          <w:b/>
        </w:rPr>
        <w:t xml:space="preserve">Đáp án: </w:t>
      </w:r>
      <w:r>
        <w:rPr>
          <w:b/>
        </w:rPr>
        <w:t>C</w:t>
      </w:r>
    </w:p>
    <w:p>
      <w:r>
        <w:rPr>
          <w:b/>
        </w:rPr>
        <w:t xml:space="preserve">Giải thích: </w:t>
      </w:r>
      <w:r>
        <w:t>Khái niệm phát triển bền vững được phổ biến rộng rãi trong Báo cáo Brundtland “Tương lai chung của chúng ta” năm 1987.</w:t>
      </w:r>
    </w:p>
    <w:p>
      <w:pPr>
        <w:spacing w:after="20"/>
      </w:pPr>
    </w:p>
    <w:p>
      <w:pPr>
        <w:keepNext/>
      </w:pPr>
      <w:r>
        <w:rPr>
          <w:b/>
        </w:rPr>
        <w:t xml:space="preserve">Câu 71. </w:t>
      </w:r>
      <w:r>
        <w:t>Sự ra đời của khái niệm phát triển bền vững có liên quan đến hội nghị nào sau đây?</w:t>
      </w:r>
    </w:p>
    <w:p>
      <w:pPr>
        <w:keepNext/>
      </w:pPr>
      <w:r>
        <w:rPr>
          <w:b/>
        </w:rPr>
        <w:t xml:space="preserve">Đáp án: </w:t>
      </w:r>
      <w:r>
        <w:rPr>
          <w:b/>
        </w:rPr>
        <w:t>B</w:t>
      </w:r>
    </w:p>
    <w:p>
      <w:r>
        <w:rPr>
          <w:b/>
        </w:rPr>
        <w:t xml:space="preserve">Giải thích: </w:t>
      </w:r>
      <w:r>
        <w:t>Hội nghị Stockholm 1972 là mốc quốc tế quan trọng đặt nền tảng cho việc gắn phát triển với bảo vệ môi trường; khái niệm sau đó được Brundtland 1987 làm rõ.</w:t>
      </w:r>
    </w:p>
    <w:p>
      <w:pPr>
        <w:spacing w:after="20"/>
      </w:pPr>
    </w:p>
    <w:p>
      <w:pPr>
        <w:keepNext/>
      </w:pPr>
      <w:r>
        <w:rPr>
          <w:b/>
        </w:rPr>
        <w:t xml:space="preserve">Câu 72. </w:t>
      </w:r>
      <w:r>
        <w:t>Hội nghị Rio de Janeiro 1992 đã đưa ra văn kiện quan trọng nào?</w:t>
      </w:r>
    </w:p>
    <w:p>
      <w:pPr>
        <w:keepNext/>
      </w:pPr>
      <w:r>
        <w:rPr>
          <w:b/>
        </w:rPr>
        <w:t xml:space="preserve">Đáp án: </w:t>
      </w:r>
      <w:r>
        <w:rPr>
          <w:b/>
        </w:rPr>
        <w:t>C</w:t>
      </w:r>
    </w:p>
    <w:p>
      <w:r>
        <w:rPr>
          <w:b/>
        </w:rPr>
        <w:t xml:space="preserve">Giải thích: </w:t>
      </w:r>
      <w:r>
        <w:t>Hội nghị Rio 1992 thông qua Chương trình Nghị sự 21 (Agenda 21) cùng nhiều văn kiện môi trường quan trọng.</w:t>
      </w:r>
    </w:p>
    <w:p>
      <w:pPr>
        <w:spacing w:after="20"/>
      </w:pPr>
    </w:p>
    <w:p>
      <w:pPr>
        <w:keepNext/>
      </w:pPr>
      <w:r>
        <w:rPr>
          <w:b/>
        </w:rPr>
        <w:t xml:space="preserve">Câu 73. </w:t>
      </w:r>
      <w:r>
        <w:t>Phát triển bền vững hiện nay được hiểu như thế nào trong định hướng phát triển toàn cầu?</w:t>
      </w:r>
    </w:p>
    <w:p>
      <w:pPr>
        <w:keepNext/>
      </w:pPr>
      <w:r>
        <w:rPr>
          <w:b/>
        </w:rPr>
        <w:t xml:space="preserve">Đáp án: </w:t>
      </w:r>
      <w:r>
        <w:rPr>
          <w:b/>
        </w:rPr>
        <w:t>C</w:t>
      </w:r>
    </w:p>
    <w:p>
      <w:r>
        <w:rPr>
          <w:b/>
        </w:rPr>
        <w:t xml:space="preserve">Giải thích: </w:t>
      </w:r>
      <w:r>
        <w:t>Phát triển bền vững hiện là định hướng phổ biến ở cả cấp toàn cầu, quốc gia và địa phương.</w:t>
      </w:r>
    </w:p>
    <w:p>
      <w:pPr>
        <w:spacing w:after="20"/>
      </w:pPr>
    </w:p>
    <w:p>
      <w:pPr>
        <w:keepNext/>
      </w:pPr>
      <w:r>
        <w:rPr>
          <w:b/>
        </w:rPr>
        <w:t xml:space="preserve">Câu 74. </w:t>
      </w:r>
      <w:r>
        <w:t>Trong trí tuệ của phát triển bền vững thường có mối quan hệ như thế nào trong thực tế?</w:t>
      </w:r>
    </w:p>
    <w:p>
      <w:pPr>
        <w:keepNext/>
      </w:pPr>
      <w:r>
        <w:rPr>
          <w:b/>
        </w:rPr>
        <w:t xml:space="preserve">Đáp án: </w:t>
      </w:r>
      <w:r>
        <w:rPr>
          <w:b/>
        </w:rPr>
        <w:t>[LƯU Ý ĐỀ] Không có phương án hoàn toàn đúng</w:t>
      </w:r>
    </w:p>
    <w:p>
      <w:r>
        <w:rPr>
          <w:b/>
        </w:rPr>
        <w:t xml:space="preserve">Giải thích: </w:t>
      </w:r>
      <w:r>
        <w:t>Các trụ cột kinh tế - xã hội - môi trường có quan hệ phụ thuộc lẫn nhau, có thể hỗ trợ nhưng cũng có thể xung đột, vì vậy cần quản lý và cân bằng. Các phương án dùng từ “luôn” hoặc “không liên quan” đều không chính xác.</w:t>
      </w:r>
    </w:p>
    <w:p>
      <w:pPr>
        <w:spacing w:after="20"/>
      </w:pPr>
    </w:p>
    <w:p>
      <w:pPr>
        <w:keepNext/>
      </w:pPr>
      <w:r>
        <w:rPr>
          <w:b/>
        </w:rPr>
        <w:t xml:space="preserve">Câu 75. </w:t>
      </w:r>
      <w:r>
        <w:t>Điểm nổi bật trong định nghĩa của "Brundtland Report" (1987) về phát triển bền vững là gì?</w:t>
      </w:r>
    </w:p>
    <w:p>
      <w:pPr>
        <w:keepNext/>
      </w:pPr>
      <w:r>
        <w:rPr>
          <w:b/>
        </w:rPr>
        <w:t xml:space="preserve">Đáp án: </w:t>
      </w:r>
      <w:r>
        <w:rPr>
          <w:b/>
        </w:rPr>
        <w:t>C</w:t>
      </w:r>
    </w:p>
    <w:p>
      <w:r>
        <w:rPr>
          <w:b/>
        </w:rPr>
        <w:t xml:space="preserve">Giải thích: </w:t>
      </w:r>
      <w:r>
        <w:t>Định nghĩa Brundtland nhấn mạnh đáp ứng nhu cầu hiện tại mà không làm tổn hại khả năng đáp ứng nhu cầu của các thế hệ tương lai, tức trách nhiệm liên thế hệ.</w:t>
      </w:r>
    </w:p>
    <w:p>
      <w:pPr>
        <w:spacing w:after="20"/>
      </w:pPr>
    </w:p>
    <w:p>
      <w:pPr>
        <w:keepNext/>
      </w:pPr>
      <w:r>
        <w:rPr>
          <w:b/>
        </w:rPr>
        <w:t xml:space="preserve">Câu 76. </w:t>
      </w:r>
      <w:r>
        <w:t>Tại sao không thể sử dụng một chỉ số duy nhất để đánh giá tính bền vững của một lĩnh vực?</w:t>
      </w:r>
    </w:p>
    <w:p>
      <w:pPr>
        <w:keepNext/>
      </w:pPr>
      <w:r>
        <w:rPr>
          <w:b/>
        </w:rPr>
        <w:t xml:space="preserve">Đáp án: </w:t>
      </w:r>
      <w:r>
        <w:rPr>
          <w:b/>
        </w:rPr>
        <w:t>B (C và D trùng nội dung)</w:t>
      </w:r>
    </w:p>
    <w:p>
      <w:r>
        <w:rPr>
          <w:b/>
        </w:rPr>
        <w:t xml:space="preserve">Giải thích: </w:t>
      </w:r>
      <w:r>
        <w:t>Tính bền vững là khái niệm đa chiều, cần cả chỉ tiêu định lượng và định tính. Trong đề, B/C/D bị lặp nguyên văn nên chọn B là phương án đầu tiên của nội dung đúng.</w:t>
      </w:r>
    </w:p>
    <w:p>
      <w:pPr>
        <w:spacing w:after="20"/>
      </w:pPr>
    </w:p>
    <w:p>
      <w:r>
        <w:rPr>
          <w:b/>
        </w:rPr>
        <w:t xml:space="preserve">Câu 77. </w:t>
      </w:r>
      <w:r>
        <w:t>So sánh hai quốc gia có cùng GDP nhưng quốc gia A có cơ cấu GDP nghiêng về dịch vụ và công nghiệp, còn quốc gia B nghiêng về nông nghiệp. Quốc gia nào có khả năng tăng trưởng bền vững hơn về kinh tế và vì sao?</w:t>
      </w:r>
    </w:p>
    <w:p>
      <w:r>
        <w:rPr>
          <w:b/>
        </w:rPr>
        <w:t xml:space="preserve">Đáp án: </w:t>
      </w:r>
      <w:r>
        <w:rPr>
          <w:b/>
        </w:rPr>
        <w:t>A</w:t>
      </w:r>
    </w:p>
    <w:p>
      <w:r>
        <w:rPr>
          <w:b/>
        </w:rPr>
        <w:t xml:space="preserve">Giải thích: </w:t>
      </w:r>
      <w:r>
        <w:t>Trong các lựa chọn, cơ cấu nghiêng về công nghiệp và dịch vụ thường có năng suất/giá trị gia tăng cao và đa dạng nguồn thu hơn, nên A là phương án phù hợp nhất; tuy nhiên cơ cấu ngành alone không bảo đảm bền vững.</w:t>
      </w:r>
    </w:p>
    <w:p>
      <w:pPr>
        <w:spacing w:after="20"/>
      </w:pPr>
    </w:p>
    <w:p>
      <w:r>
        <w:rPr>
          <w:b/>
        </w:rPr>
        <w:t xml:space="preserve">Câu 78. </w:t>
      </w:r>
      <w:r>
        <w:t>Nếu một quốc gia duy trì tốc độ tăng trưởng GDP cao nhưng cơ cấu GDP phụ thuộc vào khai thác tài nguyên không tái tạo, đánh giá nào sau đây là chính xác nhất?</w:t>
      </w:r>
    </w:p>
    <w:p>
      <w:r>
        <w:rPr>
          <w:b/>
        </w:rPr>
        <w:t xml:space="preserve">Đáp án: </w:t>
      </w:r>
      <w:r>
        <w:rPr>
          <w:b/>
        </w:rPr>
        <w:t>C</w:t>
      </w:r>
    </w:p>
    <w:p>
      <w:r>
        <w:rPr>
          <w:b/>
        </w:rPr>
        <w:t xml:space="preserve">Giải thích: </w:t>
      </w:r>
      <w:r>
        <w:t>Phụ thuộc vào tài nguyên không tái tạo có thể tạo tăng trưởng cao ngắn hạn nhưng làm suy giảm nền tảng sản xuất tương lai, tạo rủi ro thiếu bền vững kinh tế dài hạn.</w:t>
      </w:r>
    </w:p>
    <w:p>
      <w:pPr>
        <w:spacing w:after="20"/>
      </w:pPr>
    </w:p>
    <w:p>
      <w:r>
        <w:rPr>
          <w:b/>
        </w:rPr>
        <w:t xml:space="preserve">Câu 79. </w:t>
      </w:r>
      <w:r>
        <w:t>Chỉ số tổng hợp của các yếu tố nào sau đây?</w:t>
      </w:r>
    </w:p>
    <w:p>
      <w:r>
        <w:rPr>
          <w:b/>
        </w:rPr>
        <w:t xml:space="preserve">Đáp án: </w:t>
      </w:r>
      <w:r>
        <w:rPr>
          <w:b/>
        </w:rPr>
        <w:t>B</w:t>
      </w:r>
    </w:p>
    <w:p>
      <w:r>
        <w:rPr>
          <w:b/>
        </w:rPr>
        <w:t xml:space="preserve">Giải thích: </w:t>
      </w:r>
      <w:r>
        <w:t>HDI là chỉ số tổng hợp dựa trên sức khỏe/tuổi thọ, giáo dục và mức sống/thu nhập theo sức mua tương đương.</w:t>
      </w:r>
    </w:p>
    <w:p>
      <w:pPr>
        <w:spacing w:after="20"/>
      </w:pPr>
    </w:p>
    <w:p>
      <w:r>
        <w:rPr>
          <w:b/>
        </w:rPr>
        <w:t xml:space="preserve">Câu 80. </w:t>
      </w:r>
      <w:r>
        <w:t>Điểm tương đồng giữa chỉ số Gini và chỉ số HDI trong việc đánh giá tính bền vững xã hội là gì?</w:t>
      </w:r>
    </w:p>
    <w:p>
      <w:r>
        <w:rPr>
          <w:b/>
        </w:rPr>
        <w:t xml:space="preserve">Đáp án: </w:t>
      </w:r>
      <w:r>
        <w:rPr>
          <w:b/>
        </w:rPr>
        <w:t>B</w:t>
      </w:r>
    </w:p>
    <w:p>
      <w:r>
        <w:rPr>
          <w:b/>
        </w:rPr>
        <w:t xml:space="preserve">Giải thích: </w:t>
      </w:r>
      <w:r>
        <w:t>Gini trực tiếp phản ánh bất bình đẳng thu nhập; HDI phản ánh mức phát triển con người. Trong các lựa chọn, B là gần nhất về khía cạnh xã hội, dù HDI không phải chỉ số bất bình đẳng trực tiếp.</w:t>
      </w:r>
    </w:p>
    <w:p>
      <w:pPr>
        <w:spacing w:after="20"/>
      </w:pPr>
    </w:p>
    <w:p>
      <w:r>
        <w:rPr>
          <w:b/>
        </w:rPr>
        <w:t xml:space="preserve">Câu 81. </w:t>
      </w:r>
      <w:r>
        <w:t>Lựa chọn đáp án chính xác nhất: Tính bền vững về kinh tế được hiểu là</w:t>
      </w:r>
    </w:p>
    <w:p>
      <w:r>
        <w:rPr>
          <w:b/>
        </w:rPr>
        <w:t xml:space="preserve">Đáp án: </w:t>
      </w:r>
      <w:r>
        <w:rPr>
          <w:b/>
        </w:rPr>
        <w:t>C</w:t>
      </w:r>
    </w:p>
    <w:p>
      <w:r>
        <w:rPr>
          <w:b/>
        </w:rPr>
        <w:t xml:space="preserve">Giải thích: </w:t>
      </w:r>
      <w:r>
        <w:t>Bền vững kinh tế đòi hỏi tăng trưởng đủ cao, ổn định và sử dụng nguồn lực hiệu quả, không phải tăng trưởng bằng mọi giá.</w:t>
      </w:r>
    </w:p>
    <w:p>
      <w:pPr>
        <w:spacing w:after="20"/>
      </w:pPr>
    </w:p>
    <w:p>
      <w:r>
        <w:rPr>
          <w:b/>
        </w:rPr>
        <w:t xml:space="preserve">Câu 82. </w:t>
      </w:r>
      <w:r>
        <w:t>So sánh chỉ số NCT của Việt Nam và Thái Lan giúp ta rút ra kết luận gì?</w:t>
      </w:r>
    </w:p>
    <w:p>
      <w:r>
        <w:rPr>
          <w:b/>
        </w:rPr>
        <w:t xml:space="preserve">Đáp án: </w:t>
      </w:r>
      <w:r>
        <w:rPr>
          <w:b/>
        </w:rPr>
        <w:t>[LƯU Ý ĐỀ] Thiếu dữ liệu để xác định</w:t>
      </w:r>
    </w:p>
    <w:p>
      <w:r>
        <w:rPr>
          <w:b/>
        </w:rPr>
        <w:t xml:space="preserve">Giải thích: </w:t>
      </w:r>
      <w:r>
        <w:t>Câu hỏi yêu cầu “so sánh chỉ số NCT” nhưng đề không cung cấp giá trị/nguồn của NCT. Không thể suy ra một cách chắc chắn diện tích bảo tồn, giáo dục, GDP hay mức bảo tồn chỉ từ câu hỏi này.</w:t>
      </w:r>
    </w:p>
    <w:p>
      <w:pPr>
        <w:spacing w:after="20"/>
      </w:pPr>
    </w:p>
    <w:p>
      <w:r>
        <w:rPr>
          <w:b/>
        </w:rPr>
        <w:t xml:space="preserve">Câu 83. </w:t>
      </w:r>
      <w:r>
        <w:t>Tại sao đầu tư thích ứng cho bảo vệ môi trường được xem là chỉ tiêu của phát triển bền vững kinh tế?</w:t>
      </w:r>
    </w:p>
    <w:p>
      <w:r>
        <w:rPr>
          <w:b/>
        </w:rPr>
        <w:t xml:space="preserve">Đáp án: </w:t>
      </w:r>
      <w:r>
        <w:rPr>
          <w:b/>
        </w:rPr>
        <w:t>B</w:t>
      </w:r>
    </w:p>
    <w:p>
      <w:r>
        <w:rPr>
          <w:b/>
        </w:rPr>
        <w:t xml:space="preserve">Giải thích: </w:t>
      </w:r>
      <w:r>
        <w:t>Chi phí và suy thoái môi trường ảnh hưởng trực tiếp tới năng suất, ngân sách và tiềm năng tăng trưởng dài hạn; đầu tư thích ứng giúp giảm các tổn thất đó.</w:t>
      </w:r>
    </w:p>
    <w:p>
      <w:pPr>
        <w:spacing w:after="20"/>
      </w:pPr>
    </w:p>
    <w:p>
      <w:r>
        <w:rPr>
          <w:b/>
        </w:rPr>
        <w:t xml:space="preserve">Câu 84. </w:t>
      </w:r>
      <w:r>
        <w:t>Chênh lệch GDP giữa các vùng trong một quốc gia phản ánh điều gì về tính bền vững kinh tế - xã hội?</w:t>
      </w:r>
    </w:p>
    <w:p>
      <w:r>
        <w:rPr>
          <w:b/>
        </w:rPr>
        <w:t xml:space="preserve">Đáp án: </w:t>
      </w:r>
      <w:r>
        <w:rPr>
          <w:b/>
        </w:rPr>
        <w:t>C</w:t>
      </w:r>
    </w:p>
    <w:p>
      <w:r>
        <w:rPr>
          <w:b/>
        </w:rPr>
        <w:t xml:space="preserve">Giải thích: </w:t>
      </w:r>
      <w:r>
        <w:t>Chênh lệch GDP vùng lớn phản ánh phát triển không đồng đều, kéo theo vấn đề cơ hội và công bằng xã hội giữa các vùng.</w:t>
      </w:r>
    </w:p>
    <w:p>
      <w:pPr>
        <w:spacing w:after="20"/>
      </w:pPr>
    </w:p>
    <w:p>
      <w:r>
        <w:rPr>
          <w:b/>
        </w:rPr>
        <w:t xml:space="preserve">Câu 85. </w:t>
      </w:r>
      <w:r>
        <w:t>Mục tiêu dài hạn mà Việt Nam đặt ra trong phát triển bền vững là:</w:t>
      </w:r>
    </w:p>
    <w:p>
      <w:r>
        <w:rPr>
          <w:b/>
        </w:rPr>
        <w:t xml:space="preserve">Đáp án: </w:t>
      </w:r>
      <w:r>
        <w:rPr>
          <w:b/>
        </w:rPr>
        <w:t>B</w:t>
      </w:r>
    </w:p>
    <w:p>
      <w:r>
        <w:rPr>
          <w:b/>
        </w:rPr>
        <w:t xml:space="preserve">Giải thích: </w:t>
      </w:r>
      <w:r>
        <w:t>Mục tiêu dài hạn nêu trong đề là hướng tới quốc gia thu nhập cao vào 2045 và phát thải ròng bằng 0.</w:t>
      </w:r>
    </w:p>
    <w:p>
      <w:pPr>
        <w:spacing w:after="20"/>
      </w:pPr>
    </w:p>
    <w:p>
      <w:r>
        <w:rPr>
          <w:b/>
        </w:rPr>
        <w:t xml:space="preserve">Câu 86. </w:t>
      </w:r>
      <w:r>
        <w:t>Một trong các thách thức lớn nhất của Việt Nam trong phát triển là:</w:t>
      </w:r>
    </w:p>
    <w:p>
      <w:r>
        <w:rPr>
          <w:b/>
        </w:rPr>
        <w:t xml:space="preserve">Đáp án: </w:t>
      </w:r>
      <w:r>
        <w:rPr>
          <w:b/>
        </w:rPr>
        <w:t>C</w:t>
      </w:r>
    </w:p>
    <w:p>
      <w:r>
        <w:rPr>
          <w:b/>
        </w:rPr>
        <w:t xml:space="preserve">Giải thích: </w:t>
      </w:r>
      <w:r>
        <w:t>Việt Nam dễ tổn thương trước biến đổi khí hậu, đồng thời phải xử lý áp lực phát thải CO2 trong quá trình tăng trưởng.</w:t>
      </w:r>
    </w:p>
    <w:p>
      <w:pPr>
        <w:spacing w:after="20"/>
      </w:pPr>
    </w:p>
    <w:p>
      <w:r>
        <w:rPr>
          <w:b/>
        </w:rPr>
        <w:t xml:space="preserve">Câu 87. </w:t>
      </w:r>
      <w:r>
        <w:t>Khi đánh giá tính khả thi của việc lồng ghép các mục tiêu phát triển bền vững vào kế hoạch cấp tỉnh, khó khăn lớn nhất là:</w:t>
      </w:r>
    </w:p>
    <w:p>
      <w:r>
        <w:rPr>
          <w:b/>
        </w:rPr>
        <w:t xml:space="preserve">Đáp án: </w:t>
      </w:r>
      <w:r>
        <w:rPr>
          <w:b/>
        </w:rPr>
        <w:t>C</w:t>
      </w:r>
    </w:p>
    <w:p>
      <w:r>
        <w:rPr>
          <w:b/>
        </w:rPr>
        <w:t xml:space="preserve">Giải thích: </w:t>
      </w:r>
      <w:r>
        <w:t>Muốn lồng ghép SDGs vào kế hoạch cấp tỉnh cần hướng dẫn cụ thể, bộ chỉ tiêu và công cụ đo lường; thiếu các công cụ này là trở ngại lớn.</w:t>
      </w:r>
    </w:p>
    <w:p>
      <w:pPr>
        <w:spacing w:after="20"/>
      </w:pPr>
    </w:p>
    <w:p>
      <w:r>
        <w:rPr>
          <w:b/>
        </w:rPr>
        <w:t xml:space="preserve">Câu 88. </w:t>
      </w:r>
      <w:r>
        <w:t>Khi so sánh mức tiêu "tăng trưởng xanh" và "kinh tế tuần hoàn" trong chiến lược phát triển bền vững, điểm giống nhau quan trọng nhất là:</w:t>
      </w:r>
    </w:p>
    <w:p>
      <w:r>
        <w:rPr>
          <w:b/>
        </w:rPr>
        <w:t xml:space="preserve">Đáp án: </w:t>
      </w:r>
      <w:r>
        <w:rPr>
          <w:b/>
        </w:rPr>
        <w:t>C</w:t>
      </w:r>
    </w:p>
    <w:p>
      <w:r>
        <w:rPr>
          <w:b/>
        </w:rPr>
        <w:t xml:space="preserve">Giải thích: </w:t>
      </w:r>
      <w:r>
        <w:t>Tăng trưởng xanh và kinh tế tuần hoàn đều nhấn mạnh tăng hiệu quả sử dụng tài nguyên, giảm chất thải/phát thải và tác động môi trường.</w:t>
      </w:r>
    </w:p>
    <w:p>
      <w:pPr>
        <w:spacing w:after="20"/>
      </w:pPr>
    </w:p>
    <w:p>
      <w:r>
        <w:rPr>
          <w:b/>
        </w:rPr>
        <w:t xml:space="preserve">Câu 89. </w:t>
      </w:r>
      <w:r>
        <w:t>Vì sao chính sách thuế các-bon được coi là một công cụ quan trọng trong phát triển bền vững?</w:t>
      </w:r>
    </w:p>
    <w:p>
      <w:r>
        <w:rPr>
          <w:b/>
        </w:rPr>
        <w:t xml:space="preserve">Đáp án: </w:t>
      </w:r>
      <w:r>
        <w:rPr>
          <w:b/>
        </w:rPr>
        <w:t>B</w:t>
      </w:r>
    </w:p>
    <w:p>
      <w:r>
        <w:rPr>
          <w:b/>
        </w:rPr>
        <w:t xml:space="preserve">Giải thích: </w:t>
      </w:r>
      <w:r>
        <w:t>Thuế carbon đặt giá lên phát thải CO2, tạo động lực cắt giảm phát thải đồng thời tạo nguồn thu ngân sách.</w:t>
      </w:r>
    </w:p>
    <w:p>
      <w:pPr>
        <w:spacing w:after="20"/>
      </w:pPr>
    </w:p>
    <w:p>
      <w:r>
        <w:rPr>
          <w:b/>
        </w:rPr>
        <w:t xml:space="preserve">Câu 90. </w:t>
      </w:r>
      <w:r>
        <w:t>So với giai đoạn trước, điểm mới của Chiến lược phát triển bền vững Việt Nam giai đoạn 2021-2030 là gì?</w:t>
      </w:r>
    </w:p>
    <w:p>
      <w:r>
        <w:rPr>
          <w:b/>
        </w:rPr>
        <w:t xml:space="preserve">Đáp án: </w:t>
      </w:r>
      <w:r>
        <w:rPr>
          <w:b/>
        </w:rPr>
        <w:t>C</w:t>
      </w:r>
    </w:p>
    <w:p>
      <w:r>
        <w:rPr>
          <w:b/>
        </w:rPr>
        <w:t xml:space="preserve">Giải thích: </w:t>
      </w:r>
      <w:r>
        <w:t>Điểm mới nổi bật là liên kết chặt với 17 SDGs toàn cầu và phân định trách nhiệm thực hiện cho các cấp, ngành.</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Trang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Đáp án và giải chi tiết câu hỏi BTCN 2023-2024</dc:title>
  <dc:subject>Đáp án trắc nghiệm và giải thích</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