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26818" w14:textId="75DCFD70" w:rsidR="00DF6E1B" w:rsidRPr="00863C31" w:rsidRDefault="001B4FB9" w:rsidP="00DF6E1B">
      <w:pPr>
        <w:pStyle w:val="may-need-rtl"/>
        <w:shd w:val="clear" w:color="auto" w:fill="FFFFFF"/>
        <w:bidi/>
        <w:spacing w:before="0" w:beforeAutospacing="0" w:after="62" w:afterAutospacing="0"/>
        <w:rPr>
          <w:color w:val="000000"/>
          <w:sz w:val="28"/>
          <w:szCs w:val="28"/>
        </w:rPr>
      </w:pPr>
      <w:r w:rsidRPr="00863C31">
        <w:rPr>
          <w:color w:val="000000"/>
          <w:sz w:val="28"/>
          <w:szCs w:val="28"/>
        </w:rPr>
        <w:t xml:space="preserve"> </w:t>
      </w:r>
    </w:p>
    <w:p w14:paraId="32BB4630" w14:textId="50F737DF" w:rsidR="00DF6E1B" w:rsidRPr="00DF6E1B" w:rsidRDefault="00DF6E1B" w:rsidP="00863C31">
      <w:pPr>
        <w:rPr>
          <w:rFonts w:ascii="Times New Roman" w:hAnsi="Times New Roman" w:cs="Times New Roman"/>
          <w:sz w:val="28"/>
          <w:szCs w:val="28"/>
          <w:lang w:val="vi-VN"/>
        </w:rPr>
      </w:pPr>
      <w:r w:rsidRPr="00DF6E1B">
        <w:rPr>
          <w:rFonts w:ascii="Times New Roman" w:hAnsi="Times New Roman" w:cs="Times New Roman"/>
          <w:color w:val="000000"/>
          <w:sz w:val="28"/>
          <w:szCs w:val="28"/>
          <w:shd w:val="clear" w:color="auto" w:fill="FFFFFF"/>
          <w:lang w:val="vi-VN"/>
        </w:rPr>
        <w:t xml:space="preserve">+ </w:t>
      </w:r>
      <w:r w:rsidRPr="00DF6E1B">
        <w:rPr>
          <w:rFonts w:ascii="Times New Roman" w:hAnsi="Times New Roman" w:cs="Times New Roman"/>
          <w:color w:val="000000"/>
          <w:sz w:val="28"/>
          <w:szCs w:val="28"/>
          <w:shd w:val="clear" w:color="auto" w:fill="FFFFFF"/>
          <w:lang w:val="vi-VN"/>
        </w:rPr>
        <w:t>P</w:t>
      </w:r>
      <w:r w:rsidRPr="00DF6E1B">
        <w:rPr>
          <w:rFonts w:ascii="Times New Roman" w:hAnsi="Times New Roman" w:cs="Times New Roman"/>
          <w:color w:val="000000"/>
          <w:sz w:val="28"/>
          <w:szCs w:val="28"/>
          <w:shd w:val="clear" w:color="auto" w:fill="FFFFFF"/>
        </w:rPr>
        <w:t>hân trang yêu cầu một lượng lớn thông tin ánh xạ.</w:t>
      </w:r>
      <w:r w:rsidRPr="00DF6E1B">
        <w:rPr>
          <w:rFonts w:ascii="Times New Roman" w:hAnsi="Times New Roman" w:cs="Times New Roman"/>
          <w:sz w:val="28"/>
          <w:szCs w:val="28"/>
          <w:lang w:val="vi-VN"/>
        </w:rPr>
        <w:t xml:space="preserve"> </w:t>
      </w:r>
      <w:r w:rsidRPr="00DF6E1B">
        <w:rPr>
          <w:rFonts w:ascii="Times New Roman" w:hAnsi="Times New Roman" w:cs="Times New Roman"/>
          <w:color w:val="000000"/>
          <w:sz w:val="28"/>
          <w:szCs w:val="28"/>
        </w:rPr>
        <w:t>Bởi vì thông tin ánh xạ đó thường được lưu trữ trong bộ nhớ vật lý, việc phân trang theo lôgic yêu cầu tra cứu thêm bộ nhớ trước địa chỉ ảo do chương trình tạo r</w:t>
      </w:r>
    </w:p>
    <w:p w14:paraId="5DE59F74" w14:textId="4A18C145" w:rsidR="00BC514D" w:rsidRPr="00863C31" w:rsidRDefault="00863C31" w:rsidP="00863C31">
      <w:pPr>
        <w:rPr>
          <w:rFonts w:ascii="Times New Roman" w:hAnsi="Times New Roman" w:cs="Times New Roman"/>
          <w:sz w:val="28"/>
          <w:szCs w:val="28"/>
          <w:lang w:val="vi-VN"/>
        </w:rPr>
      </w:pPr>
      <w:r w:rsidRPr="00863C31">
        <w:rPr>
          <w:rFonts w:ascii="Times New Roman" w:hAnsi="Times New Roman" w:cs="Times New Roman"/>
          <w:sz w:val="28"/>
          <w:szCs w:val="28"/>
          <w:lang w:val="vi-VN"/>
        </w:rPr>
        <w:t>+ Tốc độ truy cập bộ nhớ chậm</w:t>
      </w:r>
    </w:p>
    <w:p w14:paraId="351116D7" w14:textId="063F9A29" w:rsidR="00863C31" w:rsidRPr="00863C31" w:rsidRDefault="00863C31" w:rsidP="00863C31">
      <w:pPr>
        <w:pStyle w:val="ListParagraph"/>
        <w:numPr>
          <w:ilvl w:val="0"/>
          <w:numId w:val="2"/>
        </w:numPr>
        <w:rPr>
          <w:rFonts w:ascii="Times New Roman" w:hAnsi="Times New Roman" w:cs="Times New Roman"/>
          <w:sz w:val="28"/>
          <w:szCs w:val="28"/>
          <w:lang w:val="vi-VN"/>
        </w:rPr>
      </w:pPr>
      <w:r w:rsidRPr="00863C31">
        <w:rPr>
          <w:rFonts w:ascii="Times New Roman" w:hAnsi="Times New Roman" w:cs="Times New Roman"/>
          <w:sz w:val="28"/>
          <w:szCs w:val="28"/>
          <w:lang w:val="vi-VN"/>
        </w:rPr>
        <w:t>Hệ thống quản lý TLB là gì ?</w:t>
      </w:r>
    </w:p>
    <w:p w14:paraId="5109DC6D" w14:textId="0141543B" w:rsidR="00863C31" w:rsidRDefault="00863C31" w:rsidP="00863C31">
      <w:pPr>
        <w:ind w:left="720"/>
        <w:rPr>
          <w:rFonts w:ascii="Times New Roman" w:hAnsi="Times New Roman" w:cs="Times New Roman"/>
          <w:sz w:val="28"/>
          <w:szCs w:val="28"/>
          <w:shd w:val="clear" w:color="auto" w:fill="FFFFFF"/>
          <w:lang w:val="vi-VN"/>
        </w:rPr>
      </w:pPr>
      <w:r w:rsidRPr="00863C31">
        <w:rPr>
          <w:rFonts w:ascii="Times New Roman" w:hAnsi="Times New Roman" w:cs="Times New Roman"/>
          <w:sz w:val="28"/>
          <w:szCs w:val="28"/>
          <w:lang w:val="vi-VN"/>
        </w:rPr>
        <w:t>+ TLB (</w:t>
      </w:r>
      <w:r w:rsidRPr="00863C31">
        <w:rPr>
          <w:rFonts w:ascii="Times New Roman" w:hAnsi="Times New Roman" w:cs="Times New Roman"/>
          <w:sz w:val="28"/>
          <w:szCs w:val="28"/>
          <w:shd w:val="clear" w:color="auto" w:fill="FFFFFF"/>
        </w:rPr>
        <w:t>translation-lookaside buffer</w:t>
      </w:r>
      <w:r w:rsidRPr="00863C31">
        <w:rPr>
          <w:rFonts w:ascii="Times New Roman" w:hAnsi="Times New Roman" w:cs="Times New Roman"/>
          <w:sz w:val="28"/>
          <w:szCs w:val="28"/>
          <w:shd w:val="clear" w:color="auto" w:fill="FFFFFF"/>
          <w:lang w:val="vi-VN"/>
        </w:rPr>
        <w:t>)</w:t>
      </w:r>
      <w:r>
        <w:rPr>
          <w:rFonts w:ascii="Times New Roman" w:hAnsi="Times New Roman" w:cs="Times New Roman"/>
          <w:sz w:val="28"/>
          <w:szCs w:val="28"/>
          <w:shd w:val="clear" w:color="auto" w:fill="FFFFFF"/>
          <w:lang w:val="vi-VN"/>
        </w:rPr>
        <w:t xml:space="preserve"> là 1 bộ quản lý bộ nhớ của chip (MMU), làm tăng tốc quá trình dịch địa chỉ ảo -&gt; địa chỉ vật lý.</w:t>
      </w:r>
    </w:p>
    <w:p w14:paraId="42490971" w14:textId="6C72F37E" w:rsidR="00863C31" w:rsidRDefault="00863C31" w:rsidP="00863C31">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Ánh xạ page</w:t>
      </w:r>
    </w:p>
    <w:p w14:paraId="10F40E01" w14:textId="7BA143D4" w:rsidR="00863C31" w:rsidRDefault="00863C31" w:rsidP="00863C3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Trên mỗi tham chiếu địa chỉ ảo, phần cứng sẽ kiểm tra xem page number có nằm trong TLB hay chưa, Nếu page number nằm trong TLB (hit), lấy ngay đc số frame =&gt; tiết kiệm được tgian truy cập bộ nhớ chính để lấy số frame trong bảng trang.</w:t>
      </w:r>
      <w:r w:rsidR="00973FB8">
        <w:rPr>
          <w:rFonts w:ascii="Times New Roman" w:hAnsi="Times New Roman" w:cs="Times New Roman"/>
          <w:sz w:val="28"/>
          <w:szCs w:val="28"/>
          <w:lang w:val="vi-VN"/>
        </w:rPr>
        <w:t xml:space="preserve"> Ngược lại, vẫn phải truy cập vào bảng trang để lấy số frame bình thường, </w:t>
      </w:r>
      <w:r w:rsidR="00AC5184">
        <w:rPr>
          <w:rFonts w:ascii="Times New Roman" w:hAnsi="Times New Roman" w:cs="Times New Roman"/>
          <w:sz w:val="28"/>
          <w:szCs w:val="28"/>
          <w:lang w:val="vi-VN"/>
        </w:rPr>
        <w:t>cập nhật TLB với bản dịch.</w:t>
      </w:r>
    </w:p>
    <w:p w14:paraId="74B40DAE" w14:textId="3A7DBB2E" w:rsidR="00AC5184" w:rsidRDefault="00AC5184" w:rsidP="00863C31">
      <w:pPr>
        <w:pStyle w:val="ListParagraph"/>
        <w:rPr>
          <w:rFonts w:ascii="Times New Roman" w:hAnsi="Times New Roman" w:cs="Times New Roman"/>
          <w:sz w:val="28"/>
          <w:szCs w:val="28"/>
          <w:lang w:val="vi-VN"/>
        </w:rPr>
      </w:pPr>
    </w:p>
    <w:p w14:paraId="0482AE01" w14:textId="245A0B1F" w:rsidR="00AC5184" w:rsidRDefault="00AC5184" w:rsidP="00863C31">
      <w:pPr>
        <w:pStyle w:val="ListParagraph"/>
        <w:rPr>
          <w:rFonts w:ascii="Times New Roman" w:hAnsi="Times New Roman" w:cs="Times New Roman"/>
          <w:sz w:val="28"/>
          <w:szCs w:val="28"/>
          <w:lang w:val="vi-VN"/>
        </w:rPr>
      </w:pPr>
    </w:p>
    <w:p w14:paraId="2D6964ED" w14:textId="77777777" w:rsidR="00AC5184" w:rsidRDefault="00AC5184" w:rsidP="00863C31">
      <w:pPr>
        <w:pStyle w:val="ListParagraph"/>
        <w:rPr>
          <w:rFonts w:ascii="Times New Roman" w:hAnsi="Times New Roman" w:cs="Times New Roman"/>
          <w:sz w:val="28"/>
          <w:szCs w:val="28"/>
          <w:lang w:val="vi-VN"/>
        </w:rPr>
      </w:pPr>
    </w:p>
    <w:p w14:paraId="2CFF5D19" w14:textId="70164A8E" w:rsidR="00AC5184" w:rsidRPr="00863E14" w:rsidRDefault="00AC5184" w:rsidP="00862FAB">
      <w:pPr>
        <w:pStyle w:val="ListParagraph"/>
        <w:rPr>
          <w:rFonts w:ascii="Times New Roman" w:hAnsi="Times New Roman" w:cs="Times New Roman"/>
          <w:sz w:val="28"/>
          <w:szCs w:val="28"/>
          <w:lang w:val="vi-VN"/>
        </w:rPr>
      </w:pPr>
      <w:r w:rsidRPr="00AC5184">
        <w:rPr>
          <w:rFonts w:ascii="Times New Roman" w:hAnsi="Times New Roman" w:cs="Times New Roman"/>
          <w:noProof/>
          <w:sz w:val="28"/>
          <w:szCs w:val="28"/>
          <w:lang w:val="vi-VN"/>
        </w:rPr>
        <w:lastRenderedPageBreak/>
        <w:drawing>
          <wp:inline distT="0" distB="0" distL="0" distR="0" wp14:anchorId="6099B53C" wp14:editId="73F65228">
            <wp:extent cx="6381675" cy="40754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1100" cy="4087835"/>
                    </a:xfrm>
                    <a:prstGeom prst="rect">
                      <a:avLst/>
                    </a:prstGeom>
                  </pic:spPr>
                </pic:pic>
              </a:graphicData>
            </a:graphic>
          </wp:inline>
        </w:drawing>
      </w:r>
      <w:r w:rsidRPr="00862FAB">
        <w:rPr>
          <w:rFonts w:ascii="Times New Roman" w:hAnsi="Times New Roman" w:cs="Times New Roman"/>
          <w:color w:val="FF0000"/>
          <w:sz w:val="28"/>
          <w:szCs w:val="28"/>
          <w:lang w:val="vi-VN"/>
        </w:rPr>
        <w:t>19.1 Thuật toán cơ bản của TLB</w:t>
      </w:r>
    </w:p>
    <w:p w14:paraId="4905D948" w14:textId="57EB2018" w:rsidR="00883312" w:rsidRPr="00863E14" w:rsidRDefault="00883312" w:rsidP="00AC5184">
      <w:pPr>
        <w:tabs>
          <w:tab w:val="left" w:pos="1125"/>
        </w:tabs>
        <w:rPr>
          <w:rFonts w:ascii="Times New Roman" w:hAnsi="Times New Roman" w:cs="Times New Roman"/>
          <w:sz w:val="28"/>
          <w:szCs w:val="28"/>
          <w:lang w:val="vi-VN"/>
        </w:rPr>
      </w:pPr>
      <w:r w:rsidRPr="00863E14">
        <w:rPr>
          <w:rFonts w:ascii="Times New Roman" w:hAnsi="Times New Roman" w:cs="Times New Roman"/>
          <w:sz w:val="28"/>
          <w:szCs w:val="28"/>
          <w:lang w:val="vi-VN"/>
        </w:rPr>
        <w:t>B1: Trích xuất số trang ảo từ địa chỉ ảo và kiểm tra TLB có chứa VPN đó không (1). Nếu có (2)(TLB hit), =&gt; PFN, kết hợp với offset =&gt; địa chỉ vật lý =&gt; truy cập bộ nhớ (5-7). Giả sử kiểm tra không thất bại (4).</w:t>
      </w:r>
    </w:p>
    <w:p w14:paraId="2B8194BF" w14:textId="674414C9" w:rsidR="00883312" w:rsidRDefault="00883312" w:rsidP="00AC5184">
      <w:pPr>
        <w:tabs>
          <w:tab w:val="left" w:pos="1125"/>
        </w:tabs>
        <w:rPr>
          <w:rFonts w:ascii="Times New Roman" w:hAnsi="Times New Roman" w:cs="Times New Roman"/>
          <w:sz w:val="28"/>
          <w:szCs w:val="28"/>
          <w:lang w:val="vi-VN"/>
        </w:rPr>
      </w:pPr>
      <w:r w:rsidRPr="00863E14">
        <w:rPr>
          <w:rFonts w:ascii="Times New Roman" w:hAnsi="Times New Roman" w:cs="Times New Roman"/>
          <w:sz w:val="28"/>
          <w:szCs w:val="28"/>
          <w:lang w:val="vi-VN"/>
        </w:rPr>
        <w:t>B2: Nếu không tìm thấy (TLB miss), phần cứng truy cập bảng trang để lấy bản dịch</w:t>
      </w:r>
      <w:r w:rsidR="00863E14" w:rsidRPr="00863E14">
        <w:rPr>
          <w:rFonts w:ascii="Times New Roman" w:hAnsi="Times New Roman" w:cs="Times New Roman"/>
          <w:sz w:val="28"/>
          <w:szCs w:val="28"/>
          <w:lang w:val="vi-VN"/>
        </w:rPr>
        <w:t xml:space="preserve"> (giả sử truy nhập thành công(13,15), cập nhật TLB với bản dịch (18)</w:t>
      </w:r>
    </w:p>
    <w:p w14:paraId="39DE60FA" w14:textId="233B1743" w:rsidR="00862FAB" w:rsidRDefault="00862FAB" w:rsidP="00AC5184">
      <w:pPr>
        <w:tabs>
          <w:tab w:val="left" w:pos="1125"/>
        </w:tabs>
        <w:rPr>
          <w:rFonts w:ascii="Times New Roman" w:hAnsi="Times New Roman" w:cs="Times New Roman"/>
          <w:sz w:val="28"/>
          <w:szCs w:val="28"/>
          <w:lang w:val="vi-VN"/>
        </w:rPr>
      </w:pPr>
    </w:p>
    <w:p w14:paraId="2CF820E9" w14:textId="39AA4631" w:rsidR="00862FAB" w:rsidRPr="006F54E0" w:rsidRDefault="00862FAB" w:rsidP="00AC5184">
      <w:pPr>
        <w:tabs>
          <w:tab w:val="left" w:pos="1125"/>
        </w:tabs>
        <w:rPr>
          <w:rFonts w:ascii="Times New Roman" w:hAnsi="Times New Roman" w:cs="Times New Roman"/>
          <w:color w:val="FF0000"/>
          <w:sz w:val="28"/>
          <w:szCs w:val="28"/>
          <w:lang w:val="vi-VN"/>
        </w:rPr>
      </w:pPr>
      <w:r w:rsidRPr="006F54E0">
        <w:rPr>
          <w:rFonts w:ascii="Times New Roman" w:hAnsi="Times New Roman" w:cs="Times New Roman"/>
          <w:color w:val="FF0000"/>
          <w:sz w:val="28"/>
          <w:szCs w:val="28"/>
          <w:lang w:val="vi-VN"/>
        </w:rPr>
        <w:t xml:space="preserve">19.2 Ví dụ </w:t>
      </w:r>
    </w:p>
    <w:p w14:paraId="5453A9D4" w14:textId="36B2BEA9" w:rsidR="00862FAB" w:rsidRDefault="00862FAB" w:rsidP="00AC5184">
      <w:pPr>
        <w:tabs>
          <w:tab w:val="left" w:pos="1125"/>
        </w:tabs>
        <w:rPr>
          <w:rFonts w:ascii="Times New Roman" w:hAnsi="Times New Roman" w:cs="Times New Roman"/>
          <w:sz w:val="28"/>
          <w:szCs w:val="28"/>
          <w:lang w:val="vi-VN"/>
        </w:rPr>
      </w:pPr>
      <w:r>
        <w:rPr>
          <w:rFonts w:ascii="Times New Roman" w:hAnsi="Times New Roman" w:cs="Times New Roman"/>
          <w:sz w:val="28"/>
          <w:szCs w:val="28"/>
          <w:lang w:val="vi-VN"/>
        </w:rPr>
        <w:t>Hình 19.2, phần tử đầu tiên a[0] bắt đầu từ VPN = 6, offset = 4.</w:t>
      </w:r>
    </w:p>
    <w:p w14:paraId="02491D5C" w14:textId="2DEE0879" w:rsidR="00862FAB" w:rsidRPr="00862FAB" w:rsidRDefault="00862FAB" w:rsidP="00AC5184">
      <w:pPr>
        <w:tabs>
          <w:tab w:val="left" w:pos="1125"/>
        </w:tabs>
        <w:rPr>
          <w:rFonts w:ascii="Times New Roman" w:hAnsi="Times New Roman" w:cs="Times New Roman"/>
          <w:sz w:val="28"/>
          <w:szCs w:val="28"/>
          <w:lang w:val="vi-VN"/>
        </w:rPr>
      </w:pPr>
      <w:r>
        <w:rPr>
          <w:rFonts w:ascii="Times New Roman" w:hAnsi="Times New Roman" w:cs="Times New Roman"/>
          <w:sz w:val="28"/>
          <w:szCs w:val="28"/>
          <w:lang w:val="vi-VN"/>
        </w:rPr>
        <w:t xml:space="preserve">Xét vòng lặp trong C: </w:t>
      </w:r>
    </w:p>
    <w:p w14:paraId="3AC60253" w14:textId="77777777" w:rsidR="00862FAB" w:rsidRPr="00862FAB" w:rsidRDefault="00862FAB" w:rsidP="00AC5184">
      <w:pPr>
        <w:tabs>
          <w:tab w:val="left" w:pos="1125"/>
        </w:tabs>
        <w:rPr>
          <w:rFonts w:ascii="Courier New" w:hAnsi="Courier New" w:cs="Courier New"/>
          <w:sz w:val="28"/>
          <w:szCs w:val="28"/>
          <w:shd w:val="clear" w:color="auto" w:fill="FFFFFF"/>
        </w:rPr>
      </w:pPr>
      <w:r w:rsidRPr="00862FAB">
        <w:rPr>
          <w:rFonts w:ascii="Courier New" w:hAnsi="Courier New" w:cs="Courier New"/>
          <w:sz w:val="28"/>
          <w:szCs w:val="28"/>
          <w:shd w:val="clear" w:color="auto" w:fill="FFFFFF"/>
        </w:rPr>
        <w:t>int sum = 0;</w:t>
      </w:r>
    </w:p>
    <w:p w14:paraId="080A2EDD" w14:textId="77777777" w:rsidR="00862FAB" w:rsidRPr="00862FAB" w:rsidRDefault="00862FAB" w:rsidP="00AC5184">
      <w:pPr>
        <w:tabs>
          <w:tab w:val="left" w:pos="1125"/>
        </w:tabs>
        <w:rPr>
          <w:rFonts w:ascii="Courier New" w:hAnsi="Courier New" w:cs="Courier New"/>
          <w:sz w:val="28"/>
          <w:szCs w:val="28"/>
          <w:shd w:val="clear" w:color="auto" w:fill="FFFFFF"/>
        </w:rPr>
      </w:pPr>
      <w:r w:rsidRPr="00862FAB">
        <w:rPr>
          <w:rFonts w:ascii="Courier New" w:hAnsi="Courier New" w:cs="Courier New"/>
          <w:sz w:val="28"/>
          <w:szCs w:val="28"/>
          <w:shd w:val="clear" w:color="auto" w:fill="FFFFFF"/>
        </w:rPr>
        <w:t>for (i = 0; i &lt; 10; i++) {</w:t>
      </w:r>
    </w:p>
    <w:p w14:paraId="159C5FDF" w14:textId="7B10E49D" w:rsidR="00862FAB" w:rsidRDefault="006C0BD1" w:rsidP="00AC5184">
      <w:pPr>
        <w:tabs>
          <w:tab w:val="left" w:pos="1125"/>
        </w:tabs>
        <w:rPr>
          <w:rFonts w:ascii="Courier New" w:hAnsi="Courier New" w:cs="Courier New"/>
          <w:sz w:val="28"/>
          <w:szCs w:val="28"/>
          <w:shd w:val="clear" w:color="auto" w:fill="FFFFFF"/>
          <w:lang w:val="vi-VN"/>
        </w:rPr>
      </w:pPr>
      <w:r>
        <w:rPr>
          <w:rFonts w:ascii="Courier New" w:hAnsi="Courier New" w:cs="Courier New"/>
          <w:sz w:val="28"/>
          <w:szCs w:val="28"/>
          <w:shd w:val="clear" w:color="auto" w:fill="FFFFFF"/>
        </w:rPr>
        <w:tab/>
      </w:r>
      <w:r w:rsidR="00862FAB" w:rsidRPr="00862FAB">
        <w:rPr>
          <w:rFonts w:ascii="Courier New" w:hAnsi="Courier New" w:cs="Courier New"/>
          <w:sz w:val="28"/>
          <w:szCs w:val="28"/>
          <w:shd w:val="clear" w:color="auto" w:fill="FFFFFF"/>
        </w:rPr>
        <w:t>sum += a[i];</w:t>
      </w:r>
      <w:r w:rsidR="00862FAB" w:rsidRPr="00862FAB">
        <w:rPr>
          <w:rFonts w:ascii="Courier New" w:hAnsi="Courier New" w:cs="Courier New"/>
          <w:sz w:val="28"/>
          <w:szCs w:val="28"/>
          <w:shd w:val="clear" w:color="auto" w:fill="FFFFFF"/>
          <w:lang w:val="vi-VN"/>
        </w:rPr>
        <w:t xml:space="preserve"> </w:t>
      </w:r>
    </w:p>
    <w:p w14:paraId="1FC7CF6B" w14:textId="368E8BF7" w:rsidR="00862FAB" w:rsidRPr="00862FAB" w:rsidRDefault="00862FAB" w:rsidP="00AC5184">
      <w:pPr>
        <w:tabs>
          <w:tab w:val="left" w:pos="1125"/>
        </w:tabs>
        <w:rPr>
          <w:rFonts w:ascii="Times New Roman" w:hAnsi="Times New Roman" w:cs="Times New Roman"/>
          <w:sz w:val="28"/>
          <w:szCs w:val="28"/>
          <w:lang w:val="vi-VN"/>
        </w:rPr>
      </w:pPr>
      <w:r w:rsidRPr="00862FAB">
        <w:rPr>
          <w:rFonts w:ascii="Courier New" w:hAnsi="Courier New" w:cs="Courier New"/>
          <w:sz w:val="28"/>
          <w:szCs w:val="28"/>
          <w:shd w:val="clear" w:color="auto" w:fill="FFFFFF"/>
          <w:lang w:val="vi-VN"/>
        </w:rPr>
        <w:t>}</w:t>
      </w:r>
    </w:p>
    <w:p w14:paraId="47D15699" w14:textId="595409D6" w:rsidR="00862FAB" w:rsidRDefault="00862FAB" w:rsidP="00AC5184">
      <w:pPr>
        <w:tabs>
          <w:tab w:val="left" w:pos="1125"/>
        </w:tabs>
        <w:rPr>
          <w:rFonts w:ascii="Times New Roman" w:hAnsi="Times New Roman" w:cs="Times New Roman"/>
          <w:sz w:val="28"/>
          <w:szCs w:val="28"/>
          <w:lang w:val="vi-VN"/>
        </w:rPr>
      </w:pPr>
    </w:p>
    <w:p w14:paraId="22B0E42A" w14:textId="00D31168" w:rsidR="00862FAB" w:rsidRDefault="00862FAB" w:rsidP="00AC5184">
      <w:pPr>
        <w:tabs>
          <w:tab w:val="left" w:pos="1125"/>
        </w:tabs>
        <w:rPr>
          <w:rFonts w:ascii="Times New Roman" w:hAnsi="Times New Roman" w:cs="Times New Roman"/>
          <w:sz w:val="28"/>
          <w:szCs w:val="28"/>
          <w:lang w:val="vi-VN"/>
        </w:rPr>
      </w:pPr>
      <w:r w:rsidRPr="00862FAB">
        <w:rPr>
          <w:rFonts w:ascii="Times New Roman" w:hAnsi="Times New Roman" w:cs="Times New Roman"/>
          <w:noProof/>
          <w:sz w:val="28"/>
          <w:szCs w:val="28"/>
          <w:lang w:val="vi-VN"/>
        </w:rPr>
        <w:drawing>
          <wp:inline distT="0" distB="0" distL="0" distR="0" wp14:anchorId="6616395C" wp14:editId="7D1C16F9">
            <wp:extent cx="5943600"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250"/>
                    </a:xfrm>
                    <a:prstGeom prst="rect">
                      <a:avLst/>
                    </a:prstGeom>
                  </pic:spPr>
                </pic:pic>
              </a:graphicData>
            </a:graphic>
          </wp:inline>
        </w:drawing>
      </w:r>
    </w:p>
    <w:p w14:paraId="3C4F6BEB" w14:textId="4DEBE57F" w:rsidR="00676B4F" w:rsidRPr="00676B4F" w:rsidRDefault="00676B4F" w:rsidP="00676B4F">
      <w:pPr>
        <w:rPr>
          <w:rFonts w:ascii="Times New Roman" w:hAnsi="Times New Roman" w:cs="Times New Roman"/>
          <w:sz w:val="28"/>
          <w:szCs w:val="28"/>
          <w:lang w:val="vi-VN"/>
        </w:rPr>
      </w:pPr>
    </w:p>
    <w:p w14:paraId="6DD0173F" w14:textId="6318AB1E" w:rsidR="00676B4F" w:rsidRDefault="00676B4F" w:rsidP="00676B4F">
      <w:pPr>
        <w:rPr>
          <w:rFonts w:ascii="Times New Roman" w:hAnsi="Times New Roman" w:cs="Times New Roman"/>
          <w:sz w:val="28"/>
          <w:szCs w:val="28"/>
          <w:lang w:val="vi-VN"/>
        </w:rPr>
      </w:pPr>
    </w:p>
    <w:p w14:paraId="44699901" w14:textId="679989E6" w:rsidR="00676B4F" w:rsidRDefault="00676B4F" w:rsidP="00676B4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Khi phần tử đầu tiên a[0] được truy cập, CPU tìm ra được VPN = 6 và kiểm tra xem TLB có chứa bản dịch đó chưa. Kết quả lần kiểm tra đầu tiên sẽ trả về miss.</w:t>
      </w:r>
    </w:p>
    <w:p w14:paraId="3120A1DE" w14:textId="65061508" w:rsidR="00676B4F" w:rsidRDefault="00676B4F" w:rsidP="00676B4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Truy cập tiếp theo tại a[1] vẫn nằm tại VPN 06, lúc này khi kiểm tra TLB đã có sẵn bản dịch của VPN, do đó có thể trích xuất luôn được số khung và suy ra địa chỉ vật lý.</w:t>
      </w:r>
    </w:p>
    <w:p w14:paraId="7401FA94" w14:textId="77777777" w:rsidR="00CF6122" w:rsidRPr="00CF6122" w:rsidRDefault="00676B4F" w:rsidP="00676B4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Tương tự với các lần truy cập còn lại, ta có thứ tự TLB thực hiện: </w:t>
      </w:r>
      <w:r w:rsidRPr="00676B4F">
        <w:rPr>
          <w:rFonts w:ascii="Times New Roman" w:hAnsi="Times New Roman" w:cs="Times New Roman"/>
          <w:sz w:val="28"/>
          <w:szCs w:val="28"/>
          <w:shd w:val="clear" w:color="auto" w:fill="FFFFFF"/>
        </w:rPr>
        <w:t>miss, hit, hit,miss, hit, hit, hit,</w:t>
      </w:r>
      <w:r w:rsidR="0097501D">
        <w:rPr>
          <w:rFonts w:ascii="Times New Roman" w:hAnsi="Times New Roman" w:cs="Times New Roman"/>
          <w:sz w:val="28"/>
          <w:szCs w:val="28"/>
          <w:shd w:val="clear" w:color="auto" w:fill="FFFFFF"/>
          <w:lang w:val="vi-VN"/>
        </w:rPr>
        <w:t xml:space="preserve"> </w:t>
      </w:r>
      <w:r w:rsidRPr="00676B4F">
        <w:rPr>
          <w:rFonts w:ascii="Times New Roman" w:hAnsi="Times New Roman" w:cs="Times New Roman"/>
          <w:sz w:val="28"/>
          <w:szCs w:val="28"/>
          <w:shd w:val="clear" w:color="auto" w:fill="FFFFFF"/>
        </w:rPr>
        <w:t xml:space="preserve">miss, hit, </w:t>
      </w:r>
      <w:r w:rsidR="00CF6122">
        <w:rPr>
          <w:rFonts w:ascii="Times New Roman" w:hAnsi="Times New Roman" w:cs="Times New Roman"/>
          <w:sz w:val="28"/>
          <w:szCs w:val="28"/>
          <w:shd w:val="clear" w:color="auto" w:fill="FFFFFF"/>
        </w:rPr>
        <w:t>hit</w:t>
      </w:r>
      <w:r w:rsidR="00CF6122">
        <w:rPr>
          <w:rFonts w:ascii="Times New Roman" w:hAnsi="Times New Roman" w:cs="Times New Roman"/>
          <w:sz w:val="28"/>
          <w:szCs w:val="28"/>
          <w:shd w:val="clear" w:color="auto" w:fill="FFFFFF"/>
          <w:lang w:val="vi-VN"/>
        </w:rPr>
        <w:t xml:space="preserve">. </w:t>
      </w:r>
    </w:p>
    <w:p w14:paraId="3561C7F9" w14:textId="4EDE6DCD" w:rsidR="00676B4F" w:rsidRPr="00CF6122" w:rsidRDefault="00CF6122" w:rsidP="00676B4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Ta thấy có 70% hit, tốc độ truy cập cũng được cải thiện.</w:t>
      </w:r>
    </w:p>
    <w:p w14:paraId="46271FC6" w14:textId="5789556B" w:rsidR="00CF6122" w:rsidRPr="006F54E0" w:rsidRDefault="00CF6122" w:rsidP="00676B4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shd w:val="clear" w:color="auto" w:fill="FFFFFF"/>
          <w:lang w:val="vi-VN"/>
        </w:rPr>
        <w:t>Đặc biệt, sau vòng lặp được thực hiện, nếu ta truy cập lại mảng một lần nữa, hiệu suất sẽ là 100%</w:t>
      </w:r>
    </w:p>
    <w:p w14:paraId="1F12484B" w14:textId="3EBA718C" w:rsidR="00257C40" w:rsidRDefault="00257C40" w:rsidP="006F54E0">
      <w:pPr>
        <w:ind w:left="360"/>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lastRenderedPageBreak/>
        <w:t>19.3. Đơn vị thực hiện tlB miss.</w:t>
      </w:r>
    </w:p>
    <w:p w14:paraId="11A2E8AB" w14:textId="3CA685B5" w:rsidR="00257C40" w:rsidRDefault="00257C40" w:rsidP="006F54E0">
      <w:pPr>
        <w:ind w:left="360"/>
        <w:rPr>
          <w:rFonts w:ascii="Times New Roman" w:hAnsi="Times New Roman" w:cs="Times New Roman"/>
          <w:sz w:val="28"/>
          <w:szCs w:val="28"/>
          <w:lang w:val="vi-VN"/>
        </w:rPr>
      </w:pPr>
      <w:r>
        <w:rPr>
          <w:rFonts w:ascii="Times New Roman" w:hAnsi="Times New Roman" w:cs="Times New Roman"/>
          <w:sz w:val="28"/>
          <w:szCs w:val="28"/>
          <w:lang w:val="vi-VN"/>
        </w:rPr>
        <w:t>Đơn vị nào thực hiện TLB miss: phần cứng hay HDH ?</w:t>
      </w:r>
    </w:p>
    <w:p w14:paraId="5B644233" w14:textId="6F2B757A" w:rsidR="00257C40" w:rsidRDefault="00257C40" w:rsidP="00257C40">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Thời gian đầu, phần cứng (có cấu trúc phức tạp) là đơn vị thực hiện TLB miss. Phần cứng cần biết được rõ vị trí của bảng trang trong bộ nhớ, trích xuất bản dịch, cập nhật TLB và thực hiện lại lệnh</w:t>
      </w:r>
    </w:p>
    <w:p w14:paraId="7146B06B" w14:textId="347E8CAB" w:rsidR="001659C4" w:rsidRPr="00257C40" w:rsidRDefault="001659C4" w:rsidP="00257C40">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Kiến trúc máy tính hiện đại hơn: có </w:t>
      </w:r>
      <w:r w:rsidR="00B159F9">
        <w:rPr>
          <w:rFonts w:ascii="Times New Roman" w:hAnsi="Times New Roman" w:cs="Times New Roman"/>
          <w:sz w:val="28"/>
          <w:szCs w:val="28"/>
        </w:rPr>
        <w:t>phần</w:t>
      </w:r>
      <w:r w:rsidR="00B159F9">
        <w:rPr>
          <w:rFonts w:ascii="Times New Roman" w:hAnsi="Times New Roman" w:cs="Times New Roman"/>
          <w:sz w:val="28"/>
          <w:szCs w:val="28"/>
          <w:lang w:val="vi-VN"/>
        </w:rPr>
        <w:t xml:space="preserve"> mềm quản lý TLB. Khi TLB </w:t>
      </w:r>
      <w:r w:rsidR="00086051">
        <w:rPr>
          <w:rFonts w:ascii="Times New Roman" w:hAnsi="Times New Roman" w:cs="Times New Roman"/>
          <w:sz w:val="28"/>
          <w:szCs w:val="28"/>
          <w:lang w:val="vi-VN"/>
        </w:rPr>
        <w:t xml:space="preserve">miss, phần cứng đưa ra một ngoại lệ dừng lệnh, chuyển về chế độ nhân và nhảy đến chế độ thực hiện bẫy </w:t>
      </w:r>
      <w:r w:rsidR="009A63F6">
        <w:rPr>
          <w:rFonts w:ascii="Times New Roman" w:hAnsi="Times New Roman" w:cs="Times New Roman"/>
          <w:sz w:val="28"/>
          <w:szCs w:val="28"/>
          <w:lang w:val="vi-VN"/>
        </w:rPr>
        <w:t>lỗi. Mã chương trình bẫy lỗi được thực hiện bởi HDH, cập nhật lạiTLB và thực hiện lại lệnh.</w:t>
      </w:r>
    </w:p>
    <w:p w14:paraId="1F394925" w14:textId="77777777" w:rsidR="00257C40" w:rsidRDefault="00257C40" w:rsidP="006F54E0">
      <w:pPr>
        <w:ind w:left="360"/>
        <w:rPr>
          <w:rFonts w:ascii="Times New Roman" w:hAnsi="Times New Roman" w:cs="Times New Roman"/>
          <w:color w:val="FF0000"/>
          <w:sz w:val="28"/>
          <w:szCs w:val="28"/>
          <w:lang w:val="vi-VN"/>
        </w:rPr>
      </w:pPr>
    </w:p>
    <w:p w14:paraId="4A9EDF35" w14:textId="1B6C27A3" w:rsidR="006F54E0" w:rsidRDefault="006F54E0" w:rsidP="006F54E0">
      <w:pPr>
        <w:ind w:left="360"/>
        <w:rPr>
          <w:rFonts w:ascii="Times New Roman" w:hAnsi="Times New Roman" w:cs="Times New Roman"/>
          <w:color w:val="FF0000"/>
          <w:sz w:val="28"/>
          <w:szCs w:val="28"/>
          <w:lang w:val="vi-VN"/>
        </w:rPr>
      </w:pPr>
      <w:r w:rsidRPr="00891EAD">
        <w:rPr>
          <w:rFonts w:ascii="Times New Roman" w:hAnsi="Times New Roman" w:cs="Times New Roman"/>
          <w:color w:val="FF0000"/>
          <w:sz w:val="28"/>
          <w:szCs w:val="28"/>
          <w:lang w:val="vi-VN"/>
        </w:rPr>
        <w:t xml:space="preserve">19.4. Nội dung của </w:t>
      </w:r>
      <w:r w:rsidR="00891EAD" w:rsidRPr="00891EAD">
        <w:rPr>
          <w:rFonts w:ascii="Times New Roman" w:hAnsi="Times New Roman" w:cs="Times New Roman"/>
          <w:color w:val="FF0000"/>
          <w:sz w:val="28"/>
          <w:szCs w:val="28"/>
          <w:lang w:val="vi-VN"/>
        </w:rPr>
        <w:t>TLB</w:t>
      </w:r>
    </w:p>
    <w:p w14:paraId="455EC46C" w14:textId="3A22C69F" w:rsidR="00891EAD" w:rsidRDefault="00891EAD" w:rsidP="00891EAD">
      <w:pPr>
        <w:rPr>
          <w:rFonts w:ascii="Times New Roman" w:hAnsi="Times New Roman" w:cs="Times New Roman"/>
          <w:sz w:val="28"/>
          <w:szCs w:val="28"/>
          <w:lang w:val="vi-VN"/>
        </w:rPr>
      </w:pPr>
      <w:r>
        <w:rPr>
          <w:lang w:val="vi-VN"/>
        </w:rPr>
        <w:tab/>
      </w:r>
      <w:r>
        <w:rPr>
          <w:rFonts w:ascii="Times New Roman" w:hAnsi="Times New Roman" w:cs="Times New Roman"/>
          <w:sz w:val="28"/>
          <w:szCs w:val="28"/>
          <w:lang w:val="vi-VN"/>
        </w:rPr>
        <w:t>- 1 TLB điển hình có thể có 32, 64 hoặc 128 mục.</w:t>
      </w:r>
    </w:p>
    <w:p w14:paraId="4264FAD5" w14:textId="056B2312" w:rsidR="00891EAD" w:rsidRDefault="00891EAD" w:rsidP="00891EAD">
      <w:pPr>
        <w:rPr>
          <w:rFonts w:ascii="Times New Roman" w:hAnsi="Times New Roman" w:cs="Times New Roman"/>
          <w:sz w:val="28"/>
          <w:szCs w:val="28"/>
          <w:lang w:val="vi-VN"/>
        </w:rPr>
      </w:pPr>
      <w:r>
        <w:rPr>
          <w:rFonts w:ascii="Times New Roman" w:hAnsi="Times New Roman" w:cs="Times New Roman"/>
          <w:sz w:val="28"/>
          <w:szCs w:val="28"/>
          <w:lang w:val="vi-VN"/>
        </w:rPr>
        <w:tab/>
        <w:t xml:space="preserve">- Bất kỳ bản dịch được cho nào cũng có thể nằm ở bất cứ đâu trong TLB, và do đó phần cứng có thể tìm kiếm bất cứ các mục của TLB một cách song song để tìm kiếm bản dịch mong muốn. </w:t>
      </w:r>
    </w:p>
    <w:p w14:paraId="7A2D131F" w14:textId="632A95E8" w:rsidR="00891EAD" w:rsidRDefault="00891EAD" w:rsidP="00891EAD">
      <w:pPr>
        <w:jc w:val="center"/>
        <w:rPr>
          <w:sz w:val="32"/>
          <w:szCs w:val="32"/>
          <w:shd w:val="clear" w:color="auto" w:fill="FFFFFF"/>
        </w:rPr>
      </w:pPr>
      <w:r w:rsidRPr="00891EAD">
        <w:rPr>
          <w:sz w:val="32"/>
          <w:szCs w:val="32"/>
          <w:shd w:val="clear" w:color="auto" w:fill="FFFFFF"/>
        </w:rPr>
        <w:t xml:space="preserve">VPN </w:t>
      </w:r>
      <w:r>
        <w:rPr>
          <w:sz w:val="32"/>
          <w:szCs w:val="32"/>
          <w:shd w:val="clear" w:color="auto" w:fill="FFFFFF"/>
          <w:lang w:val="vi-VN"/>
        </w:rPr>
        <w:t>|</w:t>
      </w:r>
      <w:r w:rsidRPr="00891EAD">
        <w:rPr>
          <w:sz w:val="32"/>
          <w:szCs w:val="32"/>
          <w:shd w:val="clear" w:color="auto" w:fill="FFFFFF"/>
        </w:rPr>
        <w:t xml:space="preserve"> PFN </w:t>
      </w:r>
      <w:r>
        <w:rPr>
          <w:sz w:val="32"/>
          <w:szCs w:val="32"/>
          <w:shd w:val="clear" w:color="auto" w:fill="FFFFFF"/>
          <w:lang w:val="vi-VN"/>
        </w:rPr>
        <w:t>|</w:t>
      </w:r>
      <w:r w:rsidRPr="00891EAD">
        <w:rPr>
          <w:sz w:val="32"/>
          <w:szCs w:val="32"/>
          <w:shd w:val="clear" w:color="auto" w:fill="FFFFFF"/>
        </w:rPr>
        <w:t xml:space="preserve"> other bits</w:t>
      </w:r>
    </w:p>
    <w:p w14:paraId="73C5BE71" w14:textId="1A19E4B0" w:rsidR="00891EAD" w:rsidRDefault="00891EAD" w:rsidP="00891EAD">
      <w:pPr>
        <w:pStyle w:val="ListParagraph"/>
        <w:numPr>
          <w:ilvl w:val="0"/>
          <w:numId w:val="3"/>
        </w:numPr>
        <w:rPr>
          <w:rFonts w:ascii="Times New Roman" w:hAnsi="Times New Roman" w:cs="Times New Roman"/>
          <w:sz w:val="28"/>
          <w:szCs w:val="28"/>
          <w:lang w:val="vi-VN"/>
        </w:rPr>
      </w:pPr>
      <w:r w:rsidRPr="00891EAD">
        <w:rPr>
          <w:rFonts w:ascii="Times New Roman" w:hAnsi="Times New Roman" w:cs="Times New Roman"/>
          <w:sz w:val="28"/>
          <w:szCs w:val="28"/>
          <w:lang w:val="vi-VN"/>
        </w:rPr>
        <w:t xml:space="preserve">VPN và </w:t>
      </w:r>
      <w:r>
        <w:rPr>
          <w:rFonts w:ascii="Times New Roman" w:hAnsi="Times New Roman" w:cs="Times New Roman"/>
          <w:sz w:val="28"/>
          <w:szCs w:val="28"/>
          <w:lang w:val="vi-VN"/>
        </w:rPr>
        <w:t>PFN là 2 mục luôn có trong một bản dịch.</w:t>
      </w:r>
    </w:p>
    <w:p w14:paraId="6E66F68C" w14:textId="6E9781C8" w:rsidR="00891EAD" w:rsidRDefault="00891EAD" w:rsidP="00891EAD">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Other bits: </w:t>
      </w:r>
    </w:p>
    <w:p w14:paraId="455AB7E3" w14:textId="4FA7F14D" w:rsidR="00891EAD" w:rsidRDefault="00891EAD" w:rsidP="00891EA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A valid bit: Chứa thông tin liệu xem bản dịch có giá trị hay không.</w:t>
      </w:r>
    </w:p>
    <w:p w14:paraId="78E105B7" w14:textId="0FBD7934" w:rsidR="00891EAD" w:rsidRDefault="00891EAD" w:rsidP="00891EA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Protection bits: xác định cách mà trang được truy </w:t>
      </w:r>
      <w:r w:rsidR="00B50535">
        <w:rPr>
          <w:rFonts w:ascii="Times New Roman" w:hAnsi="Times New Roman" w:cs="Times New Roman"/>
          <w:sz w:val="28"/>
          <w:szCs w:val="28"/>
          <w:lang w:val="vi-VN"/>
        </w:rPr>
        <w:t>cập.</w:t>
      </w:r>
    </w:p>
    <w:p w14:paraId="72DF73BD" w14:textId="567A32B8" w:rsidR="00B50535" w:rsidRDefault="00B50535" w:rsidP="00891EA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w:t>
      </w:r>
    </w:p>
    <w:p w14:paraId="463FAEB3" w14:textId="16287A7A" w:rsidR="00B50535" w:rsidRPr="002539E3" w:rsidRDefault="00B50535" w:rsidP="00B50535">
      <w:pPr>
        <w:rPr>
          <w:rFonts w:ascii="Times New Roman" w:hAnsi="Times New Roman" w:cs="Times New Roman"/>
          <w:color w:val="FF0000"/>
          <w:sz w:val="28"/>
          <w:szCs w:val="28"/>
          <w:lang w:val="vi-VN"/>
        </w:rPr>
      </w:pPr>
      <w:r w:rsidRPr="002539E3">
        <w:rPr>
          <w:rFonts w:ascii="Times New Roman" w:hAnsi="Times New Roman" w:cs="Times New Roman"/>
          <w:color w:val="FF0000"/>
          <w:sz w:val="28"/>
          <w:szCs w:val="28"/>
          <w:lang w:val="vi-VN"/>
        </w:rPr>
        <w:t>19.5. Vấn đề của TLB: Chuyển đổi ngữ cảnh</w:t>
      </w:r>
    </w:p>
    <w:p w14:paraId="5969174C" w14:textId="7FF07938" w:rsidR="00B50535" w:rsidRDefault="00B50535" w:rsidP="00B5053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Trong TLB, có một số vấn đề nảy sinh khi chuyển đổi giữa các tiến </w:t>
      </w:r>
      <w:r w:rsidR="00B868AE">
        <w:rPr>
          <w:rFonts w:ascii="Times New Roman" w:hAnsi="Times New Roman" w:cs="Times New Roman"/>
          <w:sz w:val="28"/>
          <w:szCs w:val="28"/>
          <w:lang w:val="vi-VN"/>
        </w:rPr>
        <w:t>trình. Khi chuyển đổi giữa một tiến trình này với tiến trình khác, phần cứng và OS phải cẩn thận đảm bảo không sử dụng bản dịch của một số tiến trình đã chạy trước đó</w:t>
      </w:r>
    </w:p>
    <w:p w14:paraId="72DE5747" w14:textId="77777777" w:rsidR="008A2D84" w:rsidRDefault="008A2D84" w:rsidP="00B5053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Ví dụ: </w:t>
      </w:r>
    </w:p>
    <w:p w14:paraId="476754FA" w14:textId="4AAD444A" w:rsidR="008A2D84" w:rsidRDefault="008A2D84" w:rsidP="008A2D84">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Khi một tiến trình (P1) đang chạy, giả sử TLB có chứa 1 bản dịch của P1 và có giá trị, được trích xuất từ bảng trang của P1. Giả sử VPN = 10, PFN = 100.</w:t>
      </w:r>
    </w:p>
    <w:p w14:paraId="7421B8CD" w14:textId="1FB3164E" w:rsidR="008A2D84" w:rsidRDefault="008A2D84" w:rsidP="008A2D84">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 Giả sử có 1 tiến trình (P2) đang tồn tại, hệ điều hành muốn chạy P2, trang ảo thứ 10 của P2 ánh xạ tới khung 170, ta có bảng của TLB như sau: </w:t>
      </w:r>
    </w:p>
    <w:p w14:paraId="346B6F99" w14:textId="377C433E" w:rsidR="008A2D84" w:rsidRDefault="008A2D84" w:rsidP="008A2D84">
      <w:pPr>
        <w:ind w:left="720" w:firstLine="720"/>
        <w:rPr>
          <w:rFonts w:ascii="Times New Roman" w:hAnsi="Times New Roman" w:cs="Times New Roman"/>
          <w:sz w:val="28"/>
          <w:szCs w:val="28"/>
          <w:lang w:val="vi-VN"/>
        </w:rPr>
      </w:pPr>
      <w:r w:rsidRPr="008A2D84">
        <w:rPr>
          <w:rFonts w:ascii="Times New Roman" w:hAnsi="Times New Roman" w:cs="Times New Roman"/>
          <w:noProof/>
          <w:sz w:val="28"/>
          <w:szCs w:val="28"/>
          <w:lang w:val="vi-VN"/>
        </w:rPr>
        <w:lastRenderedPageBreak/>
        <w:drawing>
          <wp:inline distT="0" distB="0" distL="0" distR="0" wp14:anchorId="352C6615" wp14:editId="03551531">
            <wp:extent cx="5706271" cy="14384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1438476"/>
                    </a:xfrm>
                    <a:prstGeom prst="rect">
                      <a:avLst/>
                    </a:prstGeom>
                  </pic:spPr>
                </pic:pic>
              </a:graphicData>
            </a:graphic>
          </wp:inline>
        </w:drawing>
      </w:r>
    </w:p>
    <w:p w14:paraId="51507BB4" w14:textId="77777777" w:rsidR="008A2D84" w:rsidRDefault="008A2D84" w:rsidP="00B5053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VPN 10 đều dịch tới cả PFN 100 (P1) và PFN 170 (P2), nhưng phần cứng không phân biệt được PFN nào có nghĩa cho tiến trình cần chạy.</w:t>
      </w:r>
    </w:p>
    <w:p w14:paraId="6ACD785E" w14:textId="77777777" w:rsidR="008A2D84" w:rsidRDefault="008A2D84" w:rsidP="00B50535">
      <w:pPr>
        <w:rPr>
          <w:rFonts w:ascii="Times New Roman" w:hAnsi="Times New Roman" w:cs="Times New Roman"/>
          <w:sz w:val="28"/>
          <w:szCs w:val="28"/>
          <w:lang w:val="vi-VN"/>
        </w:rPr>
      </w:pPr>
    </w:p>
    <w:p w14:paraId="71BB62BD" w14:textId="77777777" w:rsidR="008A2D84" w:rsidRDefault="008A2D84" w:rsidP="008A2D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Giải pháp: </w:t>
      </w:r>
    </w:p>
    <w:p w14:paraId="29101205" w14:textId="0BDFFCDB" w:rsidR="008A2D84" w:rsidRDefault="00F03523" w:rsidP="00F03523">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Giải phóng nội dung của TLB bằng cách set bit giá trị </w:t>
      </w:r>
      <w:r w:rsidR="00D84A21">
        <w:rPr>
          <w:rFonts w:ascii="Times New Roman" w:hAnsi="Times New Roman" w:cs="Times New Roman"/>
          <w:sz w:val="28"/>
          <w:szCs w:val="28"/>
          <w:lang w:val="vi-VN"/>
        </w:rPr>
        <w:t>về 0.</w:t>
      </w:r>
    </w:p>
    <w:p w14:paraId="2AF4068C" w14:textId="2672ADC0" w:rsidR="00D84A21" w:rsidRDefault="00D84A21" w:rsidP="00D84A21">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Giải quết được vấn đề dịch sai địa chỉ</w:t>
      </w:r>
      <w:r>
        <w:rPr>
          <w:rFonts w:ascii="Times New Roman" w:hAnsi="Times New Roman" w:cs="Times New Roman"/>
          <w:sz w:val="28"/>
          <w:szCs w:val="28"/>
          <w:lang w:val="vi-VN"/>
        </w:rPr>
        <w:tab/>
        <w:t>trong TLB, tuy nhiên</w:t>
      </w:r>
      <w:r w:rsidR="00F043E5">
        <w:rPr>
          <w:rFonts w:ascii="Times New Roman" w:hAnsi="Times New Roman" w:cs="Times New Roman"/>
          <w:sz w:val="28"/>
          <w:szCs w:val="28"/>
          <w:lang w:val="vi-VN"/>
        </w:rPr>
        <w:t xml:space="preserve"> mỗi khi tiến trình chạy, TLB lại quay lại trạng thái miss. Nếu hệ điều hành chuyển đổi giữa các tiến trình này nhiều lần, hiệu suất của TLB sẽ bị giảm đáng kể.</w:t>
      </w:r>
    </w:p>
    <w:p w14:paraId="188053CD" w14:textId="6B5737ED" w:rsidR="00F043E5" w:rsidRPr="00F043E5" w:rsidRDefault="008227FE" w:rsidP="00F043E5">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trường định danh không gian địa chỉ (ASID – Address space identifier) </w:t>
      </w:r>
    </w:p>
    <w:p w14:paraId="02BA5183" w14:textId="6E7D2582" w:rsidR="00891EAD" w:rsidRDefault="008227FE" w:rsidP="00891EAD">
      <w:pPr>
        <w:pStyle w:val="ListParagraph"/>
        <w:rPr>
          <w:rFonts w:ascii="Times New Roman" w:hAnsi="Times New Roman" w:cs="Times New Roman"/>
          <w:color w:val="FF0000"/>
          <w:sz w:val="28"/>
          <w:szCs w:val="28"/>
          <w:lang w:val="vi-VN"/>
        </w:rPr>
      </w:pPr>
      <w:r w:rsidRPr="008227FE">
        <w:rPr>
          <w:rFonts w:ascii="Times New Roman" w:hAnsi="Times New Roman" w:cs="Times New Roman"/>
          <w:noProof/>
          <w:color w:val="FF0000"/>
          <w:sz w:val="28"/>
          <w:szCs w:val="28"/>
          <w:lang w:val="vi-VN"/>
        </w:rPr>
        <w:drawing>
          <wp:inline distT="0" distB="0" distL="0" distR="0" wp14:anchorId="371F482D" wp14:editId="4620AC41">
            <wp:extent cx="4496427"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1619476"/>
                    </a:xfrm>
                    <a:prstGeom prst="rect">
                      <a:avLst/>
                    </a:prstGeom>
                  </pic:spPr>
                </pic:pic>
              </a:graphicData>
            </a:graphic>
          </wp:inline>
        </w:drawing>
      </w:r>
    </w:p>
    <w:p w14:paraId="5214DBA5" w14:textId="7D06C545" w:rsidR="008227FE" w:rsidRDefault="008227FE" w:rsidP="00891EAD">
      <w:pPr>
        <w:pStyle w:val="ListParagraph"/>
        <w:rPr>
          <w:rFonts w:ascii="Times New Roman" w:hAnsi="Times New Roman" w:cs="Times New Roman"/>
          <w:sz w:val="28"/>
          <w:szCs w:val="28"/>
          <w:lang w:val="vi-VN"/>
        </w:rPr>
      </w:pPr>
      <w:r>
        <w:rPr>
          <w:rFonts w:ascii="Times New Roman" w:hAnsi="Times New Roman" w:cs="Times New Roman"/>
          <w:color w:val="FF0000"/>
          <w:sz w:val="28"/>
          <w:szCs w:val="28"/>
          <w:lang w:val="vi-VN"/>
        </w:rPr>
        <w:tab/>
      </w:r>
      <w:r>
        <w:rPr>
          <w:rFonts w:ascii="Times New Roman" w:hAnsi="Times New Roman" w:cs="Times New Roman"/>
          <w:sz w:val="28"/>
          <w:szCs w:val="28"/>
          <w:lang w:val="vi-VN"/>
        </w:rPr>
        <w:t>Ta có thể thấy, các tiến trình có thể chia sẻ một cách rõ ràng: chỉ có trường ASID mới có thể phân biệt được các bản dịch giống nhau</w:t>
      </w:r>
    </w:p>
    <w:p w14:paraId="07CAD863" w14:textId="4B4F2BA6" w:rsidR="002539E3" w:rsidRPr="00BC15E7" w:rsidRDefault="002539E3" w:rsidP="002539E3">
      <w:pPr>
        <w:rPr>
          <w:rFonts w:ascii="Times New Roman" w:hAnsi="Times New Roman" w:cs="Times New Roman"/>
          <w:color w:val="FF0000"/>
          <w:sz w:val="28"/>
          <w:szCs w:val="28"/>
          <w:lang w:val="vi-VN"/>
        </w:rPr>
      </w:pPr>
      <w:r w:rsidRPr="00BC15E7">
        <w:rPr>
          <w:rFonts w:ascii="Times New Roman" w:hAnsi="Times New Roman" w:cs="Times New Roman"/>
          <w:color w:val="FF0000"/>
          <w:sz w:val="28"/>
          <w:szCs w:val="28"/>
          <w:lang w:val="vi-VN"/>
        </w:rPr>
        <w:t>19.6. Cách thức thay thế</w:t>
      </w:r>
    </w:p>
    <w:p w14:paraId="374A5194" w14:textId="0AB27123" w:rsidR="002539E3" w:rsidRDefault="002539E3" w:rsidP="002539E3">
      <w:pPr>
        <w:rPr>
          <w:rFonts w:ascii="Times New Roman" w:hAnsi="Times New Roman" w:cs="Times New Roman"/>
          <w:sz w:val="28"/>
          <w:szCs w:val="28"/>
          <w:lang w:val="vi-VN"/>
        </w:rPr>
      </w:pPr>
      <w:r>
        <w:rPr>
          <w:rFonts w:ascii="Times New Roman" w:hAnsi="Times New Roman" w:cs="Times New Roman"/>
          <w:sz w:val="28"/>
          <w:szCs w:val="28"/>
          <w:lang w:val="vi-VN"/>
        </w:rPr>
        <w:tab/>
        <w:t>- Câu hỏi: Nên thay thế mục nào trong khi có một mục mới cần được cập nhật vào</w:t>
      </w:r>
      <w:r w:rsidR="00775EAD">
        <w:rPr>
          <w:rFonts w:ascii="Times New Roman" w:hAnsi="Times New Roman" w:cs="Times New Roman"/>
          <w:sz w:val="28"/>
          <w:szCs w:val="28"/>
          <w:lang w:val="vi-VN"/>
        </w:rPr>
        <w:t xml:space="preserve"> TLB ?</w:t>
      </w:r>
    </w:p>
    <w:p w14:paraId="7AAB03D5" w14:textId="7F09E546" w:rsidR="00775EAD" w:rsidRDefault="00775EAD" w:rsidP="002539E3">
      <w:pPr>
        <w:rPr>
          <w:rFonts w:ascii="Times New Roman" w:hAnsi="Times New Roman" w:cs="Times New Roman"/>
          <w:sz w:val="28"/>
          <w:szCs w:val="28"/>
          <w:lang w:val="vi-VN"/>
        </w:rPr>
      </w:pPr>
      <w:r>
        <w:rPr>
          <w:rFonts w:ascii="Times New Roman" w:hAnsi="Times New Roman" w:cs="Times New Roman"/>
          <w:sz w:val="28"/>
          <w:szCs w:val="28"/>
          <w:lang w:val="vi-VN"/>
        </w:rPr>
        <w:tab/>
        <w:t xml:space="preserve">- 2 cách phổ biến: </w:t>
      </w:r>
    </w:p>
    <w:p w14:paraId="39ADBD2B" w14:textId="3F58418A" w:rsidR="00775EAD" w:rsidRDefault="00775EAD" w:rsidP="002539E3">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Last recently used (LRU): Thay thế mục chưa sử dụng đến xa nhất trong TLB.</w:t>
      </w:r>
    </w:p>
    <w:p w14:paraId="37D7256C" w14:textId="29C37F59" w:rsidR="00775EAD" w:rsidRDefault="00775EAD" w:rsidP="002539E3">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Pr>
          <w:rFonts w:ascii="Times New Roman" w:hAnsi="Times New Roman" w:cs="Times New Roman"/>
          <w:sz w:val="28"/>
          <w:szCs w:val="28"/>
          <w:lang w:val="vi-VN"/>
        </w:rPr>
        <w:tab/>
        <w:t>+ Thay thế ngẫu nhiên: hữu ích do tính chất đơn giản và có thể trách được các trường hợp góc. Ví dụ như 1 chương trình lặp lớn hơn n+1 trang với TLB cỡ n. Trong trường hợp này, LRU miss với mọi truy cập, trong khi thay thế ngẫu nhiên có thể làm tốt hơn.</w:t>
      </w:r>
    </w:p>
    <w:p w14:paraId="4579540D" w14:textId="5E3BC538" w:rsidR="00AE1DBF" w:rsidRDefault="00AE1DBF" w:rsidP="00AE1DBF">
      <w:pPr>
        <w:rPr>
          <w:rFonts w:ascii="Times New Roman" w:hAnsi="Times New Roman" w:cs="Times New Roman"/>
          <w:color w:val="FF0000"/>
          <w:sz w:val="28"/>
          <w:szCs w:val="28"/>
          <w:lang w:val="vi-VN"/>
        </w:rPr>
      </w:pPr>
      <w:r w:rsidRPr="00BC15E7">
        <w:rPr>
          <w:rFonts w:ascii="Times New Roman" w:hAnsi="Times New Roman" w:cs="Times New Roman"/>
          <w:color w:val="FF0000"/>
          <w:sz w:val="28"/>
          <w:szCs w:val="28"/>
          <w:lang w:val="vi-VN"/>
        </w:rPr>
        <w:t>19.</w:t>
      </w:r>
      <w:r>
        <w:rPr>
          <w:rFonts w:ascii="Times New Roman" w:hAnsi="Times New Roman" w:cs="Times New Roman"/>
          <w:color w:val="FF0000"/>
          <w:sz w:val="28"/>
          <w:szCs w:val="28"/>
          <w:lang w:val="vi-VN"/>
        </w:rPr>
        <w:t>7</w:t>
      </w:r>
      <w:r w:rsidRPr="00BC15E7">
        <w:rPr>
          <w:rFonts w:ascii="Times New Roman" w:hAnsi="Times New Roman" w:cs="Times New Roman"/>
          <w:color w:val="FF0000"/>
          <w:sz w:val="28"/>
          <w:szCs w:val="28"/>
          <w:lang w:val="vi-VN"/>
        </w:rPr>
        <w:t>. Các</w:t>
      </w:r>
      <w:r>
        <w:rPr>
          <w:rFonts w:ascii="Times New Roman" w:hAnsi="Times New Roman" w:cs="Times New Roman"/>
          <w:color w:val="FF0000"/>
          <w:sz w:val="28"/>
          <w:szCs w:val="28"/>
          <w:lang w:val="vi-VN"/>
        </w:rPr>
        <w:t xml:space="preserve"> mục của TLB trong thực tế</w:t>
      </w:r>
    </w:p>
    <w:p w14:paraId="3609ECEE" w14:textId="768D22EA" w:rsidR="00AE1DBF" w:rsidRDefault="00AE1DBF" w:rsidP="00AE1DBF">
      <w:pPr>
        <w:rPr>
          <w:rFonts w:ascii="Times New Roman" w:hAnsi="Times New Roman" w:cs="Times New Roman"/>
          <w:sz w:val="28"/>
          <w:szCs w:val="28"/>
          <w:lang w:val="vi-VN"/>
        </w:rPr>
      </w:pPr>
      <w:r>
        <w:rPr>
          <w:rFonts w:ascii="Times New Roman" w:hAnsi="Times New Roman" w:cs="Times New Roman"/>
          <w:color w:val="FF0000"/>
          <w:sz w:val="28"/>
          <w:szCs w:val="28"/>
          <w:lang w:val="vi-VN"/>
        </w:rPr>
        <w:tab/>
      </w:r>
      <w:r>
        <w:rPr>
          <w:rFonts w:ascii="Times New Roman" w:hAnsi="Times New Roman" w:cs="Times New Roman"/>
          <w:sz w:val="28"/>
          <w:szCs w:val="28"/>
          <w:lang w:val="vi-VN"/>
        </w:rPr>
        <w:t xml:space="preserve">Hệ thống </w:t>
      </w:r>
      <w:r w:rsidR="00440CE9">
        <w:rPr>
          <w:rFonts w:ascii="Times New Roman" w:hAnsi="Times New Roman" w:cs="Times New Roman"/>
          <w:sz w:val="28"/>
          <w:szCs w:val="28"/>
          <w:lang w:val="vi-VN"/>
        </w:rPr>
        <w:t>MIPS</w:t>
      </w:r>
      <w:r>
        <w:rPr>
          <w:rFonts w:ascii="Times New Roman" w:hAnsi="Times New Roman" w:cs="Times New Roman"/>
          <w:sz w:val="28"/>
          <w:szCs w:val="28"/>
          <w:lang w:val="vi-VN"/>
        </w:rPr>
        <w:t xml:space="preserve"> R4000[H93] được miêu tả như sau: </w:t>
      </w:r>
    </w:p>
    <w:p w14:paraId="1205DAD1" w14:textId="538FB4D9" w:rsidR="00AE1DBF" w:rsidRPr="00AE1DBF" w:rsidRDefault="00AE1DBF" w:rsidP="00AE1DBF">
      <w:pPr>
        <w:rPr>
          <w:rFonts w:ascii="Times New Roman" w:hAnsi="Times New Roman" w:cs="Times New Roman"/>
          <w:sz w:val="28"/>
          <w:szCs w:val="28"/>
          <w:lang w:val="vi-VN"/>
        </w:rPr>
      </w:pPr>
      <w:r w:rsidRPr="00AE1DBF">
        <w:rPr>
          <w:rFonts w:ascii="Times New Roman" w:hAnsi="Times New Roman" w:cs="Times New Roman"/>
          <w:noProof/>
          <w:sz w:val="28"/>
          <w:szCs w:val="28"/>
          <w:lang w:val="vi-VN"/>
        </w:rPr>
        <w:drawing>
          <wp:inline distT="0" distB="0" distL="0" distR="0" wp14:anchorId="4B19D7A7" wp14:editId="591B0070">
            <wp:extent cx="5943600" cy="1196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6975"/>
                    </a:xfrm>
                    <a:prstGeom prst="rect">
                      <a:avLst/>
                    </a:prstGeom>
                  </pic:spPr>
                </pic:pic>
              </a:graphicData>
            </a:graphic>
          </wp:inline>
        </w:drawing>
      </w:r>
    </w:p>
    <w:p w14:paraId="7FCAC37E" w14:textId="77270A91" w:rsidR="002539E3" w:rsidRDefault="00440CE9" w:rsidP="00440CE9">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MIPS hỗ trợ một không gian địa chỉ 32 bits với trang 4kB</w:t>
      </w:r>
    </w:p>
    <w:p w14:paraId="430761DE" w14:textId="77777777" w:rsidR="006B3DB9" w:rsidRPr="006B3DB9" w:rsidRDefault="00440CE9" w:rsidP="00440CE9">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có 19 bits đầu được sử dụng để lưu </w:t>
      </w:r>
      <w:r w:rsidR="006B3DB9">
        <w:rPr>
          <w:rFonts w:ascii="Times New Roman" w:hAnsi="Times New Roman" w:cs="Times New Roman"/>
          <w:sz w:val="28"/>
          <w:szCs w:val="28"/>
          <w:lang w:val="vi-VN"/>
        </w:rPr>
        <w:t xml:space="preserve">VPN, </w:t>
      </w:r>
      <w:r w:rsidR="006B3DB9">
        <w:rPr>
          <w:color w:val="000000"/>
          <w:sz w:val="27"/>
          <w:szCs w:val="27"/>
          <w:shd w:val="clear" w:color="auto" w:fill="FFFFFF"/>
        </w:rPr>
        <w:t>địa chỉ người dùng sẽ chỉ đến từ một nửa không gian địa chỉ</w:t>
      </w:r>
      <w:r w:rsidR="006B3DB9">
        <w:rPr>
          <w:color w:val="000000"/>
          <w:sz w:val="27"/>
          <w:szCs w:val="27"/>
          <w:shd w:val="clear" w:color="auto" w:fill="FFFFFF"/>
          <w:lang w:val="vi-VN"/>
        </w:rPr>
        <w:t xml:space="preserve"> (phần còn lại dành cho nhân) và vì thế chỉ cần 19 bits của VPN. VPN dịch tới số khung vật lý 24 bit, do đó có thể hỗ trợ bộ nhớ chính lên tới 64GB.</w:t>
      </w:r>
    </w:p>
    <w:p w14:paraId="209A0D56" w14:textId="77777777" w:rsidR="006B3DB9" w:rsidRPr="006B3DB9" w:rsidRDefault="006B3DB9" w:rsidP="00440CE9">
      <w:pPr>
        <w:pStyle w:val="ListParagraph"/>
        <w:numPr>
          <w:ilvl w:val="0"/>
          <w:numId w:val="3"/>
        </w:numPr>
        <w:rPr>
          <w:rFonts w:ascii="Times New Roman" w:hAnsi="Times New Roman" w:cs="Times New Roman"/>
          <w:sz w:val="28"/>
          <w:szCs w:val="28"/>
          <w:lang w:val="vi-VN"/>
        </w:rPr>
      </w:pPr>
      <w:r>
        <w:rPr>
          <w:color w:val="000000"/>
          <w:sz w:val="27"/>
          <w:szCs w:val="27"/>
          <w:shd w:val="clear" w:color="auto" w:fill="FFFFFF"/>
          <w:lang w:val="vi-VN"/>
        </w:rPr>
        <w:t>Bit G (global): được sử dụng cho những trang được chia sẻ toàn cục giữa các tiến trình. Nếu G được set, ASID sẽ bị bỏ qua.</w:t>
      </w:r>
    </w:p>
    <w:p w14:paraId="2FCD4188" w14:textId="5B567F7F" w:rsidR="00440CE9" w:rsidRPr="00440CE9" w:rsidRDefault="006B3DB9" w:rsidP="00440CE9">
      <w:pPr>
        <w:pStyle w:val="ListParagraph"/>
        <w:numPr>
          <w:ilvl w:val="0"/>
          <w:numId w:val="3"/>
        </w:numPr>
        <w:rPr>
          <w:rFonts w:ascii="Times New Roman" w:hAnsi="Times New Roman" w:cs="Times New Roman"/>
          <w:sz w:val="28"/>
          <w:szCs w:val="28"/>
          <w:lang w:val="vi-VN"/>
        </w:rPr>
      </w:pPr>
      <w:r>
        <w:rPr>
          <w:color w:val="000000"/>
          <w:sz w:val="27"/>
          <w:szCs w:val="27"/>
          <w:shd w:val="clear" w:color="auto" w:fill="FFFFFF"/>
          <w:lang w:val="vi-VN"/>
        </w:rPr>
        <w:t xml:space="preserve">ASID 8 bit: được HDH sử dụng để phân biệt giữa các không gian địa chỉ </w:t>
      </w:r>
    </w:p>
    <w:sectPr w:rsidR="00440CE9" w:rsidRPr="00440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9D096" w14:textId="77777777" w:rsidR="0018639F" w:rsidRDefault="0018639F" w:rsidP="00AC5184">
      <w:pPr>
        <w:spacing w:after="0" w:line="240" w:lineRule="auto"/>
      </w:pPr>
      <w:r>
        <w:separator/>
      </w:r>
    </w:p>
  </w:endnote>
  <w:endnote w:type="continuationSeparator" w:id="0">
    <w:p w14:paraId="7D4AAC01" w14:textId="77777777" w:rsidR="0018639F" w:rsidRDefault="0018639F" w:rsidP="00AC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CB0E6" w14:textId="77777777" w:rsidR="0018639F" w:rsidRDefault="0018639F" w:rsidP="00AC5184">
      <w:pPr>
        <w:spacing w:after="0" w:line="240" w:lineRule="auto"/>
      </w:pPr>
      <w:r>
        <w:separator/>
      </w:r>
    </w:p>
  </w:footnote>
  <w:footnote w:type="continuationSeparator" w:id="0">
    <w:p w14:paraId="36B2765A" w14:textId="77777777" w:rsidR="0018639F" w:rsidRDefault="0018639F" w:rsidP="00AC5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0359E"/>
    <w:multiLevelType w:val="hybridMultilevel"/>
    <w:tmpl w:val="B2AC17E4"/>
    <w:lvl w:ilvl="0" w:tplc="99CA7E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C1F72"/>
    <w:multiLevelType w:val="hybridMultilevel"/>
    <w:tmpl w:val="2E108FC8"/>
    <w:lvl w:ilvl="0" w:tplc="AEF45A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436"/>
    <w:multiLevelType w:val="hybridMultilevel"/>
    <w:tmpl w:val="9F2867B8"/>
    <w:lvl w:ilvl="0" w:tplc="FCB44528">
      <w:numFmt w:val="bullet"/>
      <w:lvlText w:val="-"/>
      <w:lvlJc w:val="left"/>
      <w:pPr>
        <w:ind w:left="720" w:hanging="360"/>
      </w:pPr>
      <w:rPr>
        <w:rFonts w:ascii="Calibri" w:eastAsiaTheme="minorHAnsi" w:hAnsi="Calibri" w:cs="Calibr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F011F"/>
    <w:multiLevelType w:val="hybridMultilevel"/>
    <w:tmpl w:val="7C263DA0"/>
    <w:lvl w:ilvl="0" w:tplc="DA28D588">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B017C0"/>
    <w:multiLevelType w:val="hybridMultilevel"/>
    <w:tmpl w:val="8C2A9F3C"/>
    <w:lvl w:ilvl="0" w:tplc="258CE8C6">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6D"/>
    <w:rsid w:val="00056F96"/>
    <w:rsid w:val="00086051"/>
    <w:rsid w:val="001032E8"/>
    <w:rsid w:val="00161815"/>
    <w:rsid w:val="001659C4"/>
    <w:rsid w:val="0018639F"/>
    <w:rsid w:val="001B4FB9"/>
    <w:rsid w:val="0022546D"/>
    <w:rsid w:val="002539E3"/>
    <w:rsid w:val="00257C40"/>
    <w:rsid w:val="002B05B1"/>
    <w:rsid w:val="00440CE9"/>
    <w:rsid w:val="00576602"/>
    <w:rsid w:val="0061323B"/>
    <w:rsid w:val="00676B4F"/>
    <w:rsid w:val="006B3DB9"/>
    <w:rsid w:val="006C0BD1"/>
    <w:rsid w:val="006F54E0"/>
    <w:rsid w:val="00775EAD"/>
    <w:rsid w:val="008227FE"/>
    <w:rsid w:val="00862FAB"/>
    <w:rsid w:val="00863C31"/>
    <w:rsid w:val="00863E14"/>
    <w:rsid w:val="00883312"/>
    <w:rsid w:val="00891EAD"/>
    <w:rsid w:val="008A2D84"/>
    <w:rsid w:val="00973FB8"/>
    <w:rsid w:val="0097501D"/>
    <w:rsid w:val="009A63F6"/>
    <w:rsid w:val="00AC5184"/>
    <w:rsid w:val="00AE1DBF"/>
    <w:rsid w:val="00B159F9"/>
    <w:rsid w:val="00B22BF3"/>
    <w:rsid w:val="00B50535"/>
    <w:rsid w:val="00B62A19"/>
    <w:rsid w:val="00B868AE"/>
    <w:rsid w:val="00BB3A4B"/>
    <w:rsid w:val="00BC15E7"/>
    <w:rsid w:val="00BC514D"/>
    <w:rsid w:val="00CC3318"/>
    <w:rsid w:val="00CF6122"/>
    <w:rsid w:val="00D84A21"/>
    <w:rsid w:val="00DF6E1B"/>
    <w:rsid w:val="00E74F29"/>
    <w:rsid w:val="00F03523"/>
    <w:rsid w:val="00F0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583"/>
  <w15:chartTrackingRefBased/>
  <w15:docId w15:val="{2026896B-A54D-4418-9730-3F513512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3B"/>
    <w:pPr>
      <w:ind w:left="720"/>
      <w:contextualSpacing/>
    </w:pPr>
  </w:style>
  <w:style w:type="paragraph" w:customStyle="1" w:styleId="may-need-rtl">
    <w:name w:val="may-need-rtl"/>
    <w:basedOn w:val="Normal"/>
    <w:rsid w:val="001B4F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184"/>
  </w:style>
  <w:style w:type="paragraph" w:styleId="Footer">
    <w:name w:val="footer"/>
    <w:basedOn w:val="Normal"/>
    <w:link w:val="FooterChar"/>
    <w:uiPriority w:val="99"/>
    <w:unhideWhenUsed/>
    <w:rsid w:val="00AC5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184"/>
  </w:style>
  <w:style w:type="paragraph" w:styleId="FootnoteText">
    <w:name w:val="footnote text"/>
    <w:basedOn w:val="Normal"/>
    <w:link w:val="FootnoteTextChar"/>
    <w:uiPriority w:val="99"/>
    <w:semiHidden/>
    <w:unhideWhenUsed/>
    <w:rsid w:val="00B22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F3"/>
    <w:rPr>
      <w:sz w:val="20"/>
      <w:szCs w:val="20"/>
    </w:rPr>
  </w:style>
  <w:style w:type="character" w:styleId="FootnoteReference">
    <w:name w:val="footnote reference"/>
    <w:basedOn w:val="DefaultParagraphFont"/>
    <w:uiPriority w:val="99"/>
    <w:semiHidden/>
    <w:unhideWhenUsed/>
    <w:rsid w:val="00B22BF3"/>
    <w:rPr>
      <w:vertAlign w:val="superscript"/>
    </w:rPr>
  </w:style>
  <w:style w:type="character" w:customStyle="1" w:styleId="Heading1Char">
    <w:name w:val="Heading 1 Char"/>
    <w:basedOn w:val="DefaultParagraphFont"/>
    <w:link w:val="Heading1"/>
    <w:uiPriority w:val="9"/>
    <w:rsid w:val="00B22B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5779">
      <w:bodyDiv w:val="1"/>
      <w:marLeft w:val="0"/>
      <w:marRight w:val="0"/>
      <w:marTop w:val="0"/>
      <w:marBottom w:val="0"/>
      <w:divBdr>
        <w:top w:val="none" w:sz="0" w:space="0" w:color="auto"/>
        <w:left w:val="none" w:sz="0" w:space="0" w:color="auto"/>
        <w:bottom w:val="none" w:sz="0" w:space="0" w:color="auto"/>
        <w:right w:val="none" w:sz="0" w:space="0" w:color="auto"/>
      </w:divBdr>
      <w:divsChild>
        <w:div w:id="1282305308">
          <w:marLeft w:val="0"/>
          <w:marRight w:val="0"/>
          <w:marTop w:val="0"/>
          <w:marBottom w:val="0"/>
          <w:divBdr>
            <w:top w:val="none" w:sz="0" w:space="0" w:color="auto"/>
            <w:left w:val="none" w:sz="0" w:space="0" w:color="auto"/>
            <w:bottom w:val="none" w:sz="0" w:space="0" w:color="auto"/>
            <w:right w:val="none" w:sz="0" w:space="0" w:color="auto"/>
          </w:divBdr>
        </w:div>
      </w:divsChild>
    </w:div>
    <w:div w:id="87698738">
      <w:bodyDiv w:val="1"/>
      <w:marLeft w:val="0"/>
      <w:marRight w:val="0"/>
      <w:marTop w:val="0"/>
      <w:marBottom w:val="0"/>
      <w:divBdr>
        <w:top w:val="none" w:sz="0" w:space="0" w:color="auto"/>
        <w:left w:val="none" w:sz="0" w:space="0" w:color="auto"/>
        <w:bottom w:val="none" w:sz="0" w:space="0" w:color="auto"/>
        <w:right w:val="none" w:sz="0" w:space="0" w:color="auto"/>
      </w:divBdr>
      <w:divsChild>
        <w:div w:id="885065605">
          <w:marLeft w:val="0"/>
          <w:marRight w:val="0"/>
          <w:marTop w:val="0"/>
          <w:marBottom w:val="0"/>
          <w:divBdr>
            <w:top w:val="none" w:sz="0" w:space="0" w:color="auto"/>
            <w:left w:val="none" w:sz="0" w:space="0" w:color="auto"/>
            <w:bottom w:val="none" w:sz="0" w:space="0" w:color="auto"/>
            <w:right w:val="none" w:sz="0" w:space="0" w:color="auto"/>
          </w:divBdr>
        </w:div>
      </w:divsChild>
    </w:div>
    <w:div w:id="222645975">
      <w:bodyDiv w:val="1"/>
      <w:marLeft w:val="0"/>
      <w:marRight w:val="0"/>
      <w:marTop w:val="0"/>
      <w:marBottom w:val="0"/>
      <w:divBdr>
        <w:top w:val="none" w:sz="0" w:space="0" w:color="auto"/>
        <w:left w:val="none" w:sz="0" w:space="0" w:color="auto"/>
        <w:bottom w:val="none" w:sz="0" w:space="0" w:color="auto"/>
        <w:right w:val="none" w:sz="0" w:space="0" w:color="auto"/>
      </w:divBdr>
      <w:divsChild>
        <w:div w:id="721249407">
          <w:marLeft w:val="0"/>
          <w:marRight w:val="0"/>
          <w:marTop w:val="0"/>
          <w:marBottom w:val="0"/>
          <w:divBdr>
            <w:top w:val="none" w:sz="0" w:space="0" w:color="auto"/>
            <w:left w:val="none" w:sz="0" w:space="0" w:color="auto"/>
            <w:bottom w:val="none" w:sz="0" w:space="0" w:color="auto"/>
            <w:right w:val="none" w:sz="0" w:space="0" w:color="auto"/>
          </w:divBdr>
        </w:div>
      </w:divsChild>
    </w:div>
    <w:div w:id="359235435">
      <w:bodyDiv w:val="1"/>
      <w:marLeft w:val="0"/>
      <w:marRight w:val="0"/>
      <w:marTop w:val="0"/>
      <w:marBottom w:val="0"/>
      <w:divBdr>
        <w:top w:val="none" w:sz="0" w:space="0" w:color="auto"/>
        <w:left w:val="none" w:sz="0" w:space="0" w:color="auto"/>
        <w:bottom w:val="none" w:sz="0" w:space="0" w:color="auto"/>
        <w:right w:val="none" w:sz="0" w:space="0" w:color="auto"/>
      </w:divBdr>
      <w:divsChild>
        <w:div w:id="1842813731">
          <w:marLeft w:val="0"/>
          <w:marRight w:val="0"/>
          <w:marTop w:val="0"/>
          <w:marBottom w:val="0"/>
          <w:divBdr>
            <w:top w:val="none" w:sz="0" w:space="0" w:color="auto"/>
            <w:left w:val="none" w:sz="0" w:space="0" w:color="auto"/>
            <w:bottom w:val="none" w:sz="0" w:space="0" w:color="auto"/>
            <w:right w:val="none" w:sz="0" w:space="0" w:color="auto"/>
          </w:divBdr>
        </w:div>
      </w:divsChild>
    </w:div>
    <w:div w:id="471486434">
      <w:bodyDiv w:val="1"/>
      <w:marLeft w:val="0"/>
      <w:marRight w:val="0"/>
      <w:marTop w:val="0"/>
      <w:marBottom w:val="0"/>
      <w:divBdr>
        <w:top w:val="none" w:sz="0" w:space="0" w:color="auto"/>
        <w:left w:val="none" w:sz="0" w:space="0" w:color="auto"/>
        <w:bottom w:val="none" w:sz="0" w:space="0" w:color="auto"/>
        <w:right w:val="none" w:sz="0" w:space="0" w:color="auto"/>
      </w:divBdr>
      <w:divsChild>
        <w:div w:id="76679599">
          <w:marLeft w:val="0"/>
          <w:marRight w:val="0"/>
          <w:marTop w:val="0"/>
          <w:marBottom w:val="0"/>
          <w:divBdr>
            <w:top w:val="none" w:sz="0" w:space="0" w:color="auto"/>
            <w:left w:val="none" w:sz="0" w:space="0" w:color="auto"/>
            <w:bottom w:val="none" w:sz="0" w:space="0" w:color="auto"/>
            <w:right w:val="none" w:sz="0" w:space="0" w:color="auto"/>
          </w:divBdr>
        </w:div>
      </w:divsChild>
    </w:div>
    <w:div w:id="891842942">
      <w:bodyDiv w:val="1"/>
      <w:marLeft w:val="0"/>
      <w:marRight w:val="0"/>
      <w:marTop w:val="0"/>
      <w:marBottom w:val="0"/>
      <w:divBdr>
        <w:top w:val="none" w:sz="0" w:space="0" w:color="auto"/>
        <w:left w:val="none" w:sz="0" w:space="0" w:color="auto"/>
        <w:bottom w:val="none" w:sz="0" w:space="0" w:color="auto"/>
        <w:right w:val="none" w:sz="0" w:space="0" w:color="auto"/>
      </w:divBdr>
      <w:divsChild>
        <w:div w:id="1713454386">
          <w:marLeft w:val="0"/>
          <w:marRight w:val="0"/>
          <w:marTop w:val="0"/>
          <w:marBottom w:val="0"/>
          <w:divBdr>
            <w:top w:val="none" w:sz="0" w:space="0" w:color="auto"/>
            <w:left w:val="none" w:sz="0" w:space="0" w:color="auto"/>
            <w:bottom w:val="none" w:sz="0" w:space="0" w:color="auto"/>
            <w:right w:val="none" w:sz="0" w:space="0" w:color="auto"/>
          </w:divBdr>
        </w:div>
      </w:divsChild>
    </w:div>
    <w:div w:id="1520268277">
      <w:bodyDiv w:val="1"/>
      <w:marLeft w:val="0"/>
      <w:marRight w:val="0"/>
      <w:marTop w:val="0"/>
      <w:marBottom w:val="0"/>
      <w:divBdr>
        <w:top w:val="none" w:sz="0" w:space="0" w:color="auto"/>
        <w:left w:val="none" w:sz="0" w:space="0" w:color="auto"/>
        <w:bottom w:val="none" w:sz="0" w:space="0" w:color="auto"/>
        <w:right w:val="none" w:sz="0" w:space="0" w:color="auto"/>
      </w:divBdr>
      <w:divsChild>
        <w:div w:id="424956279">
          <w:marLeft w:val="0"/>
          <w:marRight w:val="0"/>
          <w:marTop w:val="0"/>
          <w:marBottom w:val="0"/>
          <w:divBdr>
            <w:top w:val="none" w:sz="0" w:space="0" w:color="auto"/>
            <w:left w:val="none" w:sz="0" w:space="0" w:color="auto"/>
            <w:bottom w:val="none" w:sz="0" w:space="0" w:color="auto"/>
            <w:right w:val="none" w:sz="0" w:space="0" w:color="auto"/>
          </w:divBdr>
        </w:div>
      </w:divsChild>
    </w:div>
    <w:div w:id="1807702296">
      <w:bodyDiv w:val="1"/>
      <w:marLeft w:val="0"/>
      <w:marRight w:val="0"/>
      <w:marTop w:val="0"/>
      <w:marBottom w:val="0"/>
      <w:divBdr>
        <w:top w:val="none" w:sz="0" w:space="0" w:color="auto"/>
        <w:left w:val="none" w:sz="0" w:space="0" w:color="auto"/>
        <w:bottom w:val="none" w:sz="0" w:space="0" w:color="auto"/>
        <w:right w:val="none" w:sz="0" w:space="0" w:color="auto"/>
      </w:divBdr>
      <w:divsChild>
        <w:div w:id="1770391528">
          <w:marLeft w:val="0"/>
          <w:marRight w:val="0"/>
          <w:marTop w:val="0"/>
          <w:marBottom w:val="0"/>
          <w:divBdr>
            <w:top w:val="none" w:sz="0" w:space="0" w:color="auto"/>
            <w:left w:val="none" w:sz="0" w:space="0" w:color="auto"/>
            <w:bottom w:val="none" w:sz="0" w:space="0" w:color="auto"/>
            <w:right w:val="none" w:sz="0" w:space="0" w:color="auto"/>
          </w:divBdr>
        </w:div>
      </w:divsChild>
    </w:div>
    <w:div w:id="1862351965">
      <w:bodyDiv w:val="1"/>
      <w:marLeft w:val="0"/>
      <w:marRight w:val="0"/>
      <w:marTop w:val="0"/>
      <w:marBottom w:val="0"/>
      <w:divBdr>
        <w:top w:val="none" w:sz="0" w:space="0" w:color="auto"/>
        <w:left w:val="none" w:sz="0" w:space="0" w:color="auto"/>
        <w:bottom w:val="none" w:sz="0" w:space="0" w:color="auto"/>
        <w:right w:val="none" w:sz="0" w:space="0" w:color="auto"/>
      </w:divBdr>
      <w:divsChild>
        <w:div w:id="111117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8ACF-6ADD-4BC2-9449-F1EC6E45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24</cp:revision>
  <dcterms:created xsi:type="dcterms:W3CDTF">2020-11-08T01:25:00Z</dcterms:created>
  <dcterms:modified xsi:type="dcterms:W3CDTF">2020-11-10T10:24:00Z</dcterms:modified>
</cp:coreProperties>
</file>