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38" w:type="dxa"/>
        <w:tblInd w:w="-294" w:type="dxa"/>
        <w:tblLook w:val="01E0" w:firstRow="1" w:lastRow="1" w:firstColumn="1" w:lastColumn="1" w:noHBand="0" w:noVBand="0"/>
      </w:tblPr>
      <w:tblGrid>
        <w:gridCol w:w="4068"/>
        <w:gridCol w:w="5870"/>
      </w:tblGrid>
      <w:tr w:rsidR="00872110" w:rsidRPr="00990422" w:rsidTr="000E0849">
        <w:trPr>
          <w:trHeight w:val="1755"/>
        </w:trPr>
        <w:tc>
          <w:tcPr>
            <w:tcW w:w="4068" w:type="dxa"/>
          </w:tcPr>
          <w:p w:rsidR="00872110" w:rsidRPr="00151C00" w:rsidRDefault="00872110" w:rsidP="000E0849">
            <w:pPr>
              <w:spacing w:after="0" w:line="240" w:lineRule="auto"/>
              <w:jc w:val="center"/>
              <w:rPr>
                <w:rFonts w:ascii="Times New Roman" w:hAnsi="Times New Roman"/>
                <w:sz w:val="28"/>
                <w:szCs w:val="28"/>
              </w:rPr>
            </w:pPr>
            <w:r w:rsidRPr="00990422">
              <w:rPr>
                <w:rFonts w:ascii="Times New Roman" w:hAnsi="Times New Roman"/>
                <w:sz w:val="28"/>
                <w:szCs w:val="28"/>
              </w:rPr>
              <w:t>Ủ</w:t>
            </w:r>
            <w:r w:rsidRPr="00151C00">
              <w:rPr>
                <w:rFonts w:ascii="Times New Roman" w:hAnsi="Times New Roman"/>
                <w:sz w:val="28"/>
                <w:szCs w:val="28"/>
              </w:rPr>
              <w:t>Y BAN MTTQ VIỆT NAM</w:t>
            </w:r>
          </w:p>
          <w:p w:rsidR="00872110" w:rsidRPr="00151C00" w:rsidRDefault="00872110" w:rsidP="000E0849">
            <w:pPr>
              <w:spacing w:after="0" w:line="240" w:lineRule="auto"/>
              <w:jc w:val="center"/>
              <w:rPr>
                <w:rFonts w:ascii="Times New Roman" w:hAnsi="Times New Roman"/>
                <w:sz w:val="28"/>
                <w:szCs w:val="28"/>
              </w:rPr>
            </w:pPr>
            <w:r w:rsidRPr="00151C00">
              <w:rPr>
                <w:rFonts w:ascii="Times New Roman" w:hAnsi="Times New Roman"/>
                <w:sz w:val="28"/>
                <w:szCs w:val="28"/>
              </w:rPr>
              <w:t>PHƯỜNG NINH KIỀU</w:t>
            </w:r>
          </w:p>
          <w:p w:rsidR="00872110" w:rsidRPr="00151C00" w:rsidRDefault="00872110" w:rsidP="000E0849">
            <w:pPr>
              <w:spacing w:after="0" w:line="240" w:lineRule="auto"/>
              <w:jc w:val="center"/>
              <w:rPr>
                <w:rFonts w:ascii="Times New Roman" w:hAnsi="Times New Roman"/>
                <w:b/>
                <w:sz w:val="28"/>
                <w:szCs w:val="28"/>
              </w:rPr>
            </w:pPr>
            <w:r w:rsidRPr="00151C00">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1FEDA455" wp14:editId="7AC6124A">
                      <wp:simplePos x="0" y="0"/>
                      <wp:positionH relativeFrom="column">
                        <wp:posOffset>656116</wp:posOffset>
                      </wp:positionH>
                      <wp:positionV relativeFrom="paragraph">
                        <wp:posOffset>213995</wp:posOffset>
                      </wp:positionV>
                      <wp:extent cx="1148715" cy="0"/>
                      <wp:effectExtent l="0" t="0" r="1333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8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89C3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6.85pt" to="142.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pj6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"/>
                  </w:pict>
                </mc:Fallback>
              </mc:AlternateContent>
            </w:r>
            <w:r w:rsidRPr="00151C00">
              <w:rPr>
                <w:rFonts w:ascii="Times New Roman" w:hAnsi="Times New Roman"/>
                <w:b/>
                <w:sz w:val="28"/>
                <w:szCs w:val="28"/>
              </w:rPr>
              <w:t>BAN THƯỜNG TRỰC</w:t>
            </w:r>
          </w:p>
          <w:p w:rsidR="00872110" w:rsidRDefault="00872110" w:rsidP="000E0849">
            <w:pPr>
              <w:spacing w:after="0" w:line="240" w:lineRule="auto"/>
              <w:jc w:val="center"/>
              <w:rPr>
                <w:rFonts w:ascii="Times New Roman" w:hAnsi="Times New Roman"/>
                <w:sz w:val="28"/>
                <w:szCs w:val="28"/>
              </w:rPr>
            </w:pPr>
          </w:p>
          <w:p w:rsidR="00872110" w:rsidRPr="00151C00" w:rsidRDefault="00872110" w:rsidP="000E0849">
            <w:pPr>
              <w:spacing w:after="0" w:line="240" w:lineRule="auto"/>
              <w:jc w:val="center"/>
              <w:rPr>
                <w:rFonts w:ascii="Times New Roman" w:hAnsi="Times New Roman"/>
                <w:sz w:val="28"/>
                <w:szCs w:val="28"/>
              </w:rPr>
            </w:pPr>
            <w:r w:rsidRPr="00151C00">
              <w:rPr>
                <w:rFonts w:ascii="Times New Roman" w:hAnsi="Times New Roman"/>
                <w:sz w:val="28"/>
                <w:szCs w:val="28"/>
              </w:rPr>
              <w:t>Số:</w:t>
            </w:r>
            <w:r>
              <w:rPr>
                <w:rFonts w:ascii="Times New Roman" w:hAnsi="Times New Roman"/>
                <w:sz w:val="28"/>
                <w:szCs w:val="28"/>
              </w:rPr>
              <w:t xml:space="preserve">     </w:t>
            </w:r>
            <w:r w:rsidRPr="00151C00">
              <w:rPr>
                <w:rFonts w:ascii="Times New Roman" w:hAnsi="Times New Roman"/>
                <w:sz w:val="28"/>
                <w:szCs w:val="28"/>
              </w:rPr>
              <w:t>/BC-MTTQ-BTT</w:t>
            </w:r>
          </w:p>
        </w:tc>
        <w:tc>
          <w:tcPr>
            <w:tcW w:w="5870" w:type="dxa"/>
          </w:tcPr>
          <w:p w:rsidR="00872110" w:rsidRPr="00990422" w:rsidRDefault="00872110" w:rsidP="000E0849">
            <w:pPr>
              <w:spacing w:after="0" w:line="320" w:lineRule="exact"/>
              <w:rPr>
                <w:rFonts w:ascii="Times New Roman" w:hAnsi="Times New Roman"/>
                <w:b/>
                <w:sz w:val="26"/>
                <w:szCs w:val="26"/>
              </w:rPr>
            </w:pPr>
            <w:r w:rsidRPr="00990422">
              <w:rPr>
                <w:rFonts w:ascii="Times New Roman" w:hAnsi="Times New Roman"/>
                <w:b/>
                <w:sz w:val="26"/>
                <w:szCs w:val="26"/>
              </w:rPr>
              <w:t xml:space="preserve">CỘNG HÒA XÃ HỘI CHỦ NGHĨA VIỆT </w:t>
            </w:r>
            <w:smartTag w:uri="urn:schemas-microsoft-com:office:smarttags" w:element="country-region">
              <w:smartTag w:uri="urn:schemas-microsoft-com:office:smarttags" w:element="place">
                <w:r w:rsidRPr="00990422">
                  <w:rPr>
                    <w:rFonts w:ascii="Times New Roman" w:hAnsi="Times New Roman"/>
                    <w:b/>
                    <w:sz w:val="26"/>
                    <w:szCs w:val="26"/>
                  </w:rPr>
                  <w:t>NAM</w:t>
                </w:r>
              </w:smartTag>
            </w:smartTag>
          </w:p>
          <w:p w:rsidR="00872110" w:rsidRPr="00990422" w:rsidRDefault="00872110" w:rsidP="000E0849">
            <w:pPr>
              <w:spacing w:after="0" w:line="320" w:lineRule="exact"/>
              <w:jc w:val="center"/>
              <w:rPr>
                <w:rFonts w:ascii="Times New Roman" w:hAnsi="Times New Roman"/>
                <w:b/>
                <w:sz w:val="28"/>
              </w:rPr>
            </w:pPr>
            <w:r w:rsidRPr="00990422">
              <w:rPr>
                <w:rFonts w:ascii="Times New Roman" w:hAnsi="Times New Roman"/>
                <w:b/>
                <w:sz w:val="28"/>
              </w:rPr>
              <w:t>Độc lập -</w:t>
            </w:r>
            <w:r>
              <w:rPr>
                <w:rFonts w:ascii="Times New Roman" w:hAnsi="Times New Roman"/>
                <w:b/>
                <w:sz w:val="28"/>
              </w:rPr>
              <w:t xml:space="preserve"> </w:t>
            </w:r>
            <w:r w:rsidRPr="00990422">
              <w:rPr>
                <w:rFonts w:ascii="Times New Roman" w:hAnsi="Times New Roman"/>
                <w:b/>
                <w:sz w:val="28"/>
              </w:rPr>
              <w:t>Tự do -</w:t>
            </w:r>
            <w:r>
              <w:rPr>
                <w:rFonts w:ascii="Times New Roman" w:hAnsi="Times New Roman"/>
                <w:b/>
                <w:sz w:val="28"/>
              </w:rPr>
              <w:t xml:space="preserve"> </w:t>
            </w:r>
            <w:r w:rsidRPr="00990422">
              <w:rPr>
                <w:rFonts w:ascii="Times New Roman" w:hAnsi="Times New Roman"/>
                <w:b/>
                <w:sz w:val="28"/>
              </w:rPr>
              <w:t>Hạnh phúc</w:t>
            </w:r>
          </w:p>
          <w:p w:rsidR="00872110" w:rsidRPr="00990422" w:rsidRDefault="00872110" w:rsidP="000E0849">
            <w:pPr>
              <w:spacing w:after="0" w:line="320" w:lineRule="exact"/>
              <w:jc w:val="right"/>
              <w:rPr>
                <w:rFonts w:ascii="Times New Roman" w:hAnsi="Times New Roman"/>
                <w:i/>
              </w:rPr>
            </w:pPr>
            <w:r w:rsidRPr="00990422">
              <w:rPr>
                <w:rFonts w:ascii="Times New Roman" w:hAnsi="Times New Roman"/>
                <w:noProof/>
              </w:rPr>
              <mc:AlternateContent>
                <mc:Choice Requires="wps">
                  <w:drawing>
                    <wp:anchor distT="0" distB="0" distL="114300" distR="114300" simplePos="0" relativeHeight="251660288" behindDoc="0" locked="0" layoutInCell="1" allowOverlap="1" wp14:anchorId="1BB890AE" wp14:editId="129316FD">
                      <wp:simplePos x="0" y="0"/>
                      <wp:positionH relativeFrom="column">
                        <wp:posOffset>690880</wp:posOffset>
                      </wp:positionH>
                      <wp:positionV relativeFrom="paragraph">
                        <wp:posOffset>40945</wp:posOffset>
                      </wp:positionV>
                      <wp:extent cx="2212340" cy="0"/>
                      <wp:effectExtent l="0" t="0" r="1651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493C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3.2pt" to="228.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zJHAIAADY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"/>
                  </w:pict>
                </mc:Fallback>
              </mc:AlternateContent>
            </w:r>
          </w:p>
          <w:p w:rsidR="00872110" w:rsidRDefault="00872110" w:rsidP="000E0849">
            <w:pPr>
              <w:spacing w:after="0" w:line="320" w:lineRule="exact"/>
              <w:jc w:val="right"/>
              <w:rPr>
                <w:rFonts w:ascii="Times New Roman" w:hAnsi="Times New Roman"/>
                <w:i/>
                <w:sz w:val="28"/>
              </w:rPr>
            </w:pPr>
          </w:p>
          <w:p w:rsidR="00872110" w:rsidRPr="00990422" w:rsidRDefault="00872110" w:rsidP="000E0849">
            <w:pPr>
              <w:spacing w:after="0" w:line="320" w:lineRule="exact"/>
              <w:jc w:val="center"/>
              <w:rPr>
                <w:rFonts w:ascii="Times New Roman" w:hAnsi="Times New Roman"/>
                <w:i/>
                <w:sz w:val="28"/>
              </w:rPr>
            </w:pPr>
            <w:r>
              <w:rPr>
                <w:rFonts w:ascii="Times New Roman" w:hAnsi="Times New Roman"/>
                <w:i/>
                <w:sz w:val="28"/>
              </w:rPr>
              <w:t>Ninh Kiều</w:t>
            </w:r>
            <w:r w:rsidRPr="00990422">
              <w:rPr>
                <w:rFonts w:ascii="Times New Roman" w:hAnsi="Times New Roman"/>
                <w:i/>
                <w:sz w:val="28"/>
              </w:rPr>
              <w:t xml:space="preserve">, ngày </w:t>
            </w:r>
            <w:r>
              <w:rPr>
                <w:rFonts w:ascii="Times New Roman" w:hAnsi="Times New Roman"/>
                <w:i/>
                <w:sz w:val="28"/>
              </w:rPr>
              <w:t xml:space="preserve">   </w:t>
            </w:r>
            <w:r w:rsidRPr="00990422">
              <w:rPr>
                <w:rFonts w:ascii="Times New Roman" w:hAnsi="Times New Roman"/>
                <w:i/>
                <w:sz w:val="28"/>
              </w:rPr>
              <w:t xml:space="preserve">tháng </w:t>
            </w:r>
            <w:r>
              <w:rPr>
                <w:rFonts w:ascii="Times New Roman" w:hAnsi="Times New Roman"/>
                <w:i/>
                <w:sz w:val="28"/>
              </w:rPr>
              <w:t>5</w:t>
            </w:r>
            <w:r w:rsidRPr="00990422">
              <w:rPr>
                <w:rFonts w:ascii="Times New Roman" w:hAnsi="Times New Roman"/>
                <w:i/>
                <w:sz w:val="28"/>
              </w:rPr>
              <w:t xml:space="preserve"> năm 2026</w:t>
            </w:r>
          </w:p>
        </w:tc>
      </w:tr>
    </w:tbl>
    <w:p w:rsidR="00872110" w:rsidRPr="0028635A" w:rsidRDefault="00872110" w:rsidP="0028635A">
      <w:pPr>
        <w:spacing w:after="0"/>
        <w:jc w:val="center"/>
        <w:outlineLvl w:val="2"/>
        <w:rPr>
          <w:rFonts w:ascii="Times New Roman" w:hAnsi="Times New Roman"/>
          <w:b/>
          <w:bCs/>
          <w:sz w:val="32"/>
          <w:szCs w:val="28"/>
        </w:rPr>
      </w:pPr>
      <w:r w:rsidRPr="0028635A">
        <w:rPr>
          <w:rFonts w:ascii="Times New Roman" w:hAnsi="Times New Roman"/>
          <w:b/>
          <w:bCs/>
          <w:sz w:val="32"/>
          <w:szCs w:val="28"/>
        </w:rPr>
        <w:t>BÁO CÁO</w:t>
      </w:r>
    </w:p>
    <w:p w:rsidR="00872110" w:rsidRPr="0028635A" w:rsidRDefault="00E95425" w:rsidP="0028635A">
      <w:pPr>
        <w:spacing w:after="0"/>
        <w:jc w:val="center"/>
        <w:outlineLvl w:val="2"/>
        <w:rPr>
          <w:rFonts w:ascii="Times New Roman" w:hAnsi="Times New Roman"/>
          <w:b/>
          <w:bCs/>
          <w:sz w:val="28"/>
          <w:szCs w:val="28"/>
        </w:rPr>
      </w:pPr>
      <w:r>
        <w:rPr>
          <w:rStyle w:val="Strong"/>
          <w:rFonts w:ascii="Times New Roman" w:eastAsiaTheme="majorEastAsia" w:hAnsi="Times New Roman"/>
          <w:sz w:val="28"/>
          <w:szCs w:val="28"/>
        </w:rPr>
        <w:t>Kết quả</w:t>
      </w:r>
      <w:r w:rsidR="00872110" w:rsidRPr="0028635A">
        <w:rPr>
          <w:rStyle w:val="Strong"/>
          <w:rFonts w:ascii="Times New Roman" w:eastAsiaTheme="majorEastAsia" w:hAnsi="Times New Roman"/>
          <w:sz w:val="28"/>
          <w:szCs w:val="28"/>
        </w:rPr>
        <w:t xml:space="preserve"> thực hiện Quy định số 301-QĐ/TW ngày 09/6/2025 của Ban Bí thư về chức năng, nhiệm vụ, tổ chức bộ máy Cơ quan Ủy ban MTTQ Việt Nam</w:t>
      </w:r>
    </w:p>
    <w:p w:rsidR="0028635A" w:rsidRDefault="00E95425" w:rsidP="0028635A">
      <w:pPr>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1312" behindDoc="0" locked="0" layoutInCell="1" allowOverlap="1">
                <wp:simplePos x="0" y="0"/>
                <wp:positionH relativeFrom="column">
                  <wp:posOffset>1939290</wp:posOffset>
                </wp:positionH>
                <wp:positionV relativeFrom="paragraph">
                  <wp:posOffset>83820</wp:posOffset>
                </wp:positionV>
                <wp:extent cx="20002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EC2FF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2.7pt,6.6pt" to="310.2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" strokecolor="black [3200]" strokeweight=".5pt">
                <v:stroke joinstyle="miter"/>
              </v:line>
            </w:pict>
          </mc:Fallback>
        </mc:AlternateContent>
      </w:r>
    </w:p>
    <w:p w:rsidR="00E95425" w:rsidRDefault="00E95425" w:rsidP="0028635A">
      <w:pPr>
        <w:jc w:val="both"/>
        <w:rPr>
          <w:rFonts w:ascii="Times New Roman" w:hAnsi="Times New Roman"/>
          <w:sz w:val="28"/>
          <w:szCs w:val="28"/>
        </w:rPr>
      </w:pPr>
    </w:p>
    <w:p w:rsidR="00A9640E" w:rsidRPr="00E95425" w:rsidRDefault="00872110"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Thực hiện Công văn số</w:t>
      </w:r>
      <w:r w:rsidR="0028635A" w:rsidRPr="00E95425">
        <w:rPr>
          <w:rFonts w:ascii="Times New Roman" w:hAnsi="Times New Roman"/>
          <w:sz w:val="28"/>
          <w:szCs w:val="28"/>
        </w:rPr>
        <w:t xml:space="preserve"> 1160-CV/BTCTU</w:t>
      </w:r>
      <w:r w:rsidRPr="00E95425">
        <w:rPr>
          <w:rFonts w:ascii="Times New Roman" w:hAnsi="Times New Roman"/>
          <w:sz w:val="28"/>
          <w:szCs w:val="28"/>
        </w:rPr>
        <w:t xml:space="preserve"> ngày </w:t>
      </w:r>
      <w:r w:rsidR="0028635A" w:rsidRPr="00E95425">
        <w:rPr>
          <w:rFonts w:ascii="Times New Roman" w:hAnsi="Times New Roman"/>
          <w:sz w:val="28"/>
          <w:szCs w:val="28"/>
        </w:rPr>
        <w:t>08</w:t>
      </w:r>
      <w:r w:rsidRPr="00E95425">
        <w:rPr>
          <w:rFonts w:ascii="Times New Roman" w:hAnsi="Times New Roman"/>
          <w:sz w:val="28"/>
          <w:szCs w:val="28"/>
        </w:rPr>
        <w:t>/</w:t>
      </w:r>
      <w:r w:rsidR="0028635A" w:rsidRPr="00E95425">
        <w:rPr>
          <w:rFonts w:ascii="Times New Roman" w:hAnsi="Times New Roman"/>
          <w:sz w:val="28"/>
          <w:szCs w:val="28"/>
        </w:rPr>
        <w:t>5</w:t>
      </w:r>
      <w:r w:rsidRPr="00E95425">
        <w:rPr>
          <w:rFonts w:ascii="Times New Roman" w:hAnsi="Times New Roman"/>
          <w:sz w:val="28"/>
          <w:szCs w:val="28"/>
        </w:rPr>
        <w:t xml:space="preserve">/2026 của Ban </w:t>
      </w:r>
      <w:r w:rsidR="0028635A" w:rsidRPr="00E95425">
        <w:rPr>
          <w:rFonts w:ascii="Times New Roman" w:hAnsi="Times New Roman"/>
          <w:sz w:val="28"/>
          <w:szCs w:val="28"/>
        </w:rPr>
        <w:t>Tổ chức Thành uỷ Cần Thơ</w:t>
      </w:r>
      <w:r w:rsidRPr="00E95425">
        <w:rPr>
          <w:rFonts w:ascii="Times New Roman" w:hAnsi="Times New Roman"/>
          <w:sz w:val="28"/>
          <w:szCs w:val="28"/>
        </w:rPr>
        <w:t xml:space="preserve"> về </w:t>
      </w:r>
      <w:r w:rsidR="0028635A" w:rsidRPr="00E95425">
        <w:rPr>
          <w:rFonts w:ascii="Times New Roman" w:hAnsi="Times New Roman"/>
          <w:sz w:val="28"/>
          <w:szCs w:val="28"/>
        </w:rPr>
        <w:t>kết quả thực hiện</w:t>
      </w:r>
      <w:r w:rsidRPr="00E95425">
        <w:rPr>
          <w:rFonts w:ascii="Times New Roman" w:hAnsi="Times New Roman"/>
          <w:sz w:val="28"/>
          <w:szCs w:val="28"/>
        </w:rPr>
        <w:t xml:space="preserve"> Quy định số 301/QĐ-TW của Ban bí thư Trung ương Đảng, Ban Thường trực Ủy ban MTTQ Việt Nam </w:t>
      </w:r>
      <w:r w:rsidR="0028635A" w:rsidRPr="00E95425">
        <w:rPr>
          <w:rFonts w:ascii="Times New Roman" w:hAnsi="Times New Roman"/>
          <w:sz w:val="28"/>
          <w:szCs w:val="28"/>
        </w:rPr>
        <w:t>phường Ninh Kiều</w:t>
      </w:r>
      <w:r w:rsidRPr="00E95425">
        <w:rPr>
          <w:rFonts w:ascii="Times New Roman" w:hAnsi="Times New Roman"/>
          <w:sz w:val="28"/>
          <w:szCs w:val="28"/>
        </w:rPr>
        <w:t xml:space="preserve"> báo cáo kết quả thực hiện với các nội dung cụ thể như sau</w:t>
      </w:r>
      <w:r w:rsidR="0028635A" w:rsidRPr="00E95425">
        <w:rPr>
          <w:rFonts w:ascii="Times New Roman" w:hAnsi="Times New Roman"/>
          <w:sz w:val="28"/>
          <w:szCs w:val="28"/>
        </w:rPr>
        <w:t>:</w:t>
      </w:r>
    </w:p>
    <w:p w:rsidR="00872110" w:rsidRPr="00E95425" w:rsidRDefault="0028635A"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 xml:space="preserve">I. </w:t>
      </w:r>
      <w:r w:rsidR="00872110" w:rsidRPr="00E95425">
        <w:rPr>
          <w:rFonts w:ascii="Times New Roman" w:hAnsi="Times New Roman"/>
          <w:b/>
          <w:sz w:val="28"/>
          <w:szCs w:val="28"/>
        </w:rPr>
        <w:t>ĐẶC ĐIỂM TÌNH HÌNH</w:t>
      </w:r>
    </w:p>
    <w:p w:rsidR="00E95425" w:rsidRPr="00E95425" w:rsidRDefault="00C934CA" w:rsidP="00E95425">
      <w:pPr>
        <w:widowControl w:val="0"/>
        <w:pBdr>
          <w:top w:val="nil"/>
          <w:left w:val="nil"/>
          <w:bottom w:val="nil"/>
          <w:right w:val="nil"/>
          <w:between w:val="nil"/>
        </w:pBdr>
        <w:spacing w:before="120" w:after="120"/>
        <w:ind w:firstLine="567"/>
        <w:jc w:val="both"/>
        <w:rPr>
          <w:rFonts w:ascii="Times New Roman" w:hAnsi="Times New Roman"/>
          <w:sz w:val="28"/>
          <w:szCs w:val="28"/>
        </w:rPr>
      </w:pPr>
      <w:r w:rsidRPr="00E95425">
        <w:rPr>
          <w:rFonts w:ascii="Times New Roman" w:hAnsi="Times New Roman"/>
          <w:sz w:val="28"/>
          <w:szCs w:val="28"/>
        </w:rPr>
        <w:t xml:space="preserve"> Phường Ninh Kiều được thành lập theo Nghị quyết số 1668/NQ-UBTVQH15 ngày 16/6/2025 của Ủy ban Thường vụ Quốc hội trên cơ sở sáp nhập toàn bộ diện tích và dân số của 03 phường: Tân An, Thới Bình và Xuân Khánh. Sau sắp xếp, phường có diện tích tự nhiên 5,42 km², dân số 103.550 người; là phường trung tâm của thành phố Cần Thơ, giữ vị trí quan trọng về kinh tế, chính trị, văn hóa - xã hội, tập trung nhiều cơ quan hành chính, đơn vị sự nghiệp, tổ chức chính trị - xã hội cùng các hoạt động thương mại, dịch vụ, tài chính, giáo dục, y tế và khoa học - công nghệ. Với mật độ dân cư cao, tốc độ đô thị hóa nhanh, phường giữ vai trò động lực phát triển của khu vực nội ô thành phố</w:t>
      </w:r>
      <w:r w:rsidR="00E95425" w:rsidRPr="00E95425">
        <w:rPr>
          <w:rFonts w:ascii="Times New Roman" w:hAnsi="Times New Roman"/>
          <w:sz w:val="28"/>
          <w:szCs w:val="28"/>
        </w:rPr>
        <w:t>.</w:t>
      </w:r>
    </w:p>
    <w:p w:rsidR="00872110" w:rsidRPr="00E95425" w:rsidRDefault="00872110" w:rsidP="00E95425">
      <w:pPr>
        <w:widowControl w:val="0"/>
        <w:pBdr>
          <w:top w:val="nil"/>
          <w:left w:val="nil"/>
          <w:bottom w:val="nil"/>
          <w:right w:val="nil"/>
          <w:between w:val="nil"/>
        </w:pBdr>
        <w:spacing w:before="120" w:after="120"/>
        <w:ind w:firstLine="567"/>
        <w:jc w:val="both"/>
        <w:rPr>
          <w:rFonts w:ascii="Times New Roman" w:hAnsi="Times New Roman"/>
          <w:sz w:val="28"/>
          <w:szCs w:val="28"/>
        </w:rPr>
      </w:pPr>
      <w:r w:rsidRPr="00E95425">
        <w:rPr>
          <w:rFonts w:ascii="Times New Roman" w:hAnsi="Times New Roman"/>
          <w:sz w:val="28"/>
          <w:szCs w:val="28"/>
        </w:rPr>
        <w:t xml:space="preserve">Cơ quan Ủy ban MTTQ </w:t>
      </w:r>
      <w:r w:rsidR="00C934CA" w:rsidRPr="00E95425">
        <w:rPr>
          <w:rFonts w:ascii="Times New Roman" w:hAnsi="Times New Roman"/>
          <w:sz w:val="28"/>
          <w:szCs w:val="28"/>
        </w:rPr>
        <w:t>Việt Nam phường</w:t>
      </w:r>
      <w:r w:rsidRPr="00E95425">
        <w:rPr>
          <w:rFonts w:ascii="Times New Roman" w:hAnsi="Times New Roman"/>
          <w:sz w:val="28"/>
          <w:szCs w:val="28"/>
        </w:rPr>
        <w:t xml:space="preserve"> được thành lập theo </w:t>
      </w:r>
      <w:r w:rsidR="009A332B" w:rsidRPr="00E95425">
        <w:rPr>
          <w:rFonts w:ascii="Times New Roman" w:hAnsi="Times New Roman"/>
          <w:sz w:val="28"/>
          <w:szCs w:val="28"/>
        </w:rPr>
        <w:t>Quyết định số 05-QĐ/ĐU ngày 01 tháng 7 năm 2025 của Đảng ủy phường Ninh Kiều về thành lập Cơ quan Uỷ ban Mặt trận Tổ quốc phường Ninh Kiều</w:t>
      </w:r>
      <w:r w:rsidR="00E95425" w:rsidRPr="00E95425">
        <w:rPr>
          <w:rFonts w:ascii="Times New Roman" w:hAnsi="Times New Roman"/>
          <w:sz w:val="28"/>
          <w:szCs w:val="28"/>
        </w:rPr>
        <w:t>.</w:t>
      </w:r>
      <w:r w:rsidRPr="00E95425">
        <w:rPr>
          <w:rFonts w:ascii="Times New Roman" w:hAnsi="Times New Roman"/>
          <w:sz w:val="28"/>
          <w:szCs w:val="28"/>
        </w:rPr>
        <w:t>Tính đế</w:t>
      </w:r>
      <w:r w:rsidR="002749EB" w:rsidRPr="00E95425">
        <w:rPr>
          <w:rFonts w:ascii="Times New Roman" w:hAnsi="Times New Roman"/>
          <w:sz w:val="28"/>
          <w:szCs w:val="28"/>
        </w:rPr>
        <w:t>n tháng 5</w:t>
      </w:r>
      <w:r w:rsidRPr="00E95425">
        <w:rPr>
          <w:rFonts w:ascii="Times New Roman" w:hAnsi="Times New Roman"/>
          <w:sz w:val="28"/>
          <w:szCs w:val="28"/>
        </w:rPr>
        <w:t xml:space="preserve">/2026, cơ quan Ủy ban MTTQ </w:t>
      </w:r>
      <w:r w:rsidR="00C934CA" w:rsidRPr="00E95425">
        <w:rPr>
          <w:rFonts w:ascii="Times New Roman" w:hAnsi="Times New Roman"/>
          <w:sz w:val="28"/>
          <w:szCs w:val="28"/>
        </w:rPr>
        <w:t>Việt Nam phường</w:t>
      </w:r>
      <w:r w:rsidRPr="00E95425">
        <w:rPr>
          <w:rFonts w:ascii="Times New Roman" w:hAnsi="Times New Roman"/>
          <w:sz w:val="28"/>
          <w:szCs w:val="28"/>
        </w:rPr>
        <w:t xml:space="preserve"> </w:t>
      </w:r>
      <w:r w:rsidR="002749EB" w:rsidRPr="00E95425">
        <w:rPr>
          <w:rFonts w:ascii="Times New Roman" w:hAnsi="Times New Roman"/>
          <w:sz w:val="28"/>
          <w:szCs w:val="28"/>
        </w:rPr>
        <w:t>còn 10</w:t>
      </w:r>
      <w:r w:rsidRPr="00E95425">
        <w:rPr>
          <w:rFonts w:ascii="Times New Roman" w:hAnsi="Times New Roman"/>
          <w:sz w:val="28"/>
          <w:szCs w:val="28"/>
        </w:rPr>
        <w:t xml:space="preserve"> đồng chí (Mặt trậ</w:t>
      </w:r>
      <w:r w:rsidR="002749EB" w:rsidRPr="00E95425">
        <w:rPr>
          <w:rFonts w:ascii="Times New Roman" w:hAnsi="Times New Roman"/>
          <w:sz w:val="28"/>
          <w:szCs w:val="28"/>
        </w:rPr>
        <w:t>n 05</w:t>
      </w:r>
      <w:r w:rsidRPr="00E95425">
        <w:rPr>
          <w:rFonts w:ascii="Times New Roman" w:hAnsi="Times New Roman"/>
          <w:sz w:val="28"/>
          <w:szCs w:val="28"/>
        </w:rPr>
        <w:t>; Phụ nữ</w:t>
      </w:r>
      <w:r w:rsidR="002749EB" w:rsidRPr="00E95425">
        <w:rPr>
          <w:rFonts w:ascii="Times New Roman" w:hAnsi="Times New Roman"/>
          <w:sz w:val="28"/>
          <w:szCs w:val="28"/>
        </w:rPr>
        <w:t>: 02, Đoàn thanh niên: 02</w:t>
      </w:r>
      <w:r w:rsidRPr="00E95425">
        <w:rPr>
          <w:rFonts w:ascii="Times New Roman" w:hAnsi="Times New Roman"/>
          <w:sz w:val="28"/>
          <w:szCs w:val="28"/>
        </w:rPr>
        <w:t>, Cựu chiến binh: 0</w:t>
      </w:r>
      <w:r w:rsidR="002749EB" w:rsidRPr="00E95425">
        <w:rPr>
          <w:rFonts w:ascii="Times New Roman" w:hAnsi="Times New Roman"/>
          <w:sz w:val="28"/>
          <w:szCs w:val="28"/>
        </w:rPr>
        <w:t>1</w:t>
      </w:r>
      <w:r w:rsidRPr="00E95425">
        <w:rPr>
          <w:rFonts w:ascii="Times New Roman" w:hAnsi="Times New Roman"/>
          <w:sz w:val="28"/>
          <w:szCs w:val="28"/>
        </w:rPr>
        <w:t>)</w:t>
      </w:r>
      <w:r w:rsidR="00ED1121">
        <w:rPr>
          <w:rFonts w:ascii="Segoe UI" w:hAnsi="Segoe UI" w:cs="Segoe UI"/>
          <w:color w:val="081B3A"/>
          <w:spacing w:val="3"/>
          <w:sz w:val="23"/>
          <w:szCs w:val="23"/>
          <w:shd w:val="clear" w:color="auto" w:fill="FFFFFF"/>
        </w:rPr>
        <w:t xml:space="preserve">. </w:t>
      </w:r>
      <w:r w:rsidR="00ED1121" w:rsidRPr="00ED1121">
        <w:rPr>
          <w:rFonts w:ascii="Times New Roman" w:hAnsi="Times New Roman"/>
          <w:spacing w:val="3"/>
          <w:sz w:val="28"/>
          <w:szCs w:val="28"/>
          <w:shd w:val="clear" w:color="auto" w:fill="FFFFFF"/>
        </w:rPr>
        <w:t>Tuy nhiên hiện nay</w:t>
      </w:r>
      <w:r w:rsidR="00ED1121">
        <w:rPr>
          <w:rFonts w:ascii="Times New Roman" w:hAnsi="Times New Roman"/>
          <w:color w:val="081B3A"/>
          <w:spacing w:val="3"/>
          <w:sz w:val="28"/>
          <w:szCs w:val="28"/>
          <w:shd w:val="clear" w:color="auto" w:fill="FFFFFF"/>
        </w:rPr>
        <w:t xml:space="preserve"> </w:t>
      </w:r>
      <w:r w:rsidR="00ED1121" w:rsidRPr="00ED1121">
        <w:rPr>
          <w:rFonts w:ascii="Times New Roman" w:hAnsi="Times New Roman"/>
          <w:spacing w:val="3"/>
          <w:sz w:val="28"/>
          <w:szCs w:val="28"/>
          <w:shd w:val="clear" w:color="auto" w:fill="FFFFFF"/>
        </w:rPr>
        <w:t>còn 01 Phó chủ tịch Mặt trậ</w:t>
      </w:r>
      <w:r w:rsidR="00ED1121">
        <w:rPr>
          <w:rFonts w:ascii="Times New Roman" w:hAnsi="Times New Roman"/>
          <w:spacing w:val="3"/>
          <w:sz w:val="28"/>
          <w:szCs w:val="28"/>
          <w:shd w:val="clear" w:color="auto" w:fill="FFFFFF"/>
        </w:rPr>
        <w:t>n ch</w:t>
      </w:r>
      <w:r w:rsidR="00ED1121" w:rsidRPr="00ED1121">
        <w:rPr>
          <w:rFonts w:ascii="Times New Roman" w:hAnsi="Times New Roman"/>
          <w:spacing w:val="3"/>
          <w:sz w:val="28"/>
          <w:szCs w:val="28"/>
          <w:shd w:val="clear" w:color="auto" w:fill="FFFFFF"/>
        </w:rPr>
        <w:t>ưa được biên chế do quá 10 người theo quy định 301-QĐ/TW).</w:t>
      </w:r>
    </w:p>
    <w:p w:rsidR="00872110" w:rsidRPr="00E95425" w:rsidRDefault="007365A3"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 xml:space="preserve">II. </w:t>
      </w:r>
      <w:r w:rsidR="00872110" w:rsidRPr="00E95425">
        <w:rPr>
          <w:rFonts w:ascii="Times New Roman" w:hAnsi="Times New Roman"/>
          <w:b/>
          <w:sz w:val="28"/>
          <w:szCs w:val="28"/>
        </w:rPr>
        <w:t>KẾT QUẢ TRIỂN KHAI THỰC HIỆN QUY ĐỊNH SỐ 301-QĐ/TW</w:t>
      </w:r>
    </w:p>
    <w:p w:rsidR="00872110" w:rsidRPr="00E95425" w:rsidRDefault="007365A3"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 xml:space="preserve">1. </w:t>
      </w:r>
      <w:r w:rsidR="00872110" w:rsidRPr="00E95425">
        <w:rPr>
          <w:rFonts w:ascii="Times New Roman" w:hAnsi="Times New Roman"/>
          <w:b/>
          <w:sz w:val="28"/>
          <w:szCs w:val="28"/>
        </w:rPr>
        <w:t>Công tác quán triệt, lãnh đạo, chỉ đạo</w:t>
      </w:r>
    </w:p>
    <w:p w:rsidR="00872110" w:rsidRPr="00E95425" w:rsidRDefault="00872110"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xml:space="preserve">Thực hiện Quy định số 301-QĐ/TW ngày 09/6/2025 của </w:t>
      </w:r>
      <w:r w:rsidRPr="00E95425">
        <w:rPr>
          <w:rStyle w:val="whitespace-normal"/>
          <w:rFonts w:ascii="Times New Roman" w:hAnsi="Times New Roman"/>
          <w:sz w:val="28"/>
          <w:szCs w:val="28"/>
        </w:rPr>
        <w:t>Ban Bí thư Trung ương Đảng</w:t>
      </w:r>
      <w:r w:rsidRPr="00E95425">
        <w:rPr>
          <w:rFonts w:ascii="Times New Roman" w:hAnsi="Times New Roman"/>
          <w:sz w:val="28"/>
          <w:szCs w:val="28"/>
        </w:rPr>
        <w:t xml:space="preserve">, Đảng ủy </w:t>
      </w:r>
      <w:r w:rsidR="002749EB" w:rsidRPr="00E95425">
        <w:rPr>
          <w:rFonts w:ascii="Times New Roman" w:hAnsi="Times New Roman"/>
          <w:sz w:val="28"/>
          <w:szCs w:val="28"/>
        </w:rPr>
        <w:t>phường</w:t>
      </w:r>
      <w:r w:rsidRPr="00E95425">
        <w:rPr>
          <w:rFonts w:ascii="Times New Roman" w:hAnsi="Times New Roman"/>
          <w:sz w:val="28"/>
          <w:szCs w:val="28"/>
        </w:rPr>
        <w:t xml:space="preserve"> đã tổ chức quán triệt nội dung quy định đến toàn thể </w:t>
      </w:r>
      <w:r w:rsidRPr="00E95425">
        <w:rPr>
          <w:rFonts w:ascii="Times New Roman" w:hAnsi="Times New Roman"/>
          <w:sz w:val="28"/>
          <w:szCs w:val="28"/>
        </w:rPr>
        <w:lastRenderedPageBreak/>
        <w:t xml:space="preserve">cán bộ, đảng viên trong cơ quan và các tổ chức chính trị - xã hội; kịp thời ban hành Quyết định thành lập cơ quan Ủy ban MTTQ </w:t>
      </w:r>
      <w:r w:rsidR="00C934CA" w:rsidRPr="00E95425">
        <w:rPr>
          <w:rFonts w:ascii="Times New Roman" w:hAnsi="Times New Roman"/>
          <w:sz w:val="28"/>
          <w:szCs w:val="28"/>
        </w:rPr>
        <w:t>Việt Nam phường</w:t>
      </w:r>
      <w:r w:rsidRPr="00E95425">
        <w:rPr>
          <w:rFonts w:ascii="Times New Roman" w:hAnsi="Times New Roman"/>
          <w:sz w:val="28"/>
          <w:szCs w:val="28"/>
        </w:rPr>
        <w:t xml:space="preserve">. Sau Đại hội MTTQ </w:t>
      </w:r>
      <w:r w:rsidR="00C934CA" w:rsidRPr="00E95425">
        <w:rPr>
          <w:rFonts w:ascii="Times New Roman" w:hAnsi="Times New Roman"/>
          <w:sz w:val="28"/>
          <w:szCs w:val="28"/>
        </w:rPr>
        <w:t>Việt Nam phường</w:t>
      </w:r>
      <w:r w:rsidRPr="00E95425">
        <w:rPr>
          <w:rFonts w:ascii="Times New Roman" w:hAnsi="Times New Roman"/>
          <w:sz w:val="28"/>
          <w:szCs w:val="28"/>
        </w:rPr>
        <w:t xml:space="preserve"> khóa I</w:t>
      </w:r>
      <w:r w:rsidR="00E95425">
        <w:rPr>
          <w:rFonts w:ascii="Times New Roman" w:hAnsi="Times New Roman"/>
          <w:sz w:val="28"/>
          <w:szCs w:val="28"/>
        </w:rPr>
        <w:t xml:space="preserve"> nhiệm kỳ 2026 - 2031</w:t>
      </w:r>
      <w:r w:rsidRPr="00E95425">
        <w:rPr>
          <w:rFonts w:ascii="Times New Roman" w:hAnsi="Times New Roman"/>
          <w:sz w:val="28"/>
          <w:szCs w:val="28"/>
        </w:rPr>
        <w:t xml:space="preserve">, Ban Thường trực </w:t>
      </w:r>
      <w:r w:rsidR="00E95425">
        <w:rPr>
          <w:rFonts w:ascii="Times New Roman" w:hAnsi="Times New Roman"/>
          <w:sz w:val="28"/>
          <w:szCs w:val="28"/>
        </w:rPr>
        <w:t xml:space="preserve">Uỷ ban MTTQ Việt Nam phường </w:t>
      </w:r>
      <w:r w:rsidRPr="00E95425">
        <w:rPr>
          <w:rFonts w:ascii="Times New Roman" w:hAnsi="Times New Roman"/>
          <w:sz w:val="28"/>
          <w:szCs w:val="28"/>
        </w:rPr>
        <w:t>đã chủ động rà soát, điều chỉnh ban hành Quy chế hoạt động phù hợp với mô hình tổ chức mới theo chủ trương thực hiện chính quyền địa phương 2 cấp; xây dựng Chương trình hành động thực hiện Nghị quyết Đại hội Mặt trận các cấp nhiệm kỳ</w:t>
      </w:r>
      <w:r w:rsidR="00E95425">
        <w:rPr>
          <w:rFonts w:ascii="Times New Roman" w:hAnsi="Times New Roman"/>
          <w:sz w:val="28"/>
          <w:szCs w:val="28"/>
        </w:rPr>
        <w:t xml:space="preserve"> 2026-2031</w:t>
      </w:r>
      <w:r w:rsidRPr="00E95425">
        <w:rPr>
          <w:rFonts w:ascii="Times New Roman" w:hAnsi="Times New Roman"/>
          <w:sz w:val="28"/>
          <w:szCs w:val="28"/>
        </w:rPr>
        <w:t>, phân công nhiệm vụ cho các thành viên trong Ban thường trực và cán bộ chuyên viên cơ quan phù hợp với từng công việc của đơn vị</w:t>
      </w:r>
    </w:p>
    <w:p w:rsidR="00872110" w:rsidRPr="00E95425" w:rsidRDefault="007365A3"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 xml:space="preserve">2. </w:t>
      </w:r>
      <w:r w:rsidR="00B15566" w:rsidRPr="00E95425">
        <w:rPr>
          <w:rFonts w:ascii="Times New Roman" w:hAnsi="Times New Roman"/>
          <w:b/>
          <w:sz w:val="28"/>
          <w:szCs w:val="28"/>
        </w:rPr>
        <w:t>Cơ quan Uỷ ban MTTQ Việt Nam phường</w:t>
      </w:r>
    </w:p>
    <w:p w:rsidR="00872110" w:rsidRPr="00E95425" w:rsidRDefault="00B15566"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2.1</w:t>
      </w:r>
      <w:r w:rsidR="007365A3" w:rsidRPr="00E95425">
        <w:rPr>
          <w:rFonts w:ascii="Times New Roman" w:hAnsi="Times New Roman"/>
          <w:b/>
          <w:sz w:val="28"/>
          <w:szCs w:val="28"/>
        </w:rPr>
        <w:t xml:space="preserve"> </w:t>
      </w:r>
      <w:r w:rsidRPr="00E95425">
        <w:rPr>
          <w:rFonts w:ascii="Times New Roman" w:hAnsi="Times New Roman"/>
          <w:b/>
          <w:sz w:val="28"/>
          <w:szCs w:val="28"/>
        </w:rPr>
        <w:t>Về</w:t>
      </w:r>
      <w:r w:rsidR="00872110" w:rsidRPr="00E95425">
        <w:rPr>
          <w:rFonts w:ascii="Times New Roman" w:hAnsi="Times New Roman"/>
          <w:b/>
          <w:sz w:val="28"/>
          <w:szCs w:val="28"/>
        </w:rPr>
        <w:t xml:space="preserve"> chức năng, nhiệm vụ của cơ quan Ủy ban MTTQ </w:t>
      </w:r>
      <w:r w:rsidR="00C934CA" w:rsidRPr="00E95425">
        <w:rPr>
          <w:rFonts w:ascii="Times New Roman" w:hAnsi="Times New Roman"/>
          <w:b/>
          <w:sz w:val="28"/>
          <w:szCs w:val="28"/>
        </w:rPr>
        <w:t>Việt Nam phường</w:t>
      </w:r>
    </w:p>
    <w:p w:rsidR="00872110" w:rsidRPr="00E95425" w:rsidRDefault="00872110"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Sau 01 năm triển khai thực hiện Quy định</w:t>
      </w:r>
      <w:r w:rsidR="00B15566" w:rsidRPr="00E95425">
        <w:rPr>
          <w:rFonts w:ascii="Times New Roman" w:hAnsi="Times New Roman"/>
          <w:sz w:val="28"/>
          <w:szCs w:val="28"/>
        </w:rPr>
        <w:t xml:space="preserve"> số</w:t>
      </w:r>
      <w:r w:rsidRPr="00E95425">
        <w:rPr>
          <w:rFonts w:ascii="Times New Roman" w:hAnsi="Times New Roman"/>
          <w:sz w:val="28"/>
          <w:szCs w:val="28"/>
        </w:rPr>
        <w:t xml:space="preserve"> 301</w:t>
      </w:r>
      <w:r w:rsidR="00B15566" w:rsidRPr="00E95425">
        <w:rPr>
          <w:rFonts w:ascii="Times New Roman" w:hAnsi="Times New Roman"/>
          <w:sz w:val="28"/>
          <w:szCs w:val="28"/>
        </w:rPr>
        <w:t>-QĐ/TW</w:t>
      </w:r>
      <w:r w:rsidRPr="00E95425">
        <w:rPr>
          <w:rFonts w:ascii="Times New Roman" w:hAnsi="Times New Roman"/>
          <w:sz w:val="28"/>
          <w:szCs w:val="28"/>
        </w:rPr>
        <w:t xml:space="preserve"> của Ban Bí thư, cơ quan đã từng bước ổn định tổ chức, đảm bảo thực hiện đầy đủ chức năng đại diện, bảo vệ quyền và lợi ích hợp pháp, chính đáng của Nhân dân; tăng cường công tác giám sát; phát huy vai trò nòng cốt trong xây dựng khối đại đoàn kết toàn dân. Thường xuyên nắm bắt tình hình Nhân dân, dư luận xã hội; các cuộc vận động, phong trào thi đua yêu nước được duy trì thườ</w:t>
      </w:r>
      <w:r w:rsidR="00B15566" w:rsidRPr="00E95425">
        <w:rPr>
          <w:rFonts w:ascii="Times New Roman" w:hAnsi="Times New Roman"/>
          <w:sz w:val="28"/>
          <w:szCs w:val="28"/>
        </w:rPr>
        <w:t>ng xuyên</w:t>
      </w:r>
      <w:r w:rsidRPr="00E95425">
        <w:rPr>
          <w:rFonts w:ascii="Times New Roman" w:hAnsi="Times New Roman"/>
          <w:sz w:val="28"/>
          <w:szCs w:val="28"/>
        </w:rPr>
        <w:t xml:space="preserve">. Ban Thường trực Ủy ban MTTQ Việt Nam và các tổ chức chính trị xã hội </w:t>
      </w:r>
      <w:r w:rsidR="00B15566" w:rsidRPr="00E95425">
        <w:rPr>
          <w:rFonts w:ascii="Times New Roman" w:hAnsi="Times New Roman"/>
          <w:sz w:val="28"/>
          <w:szCs w:val="28"/>
        </w:rPr>
        <w:t>phường</w:t>
      </w:r>
      <w:r w:rsidRPr="00E95425">
        <w:rPr>
          <w:rFonts w:ascii="Times New Roman" w:hAnsi="Times New Roman"/>
          <w:sz w:val="28"/>
          <w:szCs w:val="28"/>
        </w:rPr>
        <w:t xml:space="preserve"> đã tích cực chủ động triển khai thực hiện nhiệm vụ đạt được những kết quả nhất định. Ngoài ra, công tác phối hợp giữa Ủy ban MTTQ Việt Nam, các tổ chức chính trị xã hội </w:t>
      </w:r>
      <w:r w:rsidR="00B15566" w:rsidRPr="00E95425">
        <w:rPr>
          <w:rFonts w:ascii="Times New Roman" w:hAnsi="Times New Roman"/>
          <w:sz w:val="28"/>
          <w:szCs w:val="28"/>
        </w:rPr>
        <w:t>phường</w:t>
      </w:r>
      <w:r w:rsidRPr="00E95425">
        <w:rPr>
          <w:rFonts w:ascii="Times New Roman" w:hAnsi="Times New Roman"/>
          <w:sz w:val="28"/>
          <w:szCs w:val="28"/>
        </w:rPr>
        <w:t xml:space="preserve"> với HĐND, UBND </w:t>
      </w:r>
      <w:r w:rsidR="00B15566" w:rsidRPr="00E95425">
        <w:rPr>
          <w:rFonts w:ascii="Times New Roman" w:hAnsi="Times New Roman"/>
          <w:sz w:val="28"/>
          <w:szCs w:val="28"/>
        </w:rPr>
        <w:t>phường</w:t>
      </w:r>
      <w:r w:rsidRPr="00E95425">
        <w:rPr>
          <w:rFonts w:ascii="Times New Roman" w:hAnsi="Times New Roman"/>
          <w:sz w:val="28"/>
          <w:szCs w:val="28"/>
        </w:rPr>
        <w:t xml:space="preserve"> và các cơ quan, đơn vị liên quan được tăng cường đẩy mạnh góp phần hoàn thành nhiệm vụ chính trị đề ra trong năm.</w:t>
      </w:r>
    </w:p>
    <w:p w:rsidR="00B15566" w:rsidRPr="00E95425" w:rsidRDefault="00B15566"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2.2 Về tổ chức bộ máy và biên chế</w:t>
      </w:r>
    </w:p>
    <w:p w:rsidR="00B15566" w:rsidRPr="00E95425" w:rsidRDefault="00B15566"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Đại hội MTTQ Việt Nam phường khóa I nhiệm kỳ 2025 - 2030 đã hiệp thương cử Ban Thường trực gồm 05 vị: Chủ tịch, 04 phó chủ tịch đồng thời Trưởng các tổ chức chính trị xã hội. Phân công nhiệm vụ cụ thể</w:t>
      </w:r>
    </w:p>
    <w:p w:rsidR="00B15566" w:rsidRPr="00E95425" w:rsidRDefault="00B15566" w:rsidP="00E95425">
      <w:pPr>
        <w:spacing w:before="120" w:after="120"/>
        <w:ind w:firstLine="720"/>
        <w:jc w:val="both"/>
        <w:rPr>
          <w:rFonts w:ascii="Times New Roman" w:hAnsi="Times New Roman"/>
          <w:b/>
          <w:i/>
          <w:sz w:val="28"/>
          <w:szCs w:val="28"/>
        </w:rPr>
      </w:pPr>
      <w:r w:rsidRPr="00E95425">
        <w:rPr>
          <w:rFonts w:ascii="Times New Roman" w:hAnsi="Times New Roman"/>
          <w:b/>
          <w:i/>
          <w:sz w:val="28"/>
          <w:szCs w:val="28"/>
        </w:rPr>
        <w:t>2.2.1 Ban Thường trực: 05 đồng chí</w:t>
      </w:r>
    </w:p>
    <w:p w:rsidR="00B15566" w:rsidRPr="00E95425" w:rsidRDefault="00B15566" w:rsidP="00E95425">
      <w:pPr>
        <w:spacing w:before="120" w:after="120"/>
        <w:ind w:firstLine="720"/>
        <w:jc w:val="both"/>
        <w:rPr>
          <w:rFonts w:ascii="Times New Roman" w:hAnsi="Times New Roman"/>
          <w:b/>
          <w:sz w:val="28"/>
          <w:szCs w:val="28"/>
        </w:rPr>
      </w:pPr>
      <w:r w:rsidRPr="00E95425">
        <w:rPr>
          <w:rFonts w:ascii="Times New Roman" w:hAnsi="Times New Roman"/>
          <w:sz w:val="28"/>
          <w:szCs w:val="28"/>
        </w:rPr>
        <w:t>- Đồng chí Chủ tịch Uỷ ban MTTQ Việt Nam phường phụ trách chung.</w:t>
      </w:r>
    </w:p>
    <w:p w:rsidR="00B15566" w:rsidRPr="00E95425" w:rsidRDefault="00B15566"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Đồng chí Phó Chủ tịch</w:t>
      </w:r>
      <w:r w:rsidRPr="00E95425">
        <w:rPr>
          <w:rFonts w:ascii="Times New Roman" w:hAnsi="Times New Roman"/>
          <w:sz w:val="28"/>
          <w:szCs w:val="28"/>
          <w:lang w:val="vi-VN"/>
        </w:rPr>
        <w:t xml:space="preserve"> </w:t>
      </w:r>
      <w:r w:rsidRPr="00E95425">
        <w:rPr>
          <w:rFonts w:ascii="Times New Roman" w:hAnsi="Times New Roman"/>
          <w:sz w:val="28"/>
          <w:szCs w:val="28"/>
        </w:rPr>
        <w:t>t</w:t>
      </w:r>
      <w:r w:rsidRPr="00E95425">
        <w:rPr>
          <w:rFonts w:ascii="Times New Roman" w:hAnsi="Times New Roman"/>
          <w:sz w:val="28"/>
          <w:szCs w:val="28"/>
          <w:lang w:val="vi-VN"/>
        </w:rPr>
        <w:t xml:space="preserve">hường trực </w:t>
      </w:r>
      <w:r w:rsidRPr="00E95425">
        <w:rPr>
          <w:rFonts w:ascii="Times New Roman" w:hAnsi="Times New Roman"/>
          <w:sz w:val="28"/>
          <w:szCs w:val="28"/>
        </w:rPr>
        <w:t xml:space="preserve">Ủy ban MTTQ Việt </w:t>
      </w:r>
      <w:r w:rsidRPr="00E95425">
        <w:rPr>
          <w:rFonts w:ascii="Times New Roman" w:hAnsi="Times New Roman"/>
          <w:sz w:val="28"/>
          <w:szCs w:val="28"/>
          <w:lang w:val="vi-VN"/>
        </w:rPr>
        <w:t>Nam</w:t>
      </w:r>
      <w:r w:rsidRPr="00E95425">
        <w:rPr>
          <w:rFonts w:ascii="Times New Roman" w:hAnsi="Times New Roman"/>
          <w:sz w:val="28"/>
          <w:szCs w:val="28"/>
        </w:rPr>
        <w:t xml:space="preserve"> phụ trách công tác văn phòng, công tác tuyên giáo, công tác xã hội, công tác dân chủ, giám sát và phản biện xã hội, công tác tổ chức, kiểm tra, đối ngoại nhân dân.</w:t>
      </w:r>
    </w:p>
    <w:p w:rsidR="00B15566" w:rsidRPr="00E95425" w:rsidRDefault="00B15566"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Đồng chí Phó chủ tịch Ủy ban MTTQ Việt Nam đồng thời là Bí thư Đoàn phường phụ trách công tác chuyển đổi số, công tác Đoàn phường.</w:t>
      </w:r>
    </w:p>
    <w:p w:rsidR="00B15566" w:rsidRPr="00E95425" w:rsidRDefault="00B15566"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Đồng chí Phó chủ tịch Ủy ban MTTQ Việt Nam đồng thời là Chủ tịch Hội LHPN phụ trách công tác Hội Liên hiệp Phụ nữ phường.</w:t>
      </w:r>
    </w:p>
    <w:p w:rsidR="00B15566" w:rsidRPr="00E95425" w:rsidRDefault="00B15566" w:rsidP="00E95425">
      <w:pPr>
        <w:spacing w:before="120" w:after="120"/>
        <w:ind w:firstLine="720"/>
        <w:jc w:val="both"/>
        <w:rPr>
          <w:rFonts w:ascii="Times New Roman" w:hAnsi="Times New Roman"/>
          <w:b/>
          <w:sz w:val="28"/>
          <w:szCs w:val="28"/>
        </w:rPr>
      </w:pPr>
      <w:r w:rsidRPr="00E95425">
        <w:rPr>
          <w:rFonts w:ascii="Times New Roman" w:hAnsi="Times New Roman"/>
          <w:sz w:val="28"/>
          <w:szCs w:val="28"/>
        </w:rPr>
        <w:lastRenderedPageBreak/>
        <w:t>- Đồng chí Phó chủ tịch Ủy ban MTTQ Việt Nam đồng thời là Chủ tịch Hội cựu chiến binh phụ trách công tác Hội Cựu chiến binh phường.</w:t>
      </w:r>
    </w:p>
    <w:p w:rsidR="00B15566" w:rsidRPr="00E95425" w:rsidRDefault="00B15566" w:rsidP="00E95425">
      <w:pPr>
        <w:spacing w:before="120" w:after="120"/>
        <w:ind w:firstLine="720"/>
        <w:jc w:val="both"/>
        <w:rPr>
          <w:rFonts w:ascii="Times New Roman" w:hAnsi="Times New Roman"/>
          <w:i/>
          <w:sz w:val="28"/>
          <w:szCs w:val="28"/>
        </w:rPr>
      </w:pPr>
      <w:r w:rsidRPr="00E95425">
        <w:rPr>
          <w:rFonts w:ascii="Times New Roman" w:hAnsi="Times New Roman"/>
          <w:b/>
          <w:i/>
          <w:sz w:val="28"/>
          <w:szCs w:val="28"/>
        </w:rPr>
        <w:t>2.2.2 Cán bộ công chức, người lao độ</w:t>
      </w:r>
      <w:r w:rsidR="00B4302B">
        <w:rPr>
          <w:rFonts w:ascii="Times New Roman" w:hAnsi="Times New Roman"/>
          <w:b/>
          <w:i/>
          <w:sz w:val="28"/>
          <w:szCs w:val="28"/>
        </w:rPr>
        <w:t>ng cơ quan: 06</w:t>
      </w:r>
      <w:r w:rsidRPr="00E95425">
        <w:rPr>
          <w:rFonts w:ascii="Times New Roman" w:hAnsi="Times New Roman"/>
          <w:b/>
          <w:i/>
          <w:sz w:val="28"/>
          <w:szCs w:val="28"/>
        </w:rPr>
        <w:t xml:space="preserve"> đồng chí</w:t>
      </w:r>
    </w:p>
    <w:p w:rsidR="00B15566" w:rsidRPr="00E95425" w:rsidRDefault="00B15566"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Cơ quan Ủy ban MTTQ Việt Nam phường bố trí 04 chuyên viên phụ trách công tác Mặt trậ</w:t>
      </w:r>
      <w:r w:rsidR="00A12C88">
        <w:rPr>
          <w:rFonts w:ascii="Times New Roman" w:hAnsi="Times New Roman"/>
          <w:sz w:val="28"/>
          <w:szCs w:val="28"/>
        </w:rPr>
        <w:t>n:</w:t>
      </w:r>
      <w:r w:rsidRPr="00E95425">
        <w:rPr>
          <w:rFonts w:ascii="Times New Roman" w:hAnsi="Times New Roman"/>
          <w:sz w:val="28"/>
          <w:szCs w:val="28"/>
        </w:rPr>
        <w:t xml:space="preserve"> trong đó 01 chuyên viên phụ trách phụ trách kế toán cơ quan Ủy ban MTTQ Việt Nam phường Ninh Kiều.</w:t>
      </w:r>
    </w:p>
    <w:p w:rsidR="00B15566" w:rsidRPr="00E95425" w:rsidRDefault="00B15566"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Hội Liên hiệp phụ nữ 01 chuyên viên làm công tác phụ nữ</w:t>
      </w:r>
      <w:r w:rsidR="00E95425">
        <w:rPr>
          <w:rFonts w:ascii="Times New Roman" w:hAnsi="Times New Roman"/>
          <w:sz w:val="28"/>
          <w:szCs w:val="28"/>
        </w:rPr>
        <w:t>, đồng thời là Phó Chủ tịch Hội LHPN phường</w:t>
      </w:r>
      <w:r w:rsidRPr="00E95425">
        <w:rPr>
          <w:rFonts w:ascii="Times New Roman" w:hAnsi="Times New Roman"/>
          <w:sz w:val="28"/>
          <w:szCs w:val="28"/>
        </w:rPr>
        <w:t>.</w:t>
      </w:r>
    </w:p>
    <w:p w:rsidR="00B15566" w:rsidRPr="00E95425" w:rsidRDefault="00B15566"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Đoàn thanh niên 01 chuyên viên</w:t>
      </w:r>
      <w:r w:rsidR="00E95425">
        <w:rPr>
          <w:rFonts w:ascii="Times New Roman" w:hAnsi="Times New Roman"/>
          <w:sz w:val="28"/>
          <w:szCs w:val="28"/>
        </w:rPr>
        <w:t xml:space="preserve"> phụ trách công tác Đoàn, đồng thời là Phó B</w:t>
      </w:r>
      <w:r w:rsidRPr="00E95425">
        <w:rPr>
          <w:rFonts w:ascii="Times New Roman" w:hAnsi="Times New Roman"/>
          <w:sz w:val="28"/>
          <w:szCs w:val="28"/>
        </w:rPr>
        <w:t>í thư Đoàn phường.</w:t>
      </w:r>
    </w:p>
    <w:p w:rsidR="00B15566" w:rsidRPr="00E95425" w:rsidRDefault="00B15566"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Việc sắp xếp, hợp nhất các hội quần chúng được Đảng và Nhà nước giao nhiệm vụ đang được triển khai xây dựng phương án để trình Ban Thường vụ Đảng ủy phường xem xét, cho ý kiến theo đúng lộ trình.</w:t>
      </w:r>
    </w:p>
    <w:p w:rsidR="00872110" w:rsidRPr="00E95425" w:rsidRDefault="00B15566"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2.3 Về mối quan hệ công tác</w:t>
      </w:r>
    </w:p>
    <w:p w:rsidR="00872110" w:rsidRPr="00E95425" w:rsidRDefault="00872110"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xml:space="preserve">Ban Thường trực Ủy ban MTTQ </w:t>
      </w:r>
      <w:r w:rsidR="00C934CA" w:rsidRPr="00E95425">
        <w:rPr>
          <w:rFonts w:ascii="Times New Roman" w:hAnsi="Times New Roman"/>
          <w:sz w:val="28"/>
          <w:szCs w:val="28"/>
        </w:rPr>
        <w:t>Việt Nam phường</w:t>
      </w:r>
      <w:r w:rsidRPr="00E95425">
        <w:rPr>
          <w:rFonts w:ascii="Times New Roman" w:hAnsi="Times New Roman"/>
          <w:sz w:val="28"/>
          <w:szCs w:val="28"/>
        </w:rPr>
        <w:t xml:space="preserve"> đã bám sát Quy định </w:t>
      </w:r>
      <w:r w:rsidR="00B15566" w:rsidRPr="00E95425">
        <w:rPr>
          <w:rFonts w:ascii="Times New Roman" w:hAnsi="Times New Roman"/>
          <w:sz w:val="28"/>
          <w:szCs w:val="28"/>
        </w:rPr>
        <w:t xml:space="preserve">số </w:t>
      </w:r>
      <w:r w:rsidRPr="00E95425">
        <w:rPr>
          <w:rFonts w:ascii="Times New Roman" w:hAnsi="Times New Roman"/>
          <w:sz w:val="28"/>
          <w:szCs w:val="28"/>
        </w:rPr>
        <w:t>301</w:t>
      </w:r>
      <w:r w:rsidR="00B15566" w:rsidRPr="00E95425">
        <w:rPr>
          <w:rFonts w:ascii="Times New Roman" w:hAnsi="Times New Roman"/>
          <w:sz w:val="28"/>
          <w:szCs w:val="28"/>
        </w:rPr>
        <w:t>-QĐ/TW</w:t>
      </w:r>
      <w:r w:rsidRPr="00E95425">
        <w:rPr>
          <w:rFonts w:ascii="Times New Roman" w:hAnsi="Times New Roman"/>
          <w:sz w:val="28"/>
          <w:szCs w:val="28"/>
        </w:rPr>
        <w:t xml:space="preserve"> của Ban Bí thư và hướng dẫn của Mặt trận thành phố để xây dựng Quy chế hoạt động, cụ thể hóa việc phân công nhiệm vụ gắn với từng lĩnh vực phụ trách. Tuy nhiên, do đặc thù hiện nay các tổ chức chính trị xã hội vẫn còn hoạt động theo mô hình cũ, có con dấu riêng, mỗi tổ chức đều chịu sự chi phối theo Điều lệ riêng và chịu sự chỉ đạo nhiệm vụ chung của Hội cấp trên nên việc tổ chức thực hiện, tổng hợp báo cáo kết quả đều phải thực hiện riêng.</w:t>
      </w:r>
    </w:p>
    <w:p w:rsidR="00872110" w:rsidRPr="00E95425" w:rsidRDefault="00872110"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Mối quan hệ phối hợp giữa Mặt trận với các tổ chức chính trị - xã hội cơ bản đảm bảo theo quy chế; tuy nhiên trong thực tiễn vẫn còn lúng túng ở một số nội dung do mô hình tổ chức mới chưa có hướng dẫn chi tiết.</w:t>
      </w:r>
    </w:p>
    <w:p w:rsidR="00872110" w:rsidRPr="00E95425" w:rsidRDefault="00B15566"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III. ĐÁNH GIÁ CHUNG</w:t>
      </w:r>
    </w:p>
    <w:p w:rsidR="00D25D28" w:rsidRPr="00E95425" w:rsidRDefault="00B15566" w:rsidP="00E95425">
      <w:pPr>
        <w:spacing w:before="120" w:after="120"/>
        <w:ind w:firstLine="720"/>
        <w:jc w:val="both"/>
        <w:rPr>
          <w:rFonts w:ascii="Times New Roman" w:hAnsi="Times New Roman"/>
          <w:b/>
          <w:sz w:val="28"/>
          <w:szCs w:val="28"/>
        </w:rPr>
      </w:pPr>
      <w:r w:rsidRPr="00E95425">
        <w:rPr>
          <w:rFonts w:ascii="Times New Roman" w:hAnsi="Times New Roman"/>
          <w:b/>
          <w:sz w:val="28"/>
          <w:szCs w:val="28"/>
        </w:rPr>
        <w:t>1. Ưu điểm</w:t>
      </w:r>
    </w:p>
    <w:p w:rsidR="00D25D28" w:rsidRPr="00E95425" w:rsidRDefault="00D25D28" w:rsidP="00E95425">
      <w:pPr>
        <w:spacing w:before="120" w:after="120"/>
        <w:ind w:firstLine="720"/>
        <w:jc w:val="both"/>
        <w:rPr>
          <w:rFonts w:ascii="Times New Roman" w:hAnsi="Times New Roman"/>
          <w:b/>
          <w:sz w:val="28"/>
          <w:szCs w:val="28"/>
        </w:rPr>
      </w:pPr>
      <w:r w:rsidRPr="00E95425">
        <w:rPr>
          <w:rFonts w:ascii="Times New Roman" w:eastAsia="Times New Roman" w:hAnsi="Times New Roman"/>
          <w:sz w:val="28"/>
          <w:szCs w:val="28"/>
        </w:rPr>
        <w:t>Việc bố trí, sắp xếp và sử dụng cán bộ, công chức, người lao động sau khi thực hiện sắp xếp tổ chức bộ máy theo Quy định số 301-QĐ/TW tại cơ quan Ủy ban MTTQ Việt Nam phường Ninh Kiều được triển khai nghiêm túc, đúng quy định và phù hợp với tình hình thực tế của địa phương. Qua đó, tổ chức bộ máy và đội ngũ cán bộ của cơ quan từng bước ổn định, bảo đảm thực hiện tốt chức năng, nhiệm vụ được giao.</w:t>
      </w:r>
    </w:p>
    <w:p w:rsidR="00D25D28" w:rsidRPr="00E95425" w:rsidRDefault="00D25D28"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 xml:space="preserve">Công tác phân công nhiệm vụ được thực hiện rõ ràng, gắn với trách nhiệm của từng cán bộ, góp phần phát huy năng lực, sở trường của đội ngũ cán bộ, công chức và người lao động. Đội ngũ cán bộ của cơ quan có tinh thần trách nhiệm, </w:t>
      </w:r>
      <w:r w:rsidRPr="00E95425">
        <w:rPr>
          <w:rFonts w:ascii="Times New Roman" w:eastAsia="Times New Roman" w:hAnsi="Times New Roman"/>
          <w:sz w:val="28"/>
          <w:szCs w:val="28"/>
        </w:rPr>
        <w:lastRenderedPageBreak/>
        <w:t>đoàn kết, chủ động trong tham mưu và tổ chức thực hiện nhiệm vụ, từng bước nâng cao hiệu quả hoạt động của Mặt trận ở cơ sở.</w:t>
      </w:r>
    </w:p>
    <w:p w:rsidR="00D25D28" w:rsidRPr="00E95425" w:rsidRDefault="00D25D28" w:rsidP="00E95425">
      <w:pPr>
        <w:spacing w:before="120" w:after="120"/>
        <w:ind w:firstLine="720"/>
        <w:jc w:val="both"/>
        <w:rPr>
          <w:rFonts w:ascii="Times New Roman" w:eastAsia="Times New Roman" w:hAnsi="Times New Roman"/>
          <w:b/>
          <w:sz w:val="28"/>
          <w:szCs w:val="28"/>
        </w:rPr>
      </w:pPr>
      <w:r w:rsidRPr="00E95425">
        <w:rPr>
          <w:rFonts w:ascii="Times New Roman" w:eastAsia="Times New Roman" w:hAnsi="Times New Roman"/>
          <w:b/>
          <w:sz w:val="28"/>
          <w:szCs w:val="28"/>
        </w:rPr>
        <w:t>2. Khó khăn, vướng mắc</w:t>
      </w:r>
    </w:p>
    <w:p w:rsidR="00D25D28" w:rsidRPr="00E95425" w:rsidRDefault="00D25D28" w:rsidP="00E95425">
      <w:pPr>
        <w:spacing w:before="120" w:after="120"/>
        <w:ind w:firstLine="720"/>
        <w:jc w:val="both"/>
        <w:rPr>
          <w:rFonts w:ascii="Times New Roman" w:eastAsia="Times New Roman" w:hAnsi="Times New Roman"/>
          <w:b/>
          <w:i/>
          <w:sz w:val="28"/>
          <w:szCs w:val="28"/>
        </w:rPr>
      </w:pPr>
      <w:r w:rsidRPr="00E95425">
        <w:rPr>
          <w:rFonts w:ascii="Times New Roman" w:eastAsia="Times New Roman" w:hAnsi="Times New Roman"/>
          <w:b/>
          <w:i/>
          <w:sz w:val="28"/>
          <w:szCs w:val="28"/>
        </w:rPr>
        <w:t>2.1 Khối lượng công việc tăng trong khi biên chế còn hạn chế</w:t>
      </w:r>
    </w:p>
    <w:p w:rsidR="00D25D28" w:rsidRPr="00E95425" w:rsidRDefault="00D25D28" w:rsidP="00E95425">
      <w:pPr>
        <w:spacing w:before="120" w:after="120"/>
        <w:ind w:firstLine="720"/>
        <w:jc w:val="both"/>
        <w:rPr>
          <w:rFonts w:ascii="Times New Roman" w:eastAsia="Times New Roman" w:hAnsi="Times New Roman"/>
          <w:b/>
          <w:i/>
          <w:sz w:val="28"/>
          <w:szCs w:val="28"/>
        </w:rPr>
      </w:pPr>
      <w:r w:rsidRPr="00E95425">
        <w:rPr>
          <w:rFonts w:ascii="Times New Roman" w:eastAsia="Times New Roman" w:hAnsi="Times New Roman"/>
          <w:sz w:val="28"/>
          <w:szCs w:val="28"/>
        </w:rPr>
        <w:t xml:space="preserve">Theo Quy định số 301-QĐ/TW, biên chế cơ quan Ủy ban MTTQ Việt Nam cấp phường được định hướng khoảng 10 – 12 người, gồm Chủ tịch, Phó Chủ tịch và công chức giúp việc. Tuy nhiên hiện nay Cơ quan uỷ ban MTTQ Việt Nam phường </w:t>
      </w:r>
      <w:r w:rsidR="00ED1121">
        <w:rPr>
          <w:rFonts w:ascii="Times New Roman" w:eastAsia="Times New Roman" w:hAnsi="Times New Roman"/>
          <w:sz w:val="28"/>
          <w:szCs w:val="28"/>
        </w:rPr>
        <w:t>có 11</w:t>
      </w:r>
      <w:r w:rsidRPr="00E95425">
        <w:rPr>
          <w:rFonts w:ascii="Times New Roman" w:eastAsia="Times New Roman" w:hAnsi="Times New Roman"/>
          <w:sz w:val="28"/>
          <w:szCs w:val="28"/>
        </w:rPr>
        <w:t xml:space="preserve"> người.</w:t>
      </w:r>
      <w:r w:rsidR="00ED1121">
        <w:rPr>
          <w:rFonts w:ascii="Times New Roman" w:eastAsia="Times New Roman" w:hAnsi="Times New Roman"/>
          <w:sz w:val="28"/>
          <w:szCs w:val="28"/>
        </w:rPr>
        <w:t xml:space="preserve"> (</w:t>
      </w:r>
      <w:r w:rsidR="00ED1121" w:rsidRPr="00ED1121">
        <w:rPr>
          <w:rFonts w:ascii="Times New Roman" w:hAnsi="Times New Roman"/>
          <w:spacing w:val="3"/>
          <w:sz w:val="28"/>
          <w:szCs w:val="28"/>
          <w:shd w:val="clear" w:color="auto" w:fill="FFFFFF"/>
        </w:rPr>
        <w:t>còn 01 Phó chủ tịch Mặt trậ</w:t>
      </w:r>
      <w:r w:rsidR="00ED1121">
        <w:rPr>
          <w:rFonts w:ascii="Times New Roman" w:hAnsi="Times New Roman"/>
          <w:spacing w:val="3"/>
          <w:sz w:val="28"/>
          <w:szCs w:val="28"/>
          <w:shd w:val="clear" w:color="auto" w:fill="FFFFFF"/>
        </w:rPr>
        <w:t>n ch</w:t>
      </w:r>
      <w:r w:rsidR="00ED1121" w:rsidRPr="00ED1121">
        <w:rPr>
          <w:rFonts w:ascii="Times New Roman" w:hAnsi="Times New Roman"/>
          <w:spacing w:val="3"/>
          <w:sz w:val="28"/>
          <w:szCs w:val="28"/>
          <w:shd w:val="clear" w:color="auto" w:fill="FFFFFF"/>
        </w:rPr>
        <w:t>ưa được biên chế do quá 10 người theo quy định 301-QĐ/TW).</w:t>
      </w:r>
      <w:bookmarkStart w:id="0" w:name="_GoBack"/>
      <w:bookmarkEnd w:id="0"/>
    </w:p>
    <w:p w:rsidR="00D25D28" w:rsidRPr="00E95425" w:rsidRDefault="00D25D28"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Trong khi đó, sau khi sắp xếp tổ chức bộ máy, nhiều nhiệm vụ của Mặt trận và các tổ chức chính trị – xã hội được thực hiện theo cơ chế phối hợp chung, dẫn đến khối lượng công việc của cơ quan MTTQ cấp phường tăng lên đáng kể. Điều này khiến đội ngũ cán bộ gặp khó khăn trong việc bố trí thời gian và nhân lực để triển khai đồng thời nhiều nhiệm vụ.</w:t>
      </w:r>
    </w:p>
    <w:p w:rsidR="00D25D28" w:rsidRPr="00E95425" w:rsidRDefault="00D25D28" w:rsidP="00E95425">
      <w:pPr>
        <w:spacing w:before="120" w:after="120"/>
        <w:ind w:firstLine="720"/>
        <w:jc w:val="both"/>
        <w:rPr>
          <w:rFonts w:ascii="Times New Roman" w:eastAsia="Times New Roman" w:hAnsi="Times New Roman"/>
          <w:i/>
          <w:sz w:val="28"/>
          <w:szCs w:val="28"/>
        </w:rPr>
      </w:pPr>
      <w:r w:rsidRPr="00E95425">
        <w:rPr>
          <w:rFonts w:ascii="Times New Roman" w:eastAsia="Times New Roman" w:hAnsi="Times New Roman"/>
          <w:b/>
          <w:i/>
          <w:sz w:val="28"/>
          <w:szCs w:val="28"/>
        </w:rPr>
        <w:t>2</w:t>
      </w:r>
      <w:r w:rsidR="00FA186D" w:rsidRPr="00E95425">
        <w:rPr>
          <w:rFonts w:ascii="Times New Roman" w:eastAsia="Times New Roman" w:hAnsi="Times New Roman"/>
          <w:b/>
          <w:i/>
          <w:sz w:val="28"/>
          <w:szCs w:val="28"/>
        </w:rPr>
        <w:t>.2</w:t>
      </w:r>
      <w:r w:rsidRPr="00E95425">
        <w:rPr>
          <w:rFonts w:ascii="Times New Roman" w:eastAsia="Times New Roman" w:hAnsi="Times New Roman"/>
          <w:b/>
          <w:i/>
          <w:sz w:val="28"/>
          <w:szCs w:val="28"/>
        </w:rPr>
        <w:t>. Cần thời gian để hoàn thiện cơ chế phối hợp sau sắp xếp</w:t>
      </w:r>
    </w:p>
    <w:p w:rsidR="00FA186D" w:rsidRPr="00E95425" w:rsidRDefault="00D25D28"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Sau khi sắp xếp tổ chức bộ máy, phương thức hoạt động giữa MTTQ và các tổ chức chính trị – xã hội có sự thay đổi theo hướng tăng cường vai trò điều phối của Mặt trận. Tuy nhiên, trong giai đoạn đầu triển khai, việc xây dựng quy chế phối hợp, phân công nhiệm vụ cụ thể giữa các tổ chức đôi khi còn cần thời gian để hoàn thiện, dẫn đến một số hoạt động triển khai chưa thật sự đồng bộ.</w:t>
      </w:r>
    </w:p>
    <w:p w:rsidR="00FA186D" w:rsidRPr="00E95425" w:rsidRDefault="00FA186D" w:rsidP="00E95425">
      <w:pPr>
        <w:spacing w:before="120" w:after="120"/>
        <w:ind w:firstLine="720"/>
        <w:jc w:val="both"/>
        <w:rPr>
          <w:rFonts w:ascii="Times New Roman" w:eastAsia="Times New Roman" w:hAnsi="Times New Roman"/>
          <w:i/>
          <w:sz w:val="28"/>
          <w:szCs w:val="28"/>
        </w:rPr>
      </w:pPr>
      <w:r w:rsidRPr="00E95425">
        <w:rPr>
          <w:rFonts w:ascii="Times New Roman" w:eastAsia="Times New Roman" w:hAnsi="Times New Roman"/>
          <w:b/>
          <w:i/>
          <w:sz w:val="28"/>
          <w:szCs w:val="28"/>
        </w:rPr>
        <w:t>2.3</w:t>
      </w:r>
      <w:r w:rsidR="00D25D28" w:rsidRPr="00E95425">
        <w:rPr>
          <w:rFonts w:ascii="Times New Roman" w:eastAsia="Times New Roman" w:hAnsi="Times New Roman"/>
          <w:b/>
          <w:i/>
          <w:sz w:val="28"/>
          <w:szCs w:val="28"/>
        </w:rPr>
        <w:t>. Yêu cầu nâng cao năng lực đội ngũ cán bộ Mặt trận ở cơ sở</w:t>
      </w:r>
    </w:p>
    <w:p w:rsidR="00FA186D" w:rsidRPr="00E95425" w:rsidRDefault="00FA186D"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Quy định 301-QĐ/TW</w:t>
      </w:r>
      <w:r w:rsidR="00D25D28" w:rsidRPr="00E95425">
        <w:rPr>
          <w:rFonts w:ascii="Times New Roman" w:eastAsia="Times New Roman" w:hAnsi="Times New Roman"/>
          <w:sz w:val="28"/>
          <w:szCs w:val="28"/>
        </w:rPr>
        <w:t xml:space="preserve"> đặt ra yêu cầu nâng cao chất lượng đội ngũ cán bộ để thực hiện tốt chức năng tham mưu, tổ chức phong trào, giám sát và phản biện xã hội.Trong khi đó, đội ngũ cán bộ Mặt trận và đoàn thể cấp </w:t>
      </w:r>
      <w:r w:rsidRPr="00E95425">
        <w:rPr>
          <w:rFonts w:ascii="Times New Roman" w:eastAsia="Times New Roman" w:hAnsi="Times New Roman"/>
          <w:sz w:val="28"/>
          <w:szCs w:val="28"/>
        </w:rPr>
        <w:t>phường</w:t>
      </w:r>
      <w:r w:rsidR="00D25D28" w:rsidRPr="00E95425">
        <w:rPr>
          <w:rFonts w:ascii="Times New Roman" w:eastAsia="Times New Roman" w:hAnsi="Times New Roman"/>
          <w:sz w:val="28"/>
          <w:szCs w:val="28"/>
        </w:rPr>
        <w:t xml:space="preserve"> còn thiếu kinh nghiệm trong một số lĩnh vực mới như giám sát xã hội, phản biện chính sách hoặc tổng hợp ý kiến Nhân dân, nên cần tiếp tục được bồi dưỡng, tập huấn nghiệp vụ.</w:t>
      </w:r>
    </w:p>
    <w:p w:rsidR="00FA186D" w:rsidRPr="00E95425" w:rsidRDefault="00FA186D" w:rsidP="00E95425">
      <w:pPr>
        <w:spacing w:before="120" w:after="120"/>
        <w:ind w:firstLine="720"/>
        <w:jc w:val="both"/>
        <w:rPr>
          <w:rFonts w:ascii="Times New Roman" w:eastAsia="Times New Roman" w:hAnsi="Times New Roman"/>
          <w:i/>
          <w:sz w:val="28"/>
          <w:szCs w:val="28"/>
        </w:rPr>
      </w:pPr>
      <w:r w:rsidRPr="00E95425">
        <w:rPr>
          <w:rFonts w:ascii="Times New Roman" w:eastAsia="Times New Roman" w:hAnsi="Times New Roman"/>
          <w:b/>
          <w:i/>
          <w:sz w:val="28"/>
          <w:szCs w:val="28"/>
        </w:rPr>
        <w:t>2.4</w:t>
      </w:r>
      <w:r w:rsidR="00D25D28" w:rsidRPr="00E95425">
        <w:rPr>
          <w:rFonts w:ascii="Times New Roman" w:eastAsia="Times New Roman" w:hAnsi="Times New Roman"/>
          <w:b/>
          <w:i/>
          <w:sz w:val="28"/>
          <w:szCs w:val="28"/>
        </w:rPr>
        <w:t>. Một số điều kiện bảo đảm hoạt động còn hạn chế</w:t>
      </w:r>
    </w:p>
    <w:p w:rsidR="00FA186D" w:rsidRPr="00E95425" w:rsidRDefault="00D25D28"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Việc sắp xếp, kiện toàn tổ chức bộ máy</w:t>
      </w:r>
      <w:r w:rsidR="00FA186D" w:rsidRPr="00E95425">
        <w:rPr>
          <w:rFonts w:ascii="Times New Roman" w:eastAsia="Times New Roman" w:hAnsi="Times New Roman"/>
          <w:sz w:val="28"/>
          <w:szCs w:val="28"/>
        </w:rPr>
        <w:t xml:space="preserve"> cũng đặt ra yêu cầu về </w:t>
      </w:r>
      <w:r w:rsidRPr="00E95425">
        <w:rPr>
          <w:rFonts w:ascii="Times New Roman" w:eastAsia="Times New Roman" w:hAnsi="Times New Roman"/>
          <w:sz w:val="28"/>
          <w:szCs w:val="28"/>
        </w:rPr>
        <w:t xml:space="preserve">kinh phí hoạt động và điều kiện làm việc của cơ quan Mặt trận cấp </w:t>
      </w:r>
      <w:r w:rsidR="00FA186D" w:rsidRPr="00E95425">
        <w:rPr>
          <w:rFonts w:ascii="Times New Roman" w:eastAsia="Times New Roman" w:hAnsi="Times New Roman"/>
          <w:sz w:val="28"/>
          <w:szCs w:val="28"/>
        </w:rPr>
        <w:t>phường</w:t>
      </w:r>
      <w:r w:rsidRPr="00E95425">
        <w:rPr>
          <w:rFonts w:ascii="Times New Roman" w:eastAsia="Times New Roman" w:hAnsi="Times New Roman"/>
          <w:sz w:val="28"/>
          <w:szCs w:val="28"/>
        </w:rPr>
        <w:t>. Việc bố trí trang thiết bị và kinh phí cho các hoạt động phong trào còn gặp khó khăn, ảnh hưởng nhất định đến hiệu quả triển khai nhiệm vụ.</w:t>
      </w:r>
    </w:p>
    <w:p w:rsidR="00FA186D" w:rsidRPr="00E95425" w:rsidRDefault="00FA186D"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b/>
          <w:bCs/>
          <w:sz w:val="28"/>
          <w:szCs w:val="28"/>
        </w:rPr>
        <w:t>3. Nguyên nhân của những khó khăn, vướng mắc</w:t>
      </w:r>
    </w:p>
    <w:p w:rsidR="00FA186D" w:rsidRPr="00E95425" w:rsidRDefault="00FA186D"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Những khó khăn, vướng mắc trong quá trình triển khai thực hiện Quy định số 301-QĐ/TW tại cấp phường xuất phát từ một số nguyên nhân chủ yếu sau:</w:t>
      </w:r>
    </w:p>
    <w:p w:rsidR="00FA186D" w:rsidRPr="00E95425" w:rsidRDefault="00FA186D"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lastRenderedPageBreak/>
        <w:t>Việc sắp xếp tổ chức bộ máy theo hướng tinh gọn dẫn đến khối lượng công việc của MTTQ và các tổ chức chính trị – xã hội ở cấp phường tăng lên, trong khi số lượng cán bộ còn hạn chế, một số cán bộ phải kiêm nhiệm nhiều nhiệm vụ nên phần nào ảnh hưởng đến tiến độ và hiệu quả triển khai một số hoạt động.</w:t>
      </w:r>
    </w:p>
    <w:p w:rsidR="00FA186D" w:rsidRPr="00E95425" w:rsidRDefault="00FA186D"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Bên cạnh đó, trong giai đoạn đầu thực hiện sắp xếp tổ chức bộ máy, phương thức hoạt động và cơ chế phối hợp giữa MTTQ và các tổ chức chính trị – xã hội có sự thay đổi, cần có thời gian để điều chỉnh, hoàn thiện quy chế phối hợp và phân công nhiệm vụ cụ thể.</w:t>
      </w:r>
    </w:p>
    <w:p w:rsidR="00FA186D" w:rsidRPr="00E95425" w:rsidRDefault="00FA186D"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Ngoài ra, năng lực, kinh nghiệm công tác của một số cán bộ Mặt trận và đoàn thể ở cơ sở còn chưa đồng đều, trong khi yêu cầu nhiệm vụ ngày càng cao, đặc biệt đối với các hoạt động như giám sát, phản biện xã hội và công tác tham mưu, tổng hợp.</w:t>
      </w:r>
    </w:p>
    <w:p w:rsidR="00872110" w:rsidRPr="00E95425" w:rsidRDefault="00FA186D" w:rsidP="00E95425">
      <w:pPr>
        <w:spacing w:before="120" w:after="120"/>
        <w:ind w:firstLine="720"/>
        <w:jc w:val="both"/>
        <w:rPr>
          <w:rFonts w:ascii="Times New Roman" w:eastAsia="Times New Roman" w:hAnsi="Times New Roman"/>
          <w:b/>
          <w:sz w:val="28"/>
          <w:szCs w:val="28"/>
        </w:rPr>
      </w:pPr>
      <w:r w:rsidRPr="00E95425">
        <w:rPr>
          <w:rFonts w:ascii="Times New Roman" w:eastAsia="Times New Roman" w:hAnsi="Times New Roman"/>
          <w:b/>
          <w:sz w:val="28"/>
          <w:szCs w:val="28"/>
        </w:rPr>
        <w:t xml:space="preserve">IV. </w:t>
      </w:r>
      <w:r w:rsidR="00872110" w:rsidRPr="00E95425">
        <w:rPr>
          <w:rFonts w:ascii="Times New Roman" w:hAnsi="Times New Roman"/>
          <w:b/>
          <w:sz w:val="28"/>
          <w:szCs w:val="28"/>
        </w:rPr>
        <w:t>KIẾN NGHỊ, ĐỀ XUẤT</w:t>
      </w:r>
    </w:p>
    <w:p w:rsidR="00FA186D" w:rsidRPr="00E95425" w:rsidRDefault="00FA186D" w:rsidP="00E95425">
      <w:pPr>
        <w:spacing w:before="120" w:after="120"/>
        <w:ind w:firstLine="720"/>
        <w:jc w:val="both"/>
        <w:rPr>
          <w:rFonts w:ascii="Times New Roman" w:hAnsi="Times New Roman"/>
          <w:sz w:val="28"/>
          <w:szCs w:val="28"/>
        </w:rPr>
      </w:pPr>
      <w:r w:rsidRPr="00E95425">
        <w:rPr>
          <w:rFonts w:ascii="Times New Roman" w:hAnsi="Times New Roman"/>
          <w:b/>
          <w:sz w:val="28"/>
          <w:szCs w:val="28"/>
        </w:rPr>
        <w:t xml:space="preserve">1. </w:t>
      </w:r>
      <w:r w:rsidR="00872110" w:rsidRPr="00E95425">
        <w:rPr>
          <w:rFonts w:ascii="Times New Roman" w:hAnsi="Times New Roman"/>
          <w:b/>
          <w:sz w:val="28"/>
          <w:szCs w:val="28"/>
        </w:rPr>
        <w:t>Đề xuất sửa đổi, bổ sung Quy định 301-QĐ/TW</w:t>
      </w:r>
    </w:p>
    <w:p w:rsidR="00872110" w:rsidRPr="00E95425" w:rsidRDefault="00872110"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xml:space="preserve">Nghiên cứu quy định khung số lượng cán bộ phù hợp với quy mô diện tích, dân số cấp </w:t>
      </w:r>
      <w:r w:rsidR="00FA186D" w:rsidRPr="00E95425">
        <w:rPr>
          <w:rFonts w:ascii="Times New Roman" w:hAnsi="Times New Roman"/>
          <w:sz w:val="28"/>
          <w:szCs w:val="28"/>
        </w:rPr>
        <w:t>phường</w:t>
      </w:r>
      <w:r w:rsidRPr="00E95425">
        <w:rPr>
          <w:rFonts w:ascii="Times New Roman" w:hAnsi="Times New Roman"/>
          <w:sz w:val="28"/>
          <w:szCs w:val="28"/>
        </w:rPr>
        <w:t xml:space="preserve"> đối với Ủy ban MTTQ Việt Nam cấp </w:t>
      </w:r>
      <w:r w:rsidR="00FA186D" w:rsidRPr="00E95425">
        <w:rPr>
          <w:rFonts w:ascii="Times New Roman" w:hAnsi="Times New Roman"/>
          <w:sz w:val="28"/>
          <w:szCs w:val="28"/>
        </w:rPr>
        <w:t>phường</w:t>
      </w:r>
      <w:r w:rsidRPr="00E95425">
        <w:rPr>
          <w:rFonts w:ascii="Times New Roman" w:hAnsi="Times New Roman"/>
          <w:sz w:val="28"/>
          <w:szCs w:val="28"/>
        </w:rPr>
        <w:t xml:space="preserve"> định biên ít nhất từ</w:t>
      </w:r>
      <w:r w:rsidR="00FA186D" w:rsidRPr="00E95425">
        <w:rPr>
          <w:rFonts w:ascii="Times New Roman" w:hAnsi="Times New Roman"/>
          <w:sz w:val="28"/>
          <w:szCs w:val="28"/>
        </w:rPr>
        <w:t xml:space="preserve"> 12</w:t>
      </w:r>
      <w:r w:rsidRPr="00E95425">
        <w:rPr>
          <w:rFonts w:ascii="Times New Roman" w:hAnsi="Times New Roman"/>
          <w:sz w:val="28"/>
          <w:szCs w:val="28"/>
        </w:rPr>
        <w:t xml:space="preserve"> - 15 cán bộ (bao gồm các tổ chức chính trị xã hội), trong đó:</w:t>
      </w:r>
    </w:p>
    <w:p w:rsidR="00872110" w:rsidRPr="00E95425" w:rsidRDefault="00FA186D"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xml:space="preserve">- Đối với </w:t>
      </w:r>
      <w:r w:rsidR="00872110" w:rsidRPr="00E95425">
        <w:rPr>
          <w:rFonts w:ascii="Times New Roman" w:hAnsi="Times New Roman"/>
          <w:sz w:val="28"/>
          <w:szCs w:val="28"/>
        </w:rPr>
        <w:t>Ban Thường trực: từ 5 - 6 đồng chí gồm:</w:t>
      </w:r>
      <w:r w:rsidRPr="00E95425">
        <w:rPr>
          <w:rFonts w:ascii="Times New Roman" w:hAnsi="Times New Roman"/>
          <w:sz w:val="28"/>
          <w:szCs w:val="28"/>
        </w:rPr>
        <w:t xml:space="preserve"> (</w:t>
      </w:r>
      <w:r w:rsidR="00872110" w:rsidRPr="00E95425">
        <w:rPr>
          <w:rFonts w:ascii="Times New Roman" w:hAnsi="Times New Roman"/>
          <w:sz w:val="28"/>
          <w:szCs w:val="28"/>
        </w:rPr>
        <w:t>Chủ tị</w:t>
      </w:r>
      <w:r w:rsidRPr="00E95425">
        <w:rPr>
          <w:rFonts w:ascii="Times New Roman" w:hAnsi="Times New Roman"/>
          <w:sz w:val="28"/>
          <w:szCs w:val="28"/>
        </w:rPr>
        <w:t xml:space="preserve">ch, </w:t>
      </w:r>
      <w:r w:rsidR="00872110" w:rsidRPr="00E95425">
        <w:rPr>
          <w:rFonts w:ascii="Times New Roman" w:hAnsi="Times New Roman"/>
          <w:sz w:val="28"/>
          <w:szCs w:val="28"/>
        </w:rPr>
        <w:t>01 phó chủ tịch thường trự</w:t>
      </w:r>
      <w:r w:rsidRPr="00E95425">
        <w:rPr>
          <w:rFonts w:ascii="Times New Roman" w:hAnsi="Times New Roman"/>
          <w:sz w:val="28"/>
          <w:szCs w:val="28"/>
        </w:rPr>
        <w:t xml:space="preserve">c, </w:t>
      </w:r>
      <w:r w:rsidR="00872110" w:rsidRPr="00E95425">
        <w:rPr>
          <w:rFonts w:ascii="Times New Roman" w:hAnsi="Times New Roman"/>
          <w:sz w:val="28"/>
          <w:szCs w:val="28"/>
        </w:rPr>
        <w:t>04 phó chủ tịch đồng thời là trưởng các tổ chức chính trị</w:t>
      </w:r>
      <w:r w:rsidRPr="00E95425">
        <w:rPr>
          <w:rFonts w:ascii="Times New Roman" w:hAnsi="Times New Roman"/>
          <w:sz w:val="28"/>
          <w:szCs w:val="28"/>
        </w:rPr>
        <w:t xml:space="preserve"> -</w:t>
      </w:r>
      <w:r w:rsidR="00872110" w:rsidRPr="00E95425">
        <w:rPr>
          <w:rFonts w:ascii="Times New Roman" w:hAnsi="Times New Roman"/>
          <w:sz w:val="28"/>
          <w:szCs w:val="28"/>
        </w:rPr>
        <w:t xml:space="preserve"> xã hội).</w:t>
      </w:r>
    </w:p>
    <w:p w:rsidR="00872110" w:rsidRPr="00E95425" w:rsidRDefault="00FA186D"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xml:space="preserve">- </w:t>
      </w:r>
      <w:r w:rsidR="00872110" w:rsidRPr="00E95425">
        <w:rPr>
          <w:rFonts w:ascii="Times New Roman" w:hAnsi="Times New Roman"/>
          <w:sz w:val="28"/>
          <w:szCs w:val="28"/>
        </w:rPr>
        <w:t>Cán bộ chuyên viên: Gồm 01 chánh văn phòng;</w:t>
      </w:r>
      <w:r w:rsidR="009A332B" w:rsidRPr="00E95425">
        <w:rPr>
          <w:rFonts w:ascii="Times New Roman" w:hAnsi="Times New Roman"/>
          <w:sz w:val="28"/>
          <w:szCs w:val="28"/>
        </w:rPr>
        <w:t xml:space="preserve"> 01 chuyên viên phụ trách văn phòng;</w:t>
      </w:r>
      <w:r w:rsidR="00872110" w:rsidRPr="00E95425">
        <w:rPr>
          <w:rFonts w:ascii="Times New Roman" w:hAnsi="Times New Roman"/>
          <w:sz w:val="28"/>
          <w:szCs w:val="28"/>
        </w:rPr>
        <w:t xml:space="preserve"> 01 chuyên viên công nghệ thông tin, 01 </w:t>
      </w:r>
      <w:r w:rsidR="009A332B" w:rsidRPr="00E95425">
        <w:rPr>
          <w:rFonts w:ascii="Times New Roman" w:hAnsi="Times New Roman"/>
          <w:sz w:val="28"/>
          <w:szCs w:val="28"/>
        </w:rPr>
        <w:t xml:space="preserve">chuyên viên </w:t>
      </w:r>
      <w:r w:rsidR="00872110" w:rsidRPr="00E95425">
        <w:rPr>
          <w:rFonts w:ascii="Times New Roman" w:hAnsi="Times New Roman"/>
          <w:sz w:val="28"/>
          <w:szCs w:val="28"/>
        </w:rPr>
        <w:t xml:space="preserve">kế toán; 01 chuyên viên </w:t>
      </w:r>
      <w:r w:rsidR="009A332B" w:rsidRPr="00E95425">
        <w:rPr>
          <w:rFonts w:ascii="Times New Roman" w:hAnsi="Times New Roman"/>
          <w:sz w:val="28"/>
          <w:szCs w:val="28"/>
        </w:rPr>
        <w:t>văn thư</w:t>
      </w:r>
      <w:r w:rsidR="00872110" w:rsidRPr="00E95425">
        <w:rPr>
          <w:rFonts w:ascii="Times New Roman" w:hAnsi="Times New Roman"/>
          <w:sz w:val="28"/>
          <w:szCs w:val="28"/>
        </w:rPr>
        <w:t xml:space="preserve">; </w:t>
      </w:r>
      <w:r w:rsidR="009A332B" w:rsidRPr="00E95425">
        <w:rPr>
          <w:rFonts w:ascii="Times New Roman" w:hAnsi="Times New Roman"/>
          <w:sz w:val="28"/>
          <w:szCs w:val="28"/>
        </w:rPr>
        <w:t xml:space="preserve">Trong đó </w:t>
      </w:r>
      <w:r w:rsidR="00872110" w:rsidRPr="00E95425">
        <w:rPr>
          <w:rFonts w:ascii="Times New Roman" w:hAnsi="Times New Roman"/>
          <w:sz w:val="28"/>
          <w:szCs w:val="28"/>
        </w:rPr>
        <w:t xml:space="preserve">mỗi lĩnh vực Mặt trận, Phụ nữ, Cựu chiến binh, Đoàn thanh niên do 01 chuyên viên phụ trách. </w:t>
      </w:r>
    </w:p>
    <w:p w:rsidR="00872110" w:rsidRPr="00E95425" w:rsidRDefault="009A332B" w:rsidP="00E95425">
      <w:pPr>
        <w:spacing w:before="120" w:after="120"/>
        <w:ind w:firstLine="720"/>
        <w:jc w:val="both"/>
        <w:rPr>
          <w:rFonts w:ascii="Times New Roman" w:hAnsi="Times New Roman"/>
          <w:sz w:val="28"/>
          <w:szCs w:val="28"/>
        </w:rPr>
      </w:pPr>
      <w:r w:rsidRPr="00E95425">
        <w:rPr>
          <w:rFonts w:ascii="Times New Roman" w:hAnsi="Times New Roman"/>
          <w:sz w:val="28"/>
          <w:szCs w:val="28"/>
        </w:rPr>
        <w:t xml:space="preserve">- </w:t>
      </w:r>
      <w:r w:rsidR="00872110" w:rsidRPr="00E95425">
        <w:rPr>
          <w:rFonts w:ascii="Times New Roman" w:hAnsi="Times New Roman"/>
          <w:sz w:val="28"/>
          <w:szCs w:val="28"/>
        </w:rPr>
        <w:t>Làm rõ cơ chế phối hợp giữa MTTQ và các tổ chức chính trị - xã hội trong điều kiện hợp nhất tổ chức.</w:t>
      </w:r>
    </w:p>
    <w:p w:rsidR="009A332B" w:rsidRPr="00E95425" w:rsidRDefault="009A332B" w:rsidP="00E95425">
      <w:pPr>
        <w:spacing w:before="120" w:after="120"/>
        <w:ind w:firstLine="720"/>
        <w:jc w:val="both"/>
        <w:rPr>
          <w:rFonts w:ascii="Times New Roman" w:hAnsi="Times New Roman"/>
          <w:sz w:val="28"/>
          <w:szCs w:val="28"/>
        </w:rPr>
      </w:pPr>
      <w:r w:rsidRPr="00E95425">
        <w:rPr>
          <w:rFonts w:ascii="Times New Roman" w:hAnsi="Times New Roman"/>
          <w:b/>
          <w:sz w:val="28"/>
          <w:szCs w:val="28"/>
        </w:rPr>
        <w:t xml:space="preserve">2. </w:t>
      </w:r>
      <w:r w:rsidR="00872110" w:rsidRPr="00E95425">
        <w:rPr>
          <w:rFonts w:ascii="Times New Roman" w:hAnsi="Times New Roman"/>
          <w:b/>
          <w:sz w:val="28"/>
          <w:szCs w:val="28"/>
        </w:rPr>
        <w:t>Kiến nghị với cấp có thẩm quyền</w:t>
      </w:r>
    </w:p>
    <w:p w:rsidR="00872110" w:rsidRPr="00E95425" w:rsidRDefault="009A332B" w:rsidP="00E95425">
      <w:pPr>
        <w:spacing w:before="120" w:after="120"/>
        <w:ind w:firstLine="720"/>
        <w:jc w:val="both"/>
        <w:rPr>
          <w:rFonts w:ascii="Times New Roman" w:hAnsi="Times New Roman"/>
          <w:sz w:val="28"/>
          <w:szCs w:val="28"/>
        </w:rPr>
      </w:pPr>
      <w:r w:rsidRPr="00E95425">
        <w:rPr>
          <w:rFonts w:ascii="Times New Roman" w:eastAsia="Times New Roman" w:hAnsi="Times New Roman"/>
          <w:bCs/>
          <w:sz w:val="28"/>
          <w:szCs w:val="28"/>
        </w:rPr>
        <w:t>Qua thực tiễn triển khai cho thấy việc bố trí Phó Chủ tịch Ủy ban MTTQ Việt Nam đồng thời kiêm nhiệm chức danh Trưởng một tổ chức chính trị - xã hội đang gây nhiều khó khăn trong quá trình thực hiện nhiệm vụ. Khối lượng công việc lớn, yêu cầu nhiệm vụ của từng tổ chức đều rất cụ thể, nên việc kiêm nhiệm dẫn đến quá tải, ảnh hưởng đến hiệu quả hoạt động chung.</w:t>
      </w:r>
      <w:r w:rsidRPr="00E95425">
        <w:rPr>
          <w:rFonts w:ascii="Times New Roman" w:hAnsi="Times New Roman"/>
          <w:sz w:val="28"/>
          <w:szCs w:val="28"/>
        </w:rPr>
        <w:t xml:space="preserve"> </w:t>
      </w:r>
      <w:r w:rsidRPr="00E95425">
        <w:rPr>
          <w:rFonts w:ascii="Times New Roman" w:eastAsia="Times New Roman" w:hAnsi="Times New Roman"/>
          <w:bCs/>
          <w:sz w:val="28"/>
          <w:szCs w:val="28"/>
        </w:rPr>
        <w:t>Vì vậy, đề nghị xem xét bố trí 01 Phó Chủ tịch Ủy ban MTTQ Việt Nam cấp phường hoạt động chuyên trách, không kiêm nhiệm chức danh Trưởng các tổ chức chính trị - xã hội để bảo đảm công tác lãnh đạo, điều hành hoạt động của cơ quan Mặt trận</w:t>
      </w:r>
      <w:r w:rsidRPr="00E95425">
        <w:rPr>
          <w:rFonts w:ascii="Times New Roman" w:hAnsi="Times New Roman"/>
          <w:sz w:val="28"/>
          <w:szCs w:val="28"/>
        </w:rPr>
        <w:t xml:space="preserve"> và</w:t>
      </w:r>
      <w:r w:rsidR="00872110" w:rsidRPr="00E95425">
        <w:rPr>
          <w:rFonts w:ascii="Times New Roman" w:hAnsi="Times New Roman"/>
          <w:sz w:val="28"/>
          <w:szCs w:val="28"/>
        </w:rPr>
        <w:t xml:space="preserve"> 01 Chánh Văn phòng hoặc Ủy viên Thường trực phụ trách công tác văn phòng.</w:t>
      </w:r>
      <w:r w:rsidRPr="00E95425">
        <w:rPr>
          <w:rFonts w:ascii="Times New Roman" w:eastAsia="Times New Roman" w:hAnsi="Times New Roman"/>
          <w:bCs/>
          <w:sz w:val="28"/>
          <w:szCs w:val="28"/>
        </w:rPr>
        <w:t xml:space="preserve"> Việc bổ sung </w:t>
      </w:r>
      <w:r w:rsidRPr="00E95425">
        <w:rPr>
          <w:rFonts w:ascii="Times New Roman" w:eastAsia="Times New Roman" w:hAnsi="Times New Roman"/>
          <w:bCs/>
          <w:sz w:val="28"/>
          <w:szCs w:val="28"/>
        </w:rPr>
        <w:lastRenderedPageBreak/>
        <w:t>các chức danh này sẽ góp phần tăng cường năng lực tham mưu, tổng hợp, bảo đảm điều kiện hoạt động ổn định và nâng cao hiệu quả công tác của cơ quan Mặt trận trong bối cảnh khối lượng nhiệm vụ ngày càng lớn.</w:t>
      </w:r>
    </w:p>
    <w:p w:rsidR="00872110" w:rsidRDefault="009A332B" w:rsidP="00E95425">
      <w:pPr>
        <w:spacing w:before="120" w:after="120"/>
        <w:ind w:firstLine="720"/>
        <w:jc w:val="both"/>
        <w:rPr>
          <w:rFonts w:ascii="Times New Roman" w:eastAsia="Times New Roman" w:hAnsi="Times New Roman"/>
          <w:sz w:val="28"/>
          <w:szCs w:val="28"/>
        </w:rPr>
      </w:pPr>
      <w:r w:rsidRPr="00E95425">
        <w:rPr>
          <w:rFonts w:ascii="Times New Roman" w:eastAsia="Times New Roman" w:hAnsi="Times New Roman"/>
          <w:sz w:val="28"/>
          <w:szCs w:val="28"/>
        </w:rPr>
        <w:t>Trên đây là báo cáo kết quả triển khai thực hiện Quy định số 301-QĐ/TW của Ban Bí thư của Ủy ban MTTQ Việt Nam phường Ninh Kiều./.</w:t>
      </w:r>
    </w:p>
    <w:p w:rsidR="00E95425" w:rsidRDefault="00E95425" w:rsidP="00E95425">
      <w:pPr>
        <w:spacing w:before="120" w:after="120"/>
        <w:ind w:firstLine="720"/>
        <w:jc w:val="both"/>
        <w:rPr>
          <w:rFonts w:ascii="Times New Roman" w:eastAsia="Times New Roman" w:hAnsi="Times New Roman"/>
          <w:sz w:val="28"/>
          <w:szCs w:val="28"/>
        </w:rPr>
      </w:pPr>
    </w:p>
    <w:tbl>
      <w:tblPr>
        <w:tblW w:w="0" w:type="auto"/>
        <w:tblLook w:val="04A0" w:firstRow="1" w:lastRow="0" w:firstColumn="1" w:lastColumn="0" w:noHBand="0" w:noVBand="1"/>
      </w:tblPr>
      <w:tblGrid>
        <w:gridCol w:w="4526"/>
        <w:gridCol w:w="4546"/>
      </w:tblGrid>
      <w:tr w:rsidR="00E95425" w:rsidRPr="00E95425" w:rsidTr="000E0849">
        <w:tc>
          <w:tcPr>
            <w:tcW w:w="4785" w:type="dxa"/>
          </w:tcPr>
          <w:p w:rsidR="00E95425" w:rsidRPr="00E95425" w:rsidRDefault="00E95425" w:rsidP="000E0849">
            <w:pPr>
              <w:spacing w:after="0" w:line="240" w:lineRule="auto"/>
              <w:rPr>
                <w:rFonts w:ascii="Times New Roman" w:hAnsi="Times New Roman"/>
                <w:b/>
                <w:bCs/>
                <w:i/>
                <w:iCs/>
                <w:color w:val="000000" w:themeColor="text1"/>
              </w:rPr>
            </w:pPr>
            <w:r w:rsidRPr="00E95425">
              <w:rPr>
                <w:rFonts w:ascii="Times New Roman" w:hAnsi="Times New Roman"/>
                <w:b/>
                <w:bCs/>
                <w:i/>
                <w:iCs/>
                <w:color w:val="000000" w:themeColor="text1"/>
              </w:rPr>
              <w:t>Nơi nhận:</w:t>
            </w:r>
          </w:p>
          <w:p w:rsidR="00E95425" w:rsidRPr="00E95425" w:rsidRDefault="00E95425" w:rsidP="000E0849">
            <w:pPr>
              <w:spacing w:after="0" w:line="240" w:lineRule="auto"/>
              <w:rPr>
                <w:rFonts w:ascii="Times New Roman" w:hAnsi="Times New Roman"/>
                <w:color w:val="000000" w:themeColor="text1"/>
              </w:rPr>
            </w:pPr>
            <w:r w:rsidRPr="00E95425">
              <w:rPr>
                <w:rFonts w:ascii="Times New Roman" w:hAnsi="Times New Roman"/>
                <w:color w:val="000000" w:themeColor="text1"/>
              </w:rPr>
              <w:t>- Ủ</w:t>
            </w:r>
            <w:r>
              <w:rPr>
                <w:rFonts w:ascii="Times New Roman" w:hAnsi="Times New Roman"/>
                <w:color w:val="000000" w:themeColor="text1"/>
              </w:rPr>
              <w:t>y ban MTTQVN thành phố</w:t>
            </w:r>
            <w:r w:rsidRPr="00E95425">
              <w:rPr>
                <w:rFonts w:ascii="Times New Roman" w:hAnsi="Times New Roman"/>
                <w:color w:val="000000" w:themeColor="text1"/>
              </w:rPr>
              <w:t xml:space="preserve"> (B/c);</w:t>
            </w:r>
          </w:p>
          <w:p w:rsidR="00E95425" w:rsidRPr="00E95425" w:rsidRDefault="00E95425" w:rsidP="000E0849">
            <w:pPr>
              <w:spacing w:after="0" w:line="240" w:lineRule="auto"/>
              <w:rPr>
                <w:rFonts w:ascii="Times New Roman" w:hAnsi="Times New Roman"/>
                <w:color w:val="000000" w:themeColor="text1"/>
              </w:rPr>
            </w:pPr>
            <w:r w:rsidRPr="00E95425">
              <w:rPr>
                <w:rFonts w:ascii="Times New Roman" w:hAnsi="Times New Roman"/>
                <w:color w:val="000000" w:themeColor="text1"/>
              </w:rPr>
              <w:t>- TT Đảng ủ</w:t>
            </w:r>
            <w:r>
              <w:rPr>
                <w:rFonts w:ascii="Times New Roman" w:hAnsi="Times New Roman"/>
                <w:color w:val="000000" w:themeColor="text1"/>
              </w:rPr>
              <w:t>y phường</w:t>
            </w:r>
            <w:r w:rsidRPr="00E95425">
              <w:rPr>
                <w:rFonts w:ascii="Times New Roman" w:hAnsi="Times New Roman"/>
                <w:color w:val="000000" w:themeColor="text1"/>
              </w:rPr>
              <w:t>;</w:t>
            </w:r>
          </w:p>
          <w:p w:rsidR="00E95425" w:rsidRPr="00E95425" w:rsidRDefault="00E95425" w:rsidP="000E0849">
            <w:pPr>
              <w:spacing w:after="0" w:line="240" w:lineRule="auto"/>
              <w:rPr>
                <w:rFonts w:ascii="Times New Roman" w:hAnsi="Times New Roman"/>
                <w:color w:val="000000" w:themeColor="text1"/>
              </w:rPr>
            </w:pPr>
            <w:r>
              <w:rPr>
                <w:rFonts w:ascii="Times New Roman" w:hAnsi="Times New Roman"/>
                <w:color w:val="000000" w:themeColor="text1"/>
              </w:rPr>
              <w:t>- Ban Xây dựng Đảng Đảng uỷ phường;</w:t>
            </w:r>
          </w:p>
          <w:p w:rsidR="00E95425" w:rsidRPr="00E95425" w:rsidRDefault="00E95425" w:rsidP="000E0849">
            <w:pPr>
              <w:tabs>
                <w:tab w:val="left" w:pos="258"/>
              </w:tabs>
              <w:spacing w:after="0" w:line="240" w:lineRule="auto"/>
              <w:rPr>
                <w:rFonts w:ascii="Times New Roman" w:hAnsi="Times New Roman"/>
                <w:color w:val="000000" w:themeColor="text1"/>
              </w:rPr>
            </w:pPr>
            <w:bookmarkStart w:id="1" w:name="bookmark162"/>
            <w:bookmarkStart w:id="2" w:name="bookmark163"/>
            <w:bookmarkStart w:id="3" w:name="bookmark164"/>
            <w:bookmarkEnd w:id="1"/>
            <w:bookmarkEnd w:id="2"/>
            <w:bookmarkEnd w:id="3"/>
            <w:r w:rsidRPr="00E95425">
              <w:rPr>
                <w:rFonts w:ascii="Times New Roman" w:hAnsi="Times New Roman"/>
                <w:color w:val="000000" w:themeColor="text1"/>
              </w:rPr>
              <w:t xml:space="preserve">- </w:t>
            </w:r>
            <w:r>
              <w:rPr>
                <w:rFonts w:ascii="Times New Roman" w:hAnsi="Times New Roman"/>
                <w:color w:val="000000" w:themeColor="text1"/>
              </w:rPr>
              <w:t>BTT Uỷ ban MTTQVN phường</w:t>
            </w:r>
            <w:r w:rsidRPr="00E95425">
              <w:rPr>
                <w:rFonts w:ascii="Times New Roman" w:hAnsi="Times New Roman"/>
                <w:color w:val="000000" w:themeColor="text1"/>
              </w:rPr>
              <w:t>;</w:t>
            </w:r>
          </w:p>
          <w:p w:rsidR="00E95425" w:rsidRPr="00E95425" w:rsidRDefault="00E95425" w:rsidP="000E0849">
            <w:pPr>
              <w:spacing w:after="0" w:line="240" w:lineRule="auto"/>
              <w:rPr>
                <w:rFonts w:ascii="Times New Roman" w:hAnsi="Times New Roman"/>
                <w:color w:val="000000" w:themeColor="text1"/>
              </w:rPr>
            </w:pPr>
            <w:r w:rsidRPr="00E95425">
              <w:rPr>
                <w:rFonts w:ascii="Times New Roman" w:hAnsi="Times New Roman"/>
                <w:color w:val="000000" w:themeColor="text1"/>
              </w:rPr>
              <w:t>- Lưu: vp.</w:t>
            </w:r>
          </w:p>
        </w:tc>
        <w:tc>
          <w:tcPr>
            <w:tcW w:w="4786" w:type="dxa"/>
          </w:tcPr>
          <w:p w:rsidR="00E95425" w:rsidRPr="00E95425" w:rsidRDefault="00E95425" w:rsidP="000E0849">
            <w:pPr>
              <w:spacing w:after="0"/>
              <w:jc w:val="center"/>
              <w:rPr>
                <w:rFonts w:ascii="Times New Roman" w:hAnsi="Times New Roman"/>
                <w:color w:val="000000" w:themeColor="text1"/>
                <w:sz w:val="28"/>
                <w:szCs w:val="28"/>
              </w:rPr>
            </w:pPr>
            <w:r w:rsidRPr="00E95425">
              <w:rPr>
                <w:rFonts w:ascii="Times New Roman" w:hAnsi="Times New Roman"/>
                <w:color w:val="000000" w:themeColor="text1"/>
                <w:sz w:val="28"/>
                <w:szCs w:val="28"/>
              </w:rPr>
              <w:t>TM. BAN THƯỜNG TRỰC</w:t>
            </w:r>
          </w:p>
          <w:p w:rsidR="00E95425" w:rsidRPr="00E95425" w:rsidRDefault="00E95425" w:rsidP="000E0849">
            <w:pPr>
              <w:spacing w:after="0"/>
              <w:jc w:val="center"/>
              <w:rPr>
                <w:rFonts w:ascii="Times New Roman" w:hAnsi="Times New Roman"/>
                <w:b/>
                <w:color w:val="000000" w:themeColor="text1"/>
                <w:sz w:val="28"/>
                <w:szCs w:val="28"/>
              </w:rPr>
            </w:pPr>
            <w:r w:rsidRPr="00E95425">
              <w:rPr>
                <w:rFonts w:ascii="Times New Roman" w:hAnsi="Times New Roman"/>
                <w:b/>
                <w:color w:val="000000" w:themeColor="text1"/>
                <w:sz w:val="28"/>
                <w:szCs w:val="28"/>
              </w:rPr>
              <w:t>CHỦ TỊCH</w:t>
            </w:r>
          </w:p>
          <w:p w:rsidR="00E95425" w:rsidRPr="00E95425" w:rsidRDefault="00E95425" w:rsidP="000E0849">
            <w:pPr>
              <w:spacing w:after="0"/>
              <w:jc w:val="center"/>
              <w:rPr>
                <w:rFonts w:ascii="Times New Roman" w:hAnsi="Times New Roman"/>
                <w:b/>
                <w:color w:val="000000" w:themeColor="text1"/>
                <w:sz w:val="28"/>
                <w:szCs w:val="28"/>
              </w:rPr>
            </w:pPr>
          </w:p>
          <w:p w:rsidR="00E95425" w:rsidRPr="00E95425" w:rsidRDefault="00E95425" w:rsidP="000E0849">
            <w:pPr>
              <w:spacing w:after="0"/>
              <w:jc w:val="center"/>
              <w:rPr>
                <w:rFonts w:ascii="Times New Roman" w:hAnsi="Times New Roman"/>
                <w:b/>
                <w:color w:val="000000" w:themeColor="text1"/>
                <w:sz w:val="28"/>
                <w:szCs w:val="28"/>
              </w:rPr>
            </w:pPr>
          </w:p>
          <w:p w:rsidR="00E95425" w:rsidRPr="00E95425" w:rsidRDefault="00E95425" w:rsidP="000E0849">
            <w:pPr>
              <w:spacing w:after="0"/>
              <w:jc w:val="center"/>
              <w:rPr>
                <w:rFonts w:ascii="Times New Roman" w:hAnsi="Times New Roman"/>
                <w:b/>
                <w:color w:val="000000" w:themeColor="text1"/>
                <w:sz w:val="28"/>
                <w:szCs w:val="28"/>
              </w:rPr>
            </w:pPr>
          </w:p>
          <w:p w:rsidR="00E95425" w:rsidRPr="00E95425" w:rsidRDefault="00E95425" w:rsidP="000E0849">
            <w:pPr>
              <w:spacing w:after="0"/>
              <w:jc w:val="center"/>
              <w:rPr>
                <w:rFonts w:ascii="Times New Roman" w:hAnsi="Times New Roman"/>
                <w:b/>
                <w:color w:val="000000" w:themeColor="text1"/>
                <w:sz w:val="28"/>
                <w:szCs w:val="28"/>
              </w:rPr>
            </w:pPr>
          </w:p>
          <w:p w:rsidR="00E95425" w:rsidRPr="00E95425" w:rsidRDefault="00E95425" w:rsidP="00E95425">
            <w:pPr>
              <w:spacing w:after="0"/>
              <w:jc w:val="center"/>
              <w:rPr>
                <w:rFonts w:ascii="Times New Roman" w:hAnsi="Times New Roman"/>
                <w:b/>
                <w:color w:val="000000" w:themeColor="text1"/>
                <w:szCs w:val="28"/>
              </w:rPr>
            </w:pPr>
            <w:r w:rsidRPr="00E95425">
              <w:rPr>
                <w:rFonts w:ascii="Times New Roman" w:hAnsi="Times New Roman"/>
                <w:b/>
                <w:color w:val="000000" w:themeColor="text1"/>
                <w:sz w:val="28"/>
                <w:szCs w:val="28"/>
              </w:rPr>
              <w:t>Nguyễn Thị Hồng Nga</w:t>
            </w:r>
          </w:p>
        </w:tc>
      </w:tr>
    </w:tbl>
    <w:p w:rsidR="00E95425" w:rsidRPr="00E95425" w:rsidRDefault="00E95425" w:rsidP="00E95425">
      <w:pPr>
        <w:spacing w:before="120" w:after="120"/>
        <w:ind w:firstLine="720"/>
        <w:jc w:val="both"/>
        <w:rPr>
          <w:rFonts w:ascii="Times New Roman" w:hAnsi="Times New Roman"/>
          <w:sz w:val="28"/>
          <w:szCs w:val="28"/>
        </w:rPr>
      </w:pPr>
    </w:p>
    <w:sectPr w:rsidR="00E95425" w:rsidRPr="00E95425" w:rsidSect="00A17178">
      <w:pgSz w:w="11907" w:h="16840"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110"/>
    <w:rsid w:val="002749EB"/>
    <w:rsid w:val="0028635A"/>
    <w:rsid w:val="002E5F1E"/>
    <w:rsid w:val="007365A3"/>
    <w:rsid w:val="00872110"/>
    <w:rsid w:val="009A332B"/>
    <w:rsid w:val="00A12C88"/>
    <w:rsid w:val="00A17178"/>
    <w:rsid w:val="00A9640E"/>
    <w:rsid w:val="00B15566"/>
    <w:rsid w:val="00B4302B"/>
    <w:rsid w:val="00C934CA"/>
    <w:rsid w:val="00CB7C67"/>
    <w:rsid w:val="00D25D28"/>
    <w:rsid w:val="00E95425"/>
    <w:rsid w:val="00ED1121"/>
    <w:rsid w:val="00FA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C456E389-39DD-4CFE-AE63-725CA609C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110"/>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72110"/>
    <w:rPr>
      <w:b/>
      <w:bCs/>
    </w:rPr>
  </w:style>
  <w:style w:type="character" w:customStyle="1" w:styleId="whitespace-normal">
    <w:name w:val="whitespace-normal"/>
    <w:basedOn w:val="DefaultParagraphFont"/>
    <w:rsid w:val="00872110"/>
  </w:style>
  <w:style w:type="paragraph" w:styleId="ListParagraph">
    <w:name w:val="List Paragraph"/>
    <w:basedOn w:val="Normal"/>
    <w:uiPriority w:val="34"/>
    <w:qFormat/>
    <w:rsid w:val="00872110"/>
    <w:pPr>
      <w:spacing w:after="10" w:line="266" w:lineRule="auto"/>
      <w:ind w:left="720" w:hanging="10"/>
      <w:contextualSpacing/>
      <w:jc w:val="both"/>
    </w:pPr>
    <w:rPr>
      <w:rFonts w:ascii="Times New Roman" w:eastAsia="Times New Roman" w:hAnsi="Times New Roman"/>
      <w:color w:val="000000"/>
      <w:sz w:val="28"/>
      <w:lang w:val="en-GB" w:eastAsia="en-GB"/>
    </w:rPr>
  </w:style>
  <w:style w:type="paragraph" w:styleId="NormalWeb">
    <w:name w:val="Normal (Web)"/>
    <w:basedOn w:val="Normal"/>
    <w:uiPriority w:val="99"/>
    <w:semiHidden/>
    <w:unhideWhenUsed/>
    <w:rsid w:val="0087211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1754</Words>
  <Characters>10000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8</cp:revision>
  <dcterms:created xsi:type="dcterms:W3CDTF">2026-05-11T01:31:00Z</dcterms:created>
  <dcterms:modified xsi:type="dcterms:W3CDTF">2026-05-11T03:49:00Z</dcterms:modified>
</cp:coreProperties>
</file>