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51C12361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F96277">
              <w:rPr>
                <w:rFonts w:ascii="Times New Roman" w:hAnsi="Times New Roman"/>
                <w:szCs w:val="24"/>
              </w:rPr>
              <w:t>22/10/2021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49BC4B85" w:rsidR="002113EB" w:rsidRPr="00535B51" w:rsidRDefault="00F96277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101-2021/CUVT-ANSV/DTRR-KHMS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320C4DC1" w:rsidR="00F95F44" w:rsidRDefault="00F96277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101-2021/CUVT-ANSV/DTRR-KHMS</w:t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6BBCC594" w:rsidR="00AC68F0" w:rsidRDefault="00F96277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1D0A5BF8" w:rsidR="00AC68F0" w:rsidRDefault="00F96277" w:rsidP="003934FC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22/10/2021</w:t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399DD760" w:rsidR="00AC68F0" w:rsidRDefault="00F96277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TP.HCM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7F0F3477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71274">
              <w:rPr>
                <w:rFonts w:ascii="Times New Roman" w:hAnsi="Times New Roman"/>
                <w:b/>
                <w:szCs w:val="24"/>
              </w:rPr>
              <w:t xml:space="preserve">hợp đồng số 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F96277">
              <w:rPr>
                <w:rFonts w:ascii="Times New Roman" w:hAnsi="Times New Roman"/>
                <w:b/>
                <w:szCs w:val="24"/>
              </w:rPr>
              <w:t>101-2021/CUVT-ANSV/DTRR-KHMS</w:t>
            </w:r>
          </w:p>
        </w:tc>
        <w:tc>
          <w:tcPr>
            <w:tcW w:w="6061" w:type="dxa"/>
          </w:tcPr>
          <w:p w14:paraId="6E162A42" w14:textId="2DAEECDE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F96277">
              <w:rPr>
                <w:rFonts w:ascii="Times New Roman" w:hAnsi="Times New Roman"/>
                <w:noProof/>
                <w:szCs w:val="24"/>
              </w:rPr>
              <w:t>20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68AB8D4E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F96277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E716" w14:textId="77777777" w:rsidR="00743DCF" w:rsidRDefault="00743DCF">
      <w:r>
        <w:separator/>
      </w:r>
    </w:p>
  </w:endnote>
  <w:endnote w:type="continuationSeparator" w:id="0">
    <w:p w14:paraId="66F0EC75" w14:textId="77777777" w:rsidR="00743DCF" w:rsidRDefault="0074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D2BF" w14:textId="77777777" w:rsidR="00743DCF" w:rsidRDefault="00743DCF">
      <w:r>
        <w:separator/>
      </w:r>
    </w:p>
  </w:footnote>
  <w:footnote w:type="continuationSeparator" w:id="0">
    <w:p w14:paraId="49F65280" w14:textId="77777777" w:rsidR="00743DCF" w:rsidRDefault="00743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0EAA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3FC2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71274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407C"/>
    <w:rsid w:val="00714734"/>
    <w:rsid w:val="00731612"/>
    <w:rsid w:val="00731B85"/>
    <w:rsid w:val="007328DE"/>
    <w:rsid w:val="00735C71"/>
    <w:rsid w:val="0074024A"/>
    <w:rsid w:val="00743DCF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277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2021-10-22T02:45:00Z</dcterms:created>
  <dcterms:modified xsi:type="dcterms:W3CDTF">2021-10-22T02:45:00Z</dcterms:modified>
</cp:coreProperties>
</file>