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66" w:type="dxa"/>
        <w:tblInd w:w="108" w:type="dxa"/>
        <w:tblLook w:val="01E0" w:firstRow="1" w:lastRow="1" w:firstColumn="1" w:lastColumn="1" w:noHBand="0" w:noVBand="0"/>
      </w:tblPr>
      <w:tblGrid>
        <w:gridCol w:w="9966"/>
      </w:tblGrid>
      <w:tr w:rsidR="00D73B20" w:rsidRPr="00BE6121" w:rsidTr="0047787C">
        <w:trPr>
          <w:trHeight w:val="538"/>
        </w:trPr>
        <w:tc>
          <w:tcPr>
            <w:tcW w:w="9966" w:type="dxa"/>
            <w:vAlign w:val="center"/>
            <w:hideMark/>
          </w:tcPr>
          <w:p w:rsidR="00D73B20" w:rsidRDefault="00D73B20" w:rsidP="00DA2568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CỘNG HÒA XÃ HỘI CHỦ NGHĨA VIỆT NAM</w:t>
            </w:r>
          </w:p>
          <w:p w:rsidR="00D73B20" w:rsidRPr="003A137B" w:rsidRDefault="00D73B20" w:rsidP="00DA2568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 w:rsidRPr="003A137B">
              <w:rPr>
                <w:lang w:val="es-ES"/>
              </w:rPr>
              <w:t>Độc lập - Tự do - Hạnh phúc</w:t>
            </w:r>
          </w:p>
        </w:tc>
      </w:tr>
      <w:tr w:rsidR="00D73B20" w:rsidRPr="00BE6121" w:rsidTr="0047787C">
        <w:trPr>
          <w:trHeight w:val="315"/>
        </w:trPr>
        <w:tc>
          <w:tcPr>
            <w:tcW w:w="9966" w:type="dxa"/>
          </w:tcPr>
          <w:p w:rsidR="00D73B20" w:rsidRPr="001A0CCF" w:rsidRDefault="00D73B20" w:rsidP="00DA2568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 w:rsidRPr="001A0CCF">
              <w:rPr>
                <w:sz w:val="14"/>
                <w:szCs w:val="14"/>
              </w:rPr>
              <w:t>______________</w:t>
            </w:r>
            <w:r>
              <w:rPr>
                <w:sz w:val="14"/>
                <w:szCs w:val="14"/>
              </w:rPr>
              <w:t>______</w:t>
            </w:r>
            <w:r w:rsidRPr="001A0CCF">
              <w:rPr>
                <w:sz w:val="14"/>
                <w:szCs w:val="14"/>
              </w:rPr>
              <w:t>______________________</w:t>
            </w:r>
          </w:p>
        </w:tc>
      </w:tr>
    </w:tbl>
    <w:p w:rsidR="00D73B20" w:rsidRDefault="00D73B20" w:rsidP="000F365B">
      <w:pPr>
        <w:spacing w:after="240"/>
        <w:jc w:val="center"/>
        <w:rPr>
          <w:bCs/>
          <w:sz w:val="28"/>
          <w:szCs w:val="28"/>
          <w:lang w:val="es-ES"/>
        </w:rPr>
      </w:pPr>
      <w:r w:rsidRPr="00BE6121">
        <w:rPr>
          <w:bCs/>
          <w:sz w:val="28"/>
          <w:szCs w:val="28"/>
          <w:lang w:val="es-ES"/>
        </w:rPr>
        <w:t>BIÊN BẢN XÁC NHẬN KHỐI LƯỢNG HOÀN THÀNH</w:t>
      </w:r>
    </w:p>
    <w:p w:rsidR="00D73B20" w:rsidRPr="004B4C00" w:rsidRDefault="00D73B20" w:rsidP="00A2458D">
      <w:pPr>
        <w:pStyle w:val="ListParagraph"/>
        <w:spacing w:before="120" w:line="120" w:lineRule="atLeast"/>
        <w:ind w:left="0" w:firstLine="426"/>
        <w:contextualSpacing w:val="0"/>
        <w:jc w:val="both"/>
        <w:rPr>
          <w:rFonts w:ascii="Times New Roman" w:hAnsi="Times New Roman"/>
          <w:i/>
          <w:sz w:val="26"/>
          <w:szCs w:val="26"/>
        </w:rPr>
      </w:pPr>
      <w:r w:rsidRPr="004B4C00">
        <w:rPr>
          <w:rFonts w:ascii="Times New Roman" w:hAnsi="Times New Roman"/>
          <w:i/>
          <w:sz w:val="26"/>
          <w:szCs w:val="26"/>
        </w:rPr>
        <w:t xml:space="preserve">Căn cứ Hợp đồng số </w:t>
      </w:r>
      <w:r w:rsidRPr="00D85FEB">
        <w:rPr>
          <w:i/>
          <w:noProof/>
          <w:sz w:val="26"/>
          <w:szCs w:val="26"/>
        </w:rPr>
        <w:t>196-2019/CUVT-ANSV/MSTT-KHMS</w:t>
      </w:r>
      <w:r w:rsidRPr="004B4C00">
        <w:rPr>
          <w:rFonts w:ascii="Times New Roman" w:hAnsi="Times New Roman"/>
          <w:i/>
          <w:sz w:val="26"/>
          <w:szCs w:val="26"/>
        </w:rPr>
        <w:t xml:space="preserve"> ngày </w:t>
      </w:r>
      <w:r w:rsidRPr="00D85FEB">
        <w:rPr>
          <w:i/>
          <w:noProof/>
          <w:sz w:val="26"/>
          <w:szCs w:val="26"/>
        </w:rPr>
        <w:t>14/10/2019</w:t>
      </w:r>
      <w:r w:rsidRPr="004B4C00">
        <w:rPr>
          <w:rFonts w:ascii="Times New Roman" w:hAnsi="Times New Roman"/>
          <w:i/>
          <w:sz w:val="26"/>
          <w:szCs w:val="26"/>
        </w:rPr>
        <w:t xml:space="preserve"> giữa Trung tâm Cung ứng Vật tư – Viễn thông TP. Hồ Chí Minh và Công ty TNHH Thiết bị Viễn thông ANSV</w:t>
      </w:r>
      <w:r w:rsidRPr="004B4C00">
        <w:rPr>
          <w:b/>
          <w:i/>
          <w:sz w:val="26"/>
          <w:szCs w:val="26"/>
        </w:rPr>
        <w:t xml:space="preserve"> </w:t>
      </w:r>
      <w:r w:rsidRPr="004B4C00">
        <w:rPr>
          <w:i/>
        </w:rPr>
        <w:t>về việc</w:t>
      </w:r>
      <w:r w:rsidRPr="004B4C00">
        <w:rPr>
          <w:i/>
          <w:sz w:val="26"/>
          <w:szCs w:val="26"/>
        </w:rPr>
        <w:t xml:space="preserve"> mua sắm theo kế hoạch mua sắm “</w:t>
      </w:r>
      <w:r w:rsidRPr="00D85FEB">
        <w:rPr>
          <w:i/>
          <w:noProof/>
          <w:sz w:val="26"/>
          <w:szCs w:val="26"/>
        </w:rPr>
        <w:t>Mua sắm thiết bị STB cho thuê bao MyTV B2C</w:t>
      </w:r>
      <w:r w:rsidRPr="004B4C00">
        <w:rPr>
          <w:i/>
          <w:sz w:val="26"/>
          <w:szCs w:val="26"/>
        </w:rPr>
        <w:t>”</w:t>
      </w:r>
      <w:r w:rsidRPr="004B4C00">
        <w:rPr>
          <w:rFonts w:ascii="Times New Roman" w:hAnsi="Times New Roman"/>
          <w:i/>
          <w:sz w:val="26"/>
          <w:szCs w:val="26"/>
        </w:rPr>
        <w:t>;</w:t>
      </w:r>
    </w:p>
    <w:p w:rsidR="00D73B20" w:rsidRPr="004B4C00" w:rsidRDefault="00D73B20" w:rsidP="00A2458D">
      <w:pPr>
        <w:ind w:firstLine="426"/>
        <w:jc w:val="both"/>
        <w:rPr>
          <w:b w:val="0"/>
          <w:i/>
          <w:sz w:val="26"/>
          <w:szCs w:val="26"/>
          <w:lang w:val="es-ES"/>
        </w:rPr>
      </w:pPr>
      <w:r w:rsidRPr="004B4C00">
        <w:rPr>
          <w:b w:val="0"/>
          <w:i/>
          <w:sz w:val="26"/>
          <w:szCs w:val="26"/>
          <w:lang w:val="es-ES"/>
        </w:rPr>
        <w:t>Căn cứ nhu cầu thực tế sử dụng;</w:t>
      </w:r>
    </w:p>
    <w:p w:rsidR="00D73B20" w:rsidRPr="004B4C00" w:rsidRDefault="00D73B20" w:rsidP="00A2458D">
      <w:pPr>
        <w:ind w:firstLine="426"/>
        <w:jc w:val="both"/>
        <w:rPr>
          <w:b w:val="0"/>
          <w:i/>
          <w:sz w:val="26"/>
          <w:szCs w:val="26"/>
          <w:lang w:val="es-ES"/>
        </w:rPr>
      </w:pPr>
      <w:r w:rsidRPr="004B4C00">
        <w:rPr>
          <w:b w:val="0"/>
          <w:i/>
          <w:sz w:val="26"/>
          <w:szCs w:val="26"/>
          <w:lang w:val="es-ES"/>
        </w:rPr>
        <w:t>Căn cứ Biên bản giao nhận.</w:t>
      </w:r>
    </w:p>
    <w:p w:rsidR="00D73B20" w:rsidRPr="004B4C00" w:rsidRDefault="00D73B20" w:rsidP="00A2458D">
      <w:pPr>
        <w:tabs>
          <w:tab w:val="left" w:pos="0"/>
        </w:tabs>
        <w:spacing w:before="240" w:after="0"/>
        <w:ind w:firstLine="425"/>
        <w:jc w:val="both"/>
        <w:rPr>
          <w:b w:val="0"/>
          <w:sz w:val="26"/>
          <w:szCs w:val="26"/>
        </w:rPr>
      </w:pPr>
      <w:r w:rsidRPr="004B4C00">
        <w:rPr>
          <w:b w:val="0"/>
          <w:sz w:val="26"/>
          <w:szCs w:val="26"/>
        </w:rPr>
        <w:t xml:space="preserve">Hôm nay, ngày .... tháng .... năm </w:t>
      </w:r>
      <w:r>
        <w:rPr>
          <w:b w:val="0"/>
          <w:sz w:val="26"/>
          <w:szCs w:val="26"/>
        </w:rPr>
        <w:t>……..</w:t>
      </w:r>
      <w:r w:rsidRPr="004B4C00">
        <w:rPr>
          <w:b w:val="0"/>
          <w:sz w:val="26"/>
          <w:szCs w:val="26"/>
        </w:rPr>
        <w:t>, chúng tôi gồm có:</w:t>
      </w:r>
    </w:p>
    <w:p w:rsidR="00D73B20" w:rsidRPr="004B4C00" w:rsidRDefault="00D73B20" w:rsidP="00A2458D">
      <w:pPr>
        <w:spacing w:before="240" w:after="0" w:line="360" w:lineRule="auto"/>
        <w:rPr>
          <w:b w:val="0"/>
          <w:sz w:val="26"/>
          <w:szCs w:val="26"/>
        </w:rPr>
      </w:pPr>
      <w:r w:rsidRPr="004B4C00">
        <w:rPr>
          <w:sz w:val="26"/>
          <w:szCs w:val="26"/>
        </w:rPr>
        <w:t>Bên A: TRUNG TÂM CUNG ỨNG VẬT TƯ – VIỄN THÔNG TP. HỒ CHÍ MINH</w:t>
      </w:r>
    </w:p>
    <w:p w:rsidR="00D73B20" w:rsidRPr="004B4C00" w:rsidRDefault="00D73B20" w:rsidP="00783F71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 w:line="288" w:lineRule="auto"/>
        <w:ind w:hanging="578"/>
        <w:rPr>
          <w:b w:val="0"/>
          <w:sz w:val="26"/>
          <w:szCs w:val="26"/>
        </w:rPr>
      </w:pPr>
      <w:r w:rsidRPr="004B4C00">
        <w:rPr>
          <w:b w:val="0"/>
          <w:sz w:val="26"/>
          <w:szCs w:val="26"/>
        </w:rPr>
        <w:t>Địa chỉ: 12/1 Nguyễn Thị Minh Khai, Phường Đakao, Quận 1, TP.Hồ Chí Minh</w:t>
      </w:r>
    </w:p>
    <w:p w:rsidR="00D73B20" w:rsidRPr="004B4C00" w:rsidRDefault="00D73B20" w:rsidP="00783F71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 w:line="288" w:lineRule="auto"/>
        <w:ind w:hanging="578"/>
        <w:rPr>
          <w:b w:val="0"/>
          <w:sz w:val="26"/>
          <w:szCs w:val="26"/>
        </w:rPr>
      </w:pPr>
      <w:r w:rsidRPr="004B4C00">
        <w:rPr>
          <w:b w:val="0"/>
          <w:sz w:val="26"/>
          <w:szCs w:val="26"/>
        </w:rPr>
        <w:t>Điện thoại: 028 3 8204 744</w:t>
      </w:r>
      <w:r w:rsidRPr="004B4C00">
        <w:rPr>
          <w:b w:val="0"/>
          <w:sz w:val="26"/>
          <w:szCs w:val="26"/>
          <w:lang w:val="fr-FR"/>
        </w:rPr>
        <w:tab/>
      </w:r>
      <w:r w:rsidRPr="004B4C00">
        <w:rPr>
          <w:b w:val="0"/>
          <w:sz w:val="26"/>
          <w:szCs w:val="26"/>
          <w:lang w:val="fr-FR"/>
        </w:rPr>
        <w:tab/>
      </w:r>
      <w:r w:rsidRPr="004B4C00">
        <w:rPr>
          <w:b w:val="0"/>
          <w:sz w:val="26"/>
          <w:szCs w:val="26"/>
          <w:lang w:val="fr-FR"/>
        </w:rPr>
        <w:tab/>
      </w:r>
      <w:r w:rsidRPr="004B4C00">
        <w:rPr>
          <w:b w:val="0"/>
          <w:sz w:val="26"/>
          <w:szCs w:val="26"/>
          <w:lang w:val="fr-FR"/>
        </w:rPr>
        <w:tab/>
      </w:r>
      <w:r w:rsidRPr="004B4C00">
        <w:rPr>
          <w:b w:val="0"/>
          <w:sz w:val="26"/>
          <w:szCs w:val="26"/>
        </w:rPr>
        <w:t>Fax: 028 3 5282 342</w:t>
      </w:r>
    </w:p>
    <w:p w:rsidR="00D73B20" w:rsidRPr="004B4C00" w:rsidRDefault="00D73B20" w:rsidP="00783F71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 w:line="288" w:lineRule="auto"/>
        <w:ind w:hanging="578"/>
        <w:rPr>
          <w:b w:val="0"/>
          <w:sz w:val="26"/>
          <w:szCs w:val="26"/>
        </w:rPr>
      </w:pPr>
      <w:r w:rsidRPr="004B4C00">
        <w:rPr>
          <w:b w:val="0"/>
          <w:sz w:val="26"/>
          <w:szCs w:val="26"/>
        </w:rPr>
        <w:t xml:space="preserve">Đại diện: Ông </w:t>
      </w:r>
      <w:r w:rsidRPr="004B4C00">
        <w:rPr>
          <w:sz w:val="26"/>
          <w:szCs w:val="26"/>
        </w:rPr>
        <w:t>Phạm Thanh Bình</w:t>
      </w:r>
      <w:r w:rsidRPr="004B4C00">
        <w:rPr>
          <w:b w:val="0"/>
          <w:sz w:val="26"/>
          <w:szCs w:val="26"/>
        </w:rPr>
        <w:tab/>
      </w:r>
      <w:r w:rsidRPr="004B4C00">
        <w:rPr>
          <w:b w:val="0"/>
          <w:sz w:val="26"/>
          <w:szCs w:val="26"/>
        </w:rPr>
        <w:tab/>
      </w:r>
      <w:r w:rsidRPr="004B4C00">
        <w:rPr>
          <w:b w:val="0"/>
          <w:sz w:val="26"/>
          <w:szCs w:val="26"/>
        </w:rPr>
        <w:tab/>
        <w:t>Chức vụ: Phó Giám đốc</w:t>
      </w:r>
    </w:p>
    <w:p w:rsidR="00D73B20" w:rsidRPr="004B4C00" w:rsidRDefault="00D73B20" w:rsidP="00783F71">
      <w:pPr>
        <w:tabs>
          <w:tab w:val="left" w:pos="5580"/>
        </w:tabs>
        <w:spacing w:before="0" w:line="288" w:lineRule="auto"/>
        <w:ind w:firstLine="450"/>
        <w:rPr>
          <w:b w:val="0"/>
          <w:i/>
          <w:sz w:val="26"/>
          <w:szCs w:val="26"/>
        </w:rPr>
      </w:pPr>
      <w:r w:rsidRPr="004B4C00">
        <w:rPr>
          <w:b w:val="0"/>
          <w:sz w:val="26"/>
          <w:szCs w:val="26"/>
        </w:rPr>
        <w:t>(Theo Quyết định số 1266/QĐ-CUVT-TH ngày 04/03/2019)</w:t>
      </w:r>
    </w:p>
    <w:p w:rsidR="00D73B20" w:rsidRPr="004B4C00" w:rsidRDefault="00D73B20" w:rsidP="00A2458D">
      <w:pPr>
        <w:spacing w:after="0" w:line="360" w:lineRule="auto"/>
        <w:rPr>
          <w:i/>
          <w:sz w:val="26"/>
          <w:szCs w:val="26"/>
        </w:rPr>
      </w:pPr>
      <w:r w:rsidRPr="004B4C00">
        <w:rPr>
          <w:sz w:val="26"/>
          <w:szCs w:val="26"/>
        </w:rPr>
        <w:t xml:space="preserve">Bên B: </w:t>
      </w:r>
      <w:r w:rsidRPr="004B4C00">
        <w:rPr>
          <w:sz w:val="26"/>
          <w:szCs w:val="26"/>
          <w:lang w:val="nl-NL"/>
        </w:rPr>
        <w:t>CÔNG TY TNHH THIẾT BỊ VIỄN THÔNG ANSV</w:t>
      </w:r>
    </w:p>
    <w:p w:rsidR="00D73B20" w:rsidRPr="004B4C00" w:rsidRDefault="00D73B20" w:rsidP="00783F71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 w:line="288" w:lineRule="auto"/>
        <w:ind w:hanging="578"/>
        <w:rPr>
          <w:b w:val="0"/>
          <w:sz w:val="26"/>
          <w:szCs w:val="26"/>
        </w:rPr>
      </w:pPr>
      <w:r w:rsidRPr="004B4C00">
        <w:rPr>
          <w:b w:val="0"/>
          <w:sz w:val="26"/>
          <w:szCs w:val="26"/>
        </w:rPr>
        <w:t>Địa chỉ: 124 Hoàng Quốc Việt, Quận Cầu Giấy, Hà Nội</w:t>
      </w:r>
    </w:p>
    <w:p w:rsidR="00D73B20" w:rsidRPr="004B4C00" w:rsidRDefault="00D73B20" w:rsidP="00783F71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 w:line="288" w:lineRule="auto"/>
        <w:ind w:hanging="578"/>
        <w:rPr>
          <w:b w:val="0"/>
          <w:sz w:val="26"/>
          <w:szCs w:val="26"/>
        </w:rPr>
      </w:pPr>
      <w:r w:rsidRPr="004B4C00">
        <w:rPr>
          <w:b w:val="0"/>
          <w:sz w:val="26"/>
          <w:szCs w:val="26"/>
        </w:rPr>
        <w:t>Điện thoại: 024. 3836 2094</w:t>
      </w:r>
      <w:r w:rsidRPr="004B4C00">
        <w:rPr>
          <w:b w:val="0"/>
          <w:sz w:val="26"/>
          <w:szCs w:val="26"/>
        </w:rPr>
        <w:tab/>
      </w:r>
      <w:r w:rsidRPr="004B4C00">
        <w:rPr>
          <w:b w:val="0"/>
          <w:sz w:val="26"/>
          <w:szCs w:val="26"/>
        </w:rPr>
        <w:tab/>
      </w:r>
      <w:r w:rsidRPr="004B4C00">
        <w:rPr>
          <w:b w:val="0"/>
          <w:sz w:val="26"/>
          <w:szCs w:val="26"/>
        </w:rPr>
        <w:tab/>
      </w:r>
      <w:r w:rsidRPr="004B4C00">
        <w:rPr>
          <w:b w:val="0"/>
          <w:sz w:val="26"/>
          <w:szCs w:val="26"/>
        </w:rPr>
        <w:tab/>
        <w:t>Fax: 024. 3836 1195</w:t>
      </w:r>
    </w:p>
    <w:p w:rsidR="00D73B20" w:rsidRPr="004B4C00" w:rsidRDefault="00D73B20" w:rsidP="00783F71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 w:line="288" w:lineRule="auto"/>
        <w:ind w:hanging="578"/>
        <w:rPr>
          <w:b w:val="0"/>
          <w:sz w:val="26"/>
          <w:szCs w:val="26"/>
        </w:rPr>
      </w:pPr>
      <w:r w:rsidRPr="004B4C00">
        <w:rPr>
          <w:b w:val="0"/>
          <w:sz w:val="26"/>
          <w:szCs w:val="26"/>
        </w:rPr>
        <w:t xml:space="preserve">Đại diện: Ông </w:t>
      </w:r>
      <w:r w:rsidRPr="004B4C00">
        <w:rPr>
          <w:sz w:val="26"/>
          <w:szCs w:val="26"/>
        </w:rPr>
        <w:t>Vũ Tuấn Khanh</w:t>
      </w:r>
      <w:r w:rsidRPr="004B4C00">
        <w:rPr>
          <w:b w:val="0"/>
          <w:sz w:val="26"/>
          <w:szCs w:val="26"/>
        </w:rPr>
        <w:tab/>
      </w:r>
      <w:r w:rsidRPr="004B4C00">
        <w:rPr>
          <w:b w:val="0"/>
          <w:sz w:val="26"/>
          <w:szCs w:val="26"/>
        </w:rPr>
        <w:tab/>
      </w:r>
      <w:r w:rsidRPr="004B4C00">
        <w:rPr>
          <w:b w:val="0"/>
          <w:sz w:val="26"/>
          <w:szCs w:val="26"/>
        </w:rPr>
        <w:tab/>
        <w:t>Chức vụ: Phó Tổng giám đốc</w:t>
      </w:r>
    </w:p>
    <w:p w:rsidR="00D73B20" w:rsidRPr="004B4C00" w:rsidRDefault="00D73B20" w:rsidP="00783F71">
      <w:pPr>
        <w:tabs>
          <w:tab w:val="left" w:pos="5580"/>
        </w:tabs>
        <w:spacing w:before="0" w:line="288" w:lineRule="auto"/>
        <w:ind w:firstLine="450"/>
        <w:rPr>
          <w:b w:val="0"/>
          <w:i/>
          <w:sz w:val="26"/>
          <w:szCs w:val="26"/>
        </w:rPr>
      </w:pPr>
      <w:r w:rsidRPr="004B4C00">
        <w:rPr>
          <w:b w:val="0"/>
          <w:sz w:val="26"/>
          <w:szCs w:val="26"/>
        </w:rPr>
        <w:t>(Theo Quyết định số 288/GUQ-ANSV ngày 13/04/2018)</w:t>
      </w:r>
    </w:p>
    <w:p w:rsidR="00D73B20" w:rsidRPr="004B4C00" w:rsidRDefault="00D73B20" w:rsidP="00A2458D">
      <w:pPr>
        <w:tabs>
          <w:tab w:val="left" w:pos="1418"/>
        </w:tabs>
        <w:jc w:val="both"/>
        <w:rPr>
          <w:b w:val="0"/>
          <w:sz w:val="26"/>
          <w:szCs w:val="26"/>
          <w:lang w:val="fr-FR"/>
        </w:rPr>
      </w:pPr>
      <w:r w:rsidRPr="004B4C00">
        <w:rPr>
          <w:sz w:val="26"/>
          <w:szCs w:val="26"/>
          <w:lang w:val="fr-FR"/>
        </w:rPr>
        <w:t>I. Thống nhất giá trị khối lượng đã thực hiện :</w:t>
      </w:r>
    </w:p>
    <w:p w:rsidR="00D73B20" w:rsidRPr="004B4C00" w:rsidRDefault="00D73B20" w:rsidP="00A2458D">
      <w:pPr>
        <w:tabs>
          <w:tab w:val="left" w:pos="1418"/>
        </w:tabs>
        <w:jc w:val="both"/>
        <w:rPr>
          <w:b w:val="0"/>
          <w:sz w:val="26"/>
          <w:szCs w:val="26"/>
          <w:lang w:val="fr-FR"/>
        </w:rPr>
      </w:pPr>
      <w:r w:rsidRPr="004B4C00">
        <w:rPr>
          <w:b w:val="0"/>
          <w:sz w:val="26"/>
          <w:szCs w:val="26"/>
          <w:lang w:val="fr-FR"/>
        </w:rPr>
        <w:t xml:space="preserve">      Hai bên cùng thống nhất xác nhận khối lượng thực hiện hợp đồng </w:t>
      </w:r>
      <w:r w:rsidRPr="004B4C00">
        <w:rPr>
          <w:b w:val="0"/>
          <w:bCs/>
          <w:sz w:val="26"/>
          <w:szCs w:val="26"/>
          <w:lang w:val="es-ES"/>
        </w:rPr>
        <w:t xml:space="preserve">số </w:t>
      </w:r>
      <w:r w:rsidRPr="00D85FEB">
        <w:rPr>
          <w:b w:val="0"/>
          <w:bCs/>
          <w:noProof/>
          <w:sz w:val="26"/>
          <w:szCs w:val="26"/>
          <w:lang w:val="es-ES"/>
        </w:rPr>
        <w:t>196-2019/CUVT-ANSV/MSTT-KHMS</w:t>
      </w:r>
      <w:r w:rsidRPr="004B4C00">
        <w:rPr>
          <w:b w:val="0"/>
          <w:bCs/>
          <w:sz w:val="26"/>
          <w:szCs w:val="26"/>
          <w:lang w:val="es-ES"/>
        </w:rPr>
        <w:t xml:space="preserve"> ngày </w:t>
      </w:r>
      <w:r w:rsidRPr="00D85FEB">
        <w:rPr>
          <w:b w:val="0"/>
          <w:bCs/>
          <w:noProof/>
          <w:sz w:val="26"/>
          <w:szCs w:val="26"/>
          <w:lang w:val="es-ES"/>
        </w:rPr>
        <w:t>14/10/2019</w:t>
      </w:r>
      <w:r w:rsidRPr="004B4C00">
        <w:rPr>
          <w:b w:val="0"/>
          <w:bCs/>
          <w:sz w:val="26"/>
          <w:szCs w:val="26"/>
          <w:lang w:val="fr-FR"/>
        </w:rPr>
        <w:t xml:space="preserve"> đến thời điểm này</w:t>
      </w:r>
      <w:r w:rsidRPr="004B4C00">
        <w:rPr>
          <w:b w:val="0"/>
          <w:sz w:val="26"/>
          <w:szCs w:val="26"/>
          <w:lang w:val="fr-FR"/>
        </w:rPr>
        <w:t xml:space="preserve"> như sau:</w:t>
      </w:r>
    </w:p>
    <w:tbl>
      <w:tblPr>
        <w:tblpPr w:leftFromText="180" w:rightFromText="180" w:vertAnchor="text" w:horzAnchor="margin" w:tblpXSpec="center" w:tblpY="98"/>
        <w:tblW w:w="9738" w:type="dxa"/>
        <w:tblLayout w:type="fixed"/>
        <w:tblLook w:val="04A0" w:firstRow="1" w:lastRow="0" w:firstColumn="1" w:lastColumn="0" w:noHBand="0" w:noVBand="1"/>
      </w:tblPr>
      <w:tblGrid>
        <w:gridCol w:w="558"/>
        <w:gridCol w:w="2790"/>
        <w:gridCol w:w="1620"/>
        <w:gridCol w:w="956"/>
        <w:gridCol w:w="934"/>
        <w:gridCol w:w="990"/>
        <w:gridCol w:w="1890"/>
      </w:tblGrid>
      <w:tr w:rsidR="00D73B20" w:rsidRPr="004B4C00" w:rsidTr="00721A2E">
        <w:trPr>
          <w:trHeight w:val="890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73B20" w:rsidRPr="004B4C00" w:rsidRDefault="00D73B20" w:rsidP="00721A2E">
            <w:pPr>
              <w:spacing w:before="0" w:after="0"/>
              <w:jc w:val="center"/>
              <w:rPr>
                <w:b w:val="0"/>
              </w:rPr>
            </w:pPr>
            <w:r w:rsidRPr="004B4C00">
              <w:rPr>
                <w:lang w:val="nl-NL"/>
              </w:rPr>
              <w:t>Stt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73B20" w:rsidRPr="004B4C00" w:rsidRDefault="00D73B20" w:rsidP="00721A2E">
            <w:pPr>
              <w:spacing w:before="0" w:after="0"/>
              <w:jc w:val="center"/>
              <w:rPr>
                <w:b w:val="0"/>
              </w:rPr>
            </w:pPr>
            <w:r w:rsidRPr="004B4C00">
              <w:rPr>
                <w:lang w:val="nl-NL"/>
              </w:rPr>
              <w:t>Vật tư - Chủng loại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73B20" w:rsidRDefault="00D73B20" w:rsidP="00721A2E">
            <w:pPr>
              <w:spacing w:before="0" w:after="0"/>
              <w:jc w:val="center"/>
              <w:rPr>
                <w:lang w:val="nl-NL"/>
              </w:rPr>
            </w:pPr>
            <w:r w:rsidRPr="004B4C00">
              <w:rPr>
                <w:lang w:val="nl-NL"/>
              </w:rPr>
              <w:t xml:space="preserve">Xuất xứ/ </w:t>
            </w:r>
          </w:p>
          <w:p w:rsidR="00D73B20" w:rsidRPr="004B4C00" w:rsidRDefault="00D73B20" w:rsidP="00721A2E">
            <w:pPr>
              <w:spacing w:before="0" w:after="0"/>
              <w:jc w:val="center"/>
              <w:rPr>
                <w:b w:val="0"/>
              </w:rPr>
            </w:pPr>
            <w:r w:rsidRPr="004B4C00">
              <w:rPr>
                <w:lang w:val="nl-NL"/>
              </w:rPr>
              <w:t>Mã hàng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73B20" w:rsidRPr="004B4C00" w:rsidRDefault="00D73B20" w:rsidP="00721A2E">
            <w:pPr>
              <w:spacing w:before="0" w:after="0"/>
              <w:jc w:val="center"/>
              <w:rPr>
                <w:b w:val="0"/>
              </w:rPr>
            </w:pPr>
            <w:r w:rsidRPr="004B4C00">
              <w:rPr>
                <w:lang w:val="nl-NL"/>
              </w:rPr>
              <w:t>Đơn vị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73B20" w:rsidRPr="004B4C00" w:rsidRDefault="00D73B20" w:rsidP="00721A2E">
            <w:pPr>
              <w:spacing w:before="0" w:after="0"/>
              <w:jc w:val="center"/>
              <w:rPr>
                <w:b w:val="0"/>
              </w:rPr>
            </w:pPr>
            <w:r w:rsidRPr="004B4C00">
              <w:rPr>
                <w:lang w:val="nl-NL"/>
              </w:rPr>
              <w:t xml:space="preserve">Số </w:t>
            </w:r>
            <w:r w:rsidRPr="004B4C00">
              <w:t>lượng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73B20" w:rsidRPr="004B4C00" w:rsidRDefault="00D73B20" w:rsidP="00721A2E">
            <w:pPr>
              <w:spacing w:before="0" w:after="0"/>
              <w:jc w:val="center"/>
              <w:rPr>
                <w:b w:val="0"/>
              </w:rPr>
            </w:pPr>
            <w:r w:rsidRPr="004B4C00">
              <w:rPr>
                <w:lang w:val="nl-NL"/>
              </w:rPr>
              <w:t>Đơn giá (VNĐ)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73B20" w:rsidRPr="004B4C00" w:rsidRDefault="00D73B20" w:rsidP="00721A2E">
            <w:pPr>
              <w:spacing w:before="0" w:after="0"/>
              <w:jc w:val="center"/>
              <w:rPr>
                <w:b w:val="0"/>
              </w:rPr>
            </w:pPr>
            <w:r w:rsidRPr="004B4C00">
              <w:rPr>
                <w:lang w:val="nl-NL"/>
              </w:rPr>
              <w:t>Thành tiền (VNĐ)</w:t>
            </w:r>
          </w:p>
        </w:tc>
      </w:tr>
      <w:tr w:rsidR="00D73B20" w:rsidRPr="004B4C00" w:rsidTr="00F43F5F">
        <w:trPr>
          <w:trHeight w:val="1880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73B20" w:rsidRPr="004E6A61" w:rsidRDefault="00D73B20" w:rsidP="00DA2568">
            <w:pPr>
              <w:jc w:val="center"/>
              <w:rPr>
                <w:b w:val="0"/>
              </w:rPr>
            </w:pPr>
            <w:r w:rsidRPr="004E6A61">
              <w:rPr>
                <w:b w:val="0"/>
              </w:rPr>
              <w:t>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73B20" w:rsidRPr="004E6A61" w:rsidRDefault="00D73B20" w:rsidP="003C225C">
            <w:pPr>
              <w:spacing w:before="0" w:after="0"/>
              <w:rPr>
                <w:b w:val="0"/>
              </w:rPr>
            </w:pPr>
            <w:r w:rsidRPr="00D85FEB">
              <w:rPr>
                <w:b w:val="0"/>
                <w:noProof/>
              </w:rPr>
              <w:t>Thiết bị đầu cuối STB Android: SmartBox2, Quad core, 1GB Ram, 8GB Flash, 1 Micro SD, 1 cổng LAN RJ 45 10/100 Mbps, Wifi, HDMI, Mini A/V, 2 cổng USB, S/PDIF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73B20" w:rsidRPr="00D85FEB" w:rsidRDefault="00D73B20" w:rsidP="00651B00">
            <w:pPr>
              <w:spacing w:before="0" w:after="0"/>
              <w:jc w:val="center"/>
              <w:rPr>
                <w:b w:val="0"/>
                <w:noProof/>
              </w:rPr>
            </w:pPr>
            <w:r w:rsidRPr="00D85FEB">
              <w:rPr>
                <w:b w:val="0"/>
                <w:noProof/>
              </w:rPr>
              <w:t>VNPT Technology/</w:t>
            </w:r>
          </w:p>
          <w:p w:rsidR="00D73B20" w:rsidRPr="004E6A61" w:rsidRDefault="00D73B20" w:rsidP="007C1A1F">
            <w:pPr>
              <w:spacing w:before="0" w:after="0"/>
              <w:jc w:val="center"/>
              <w:rPr>
                <w:b w:val="0"/>
              </w:rPr>
            </w:pPr>
            <w:r w:rsidRPr="00D85FEB">
              <w:rPr>
                <w:b w:val="0"/>
                <w:noProof/>
              </w:rPr>
              <w:t>Việt Nam</w:t>
            </w:r>
            <w:r w:rsidRPr="004E6A61">
              <w:rPr>
                <w:b w:val="0"/>
              </w:rPr>
              <w:t xml:space="preserve">/ </w:t>
            </w:r>
            <w:r w:rsidRPr="00D85FEB">
              <w:rPr>
                <w:b w:val="0"/>
                <w:noProof/>
              </w:rPr>
              <w:t>SmartBox2 (v2.1)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73B20" w:rsidRPr="004E6A61" w:rsidRDefault="00D73B20" w:rsidP="00DA2568">
            <w:pPr>
              <w:jc w:val="center"/>
              <w:rPr>
                <w:b w:val="0"/>
              </w:rPr>
            </w:pPr>
            <w:r w:rsidRPr="004E6A61">
              <w:rPr>
                <w:b w:val="0"/>
              </w:rPr>
              <w:t>Bộ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73B20" w:rsidRPr="00494789" w:rsidRDefault="00D73B20" w:rsidP="00721A2E">
            <w:pPr>
              <w:jc w:val="right"/>
              <w:rPr>
                <w:b w:val="0"/>
                <w:color w:val="C00000"/>
              </w:rPr>
            </w:pPr>
            <w:r>
              <w:rPr>
                <w:b w:val="0"/>
                <w:noProof/>
                <w:color w:val="C00000"/>
                <w:sz w:val="22"/>
                <w:szCs w:val="22"/>
              </w:rPr>
              <w:t xml:space="preserve">  </w:t>
            </w:r>
            <w:r w:rsidR="00721A2E">
              <w:rPr>
                <w:b w:val="0"/>
                <w:noProof/>
                <w:color w:val="C00000"/>
                <w:sz w:val="22"/>
                <w:szCs w:val="22"/>
              </w:rPr>
              <w:t>258.000</w:t>
            </w:r>
            <w:r w:rsidRPr="00494789">
              <w:rPr>
                <w:b w:val="0"/>
                <w:noProof/>
                <w:color w:val="C00000"/>
                <w:sz w:val="22"/>
                <w:szCs w:val="22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73B20" w:rsidRPr="004E6A61" w:rsidRDefault="00D73B20" w:rsidP="00DA2568">
            <w:pPr>
              <w:jc w:val="right"/>
              <w:rPr>
                <w:b w:val="0"/>
              </w:rPr>
            </w:pPr>
            <w:r>
              <w:rPr>
                <w:b w:val="0"/>
                <w:noProof/>
                <w:sz w:val="22"/>
                <w:szCs w:val="22"/>
              </w:rPr>
              <w:t xml:space="preserve"> 738.000</w:t>
            </w:r>
            <w:r w:rsidRPr="00986588">
              <w:rPr>
                <w:b w:val="0"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73B20" w:rsidRPr="004E6A61" w:rsidRDefault="00721A2E" w:rsidP="00DA2568">
            <w:pPr>
              <w:jc w:val="right"/>
              <w:rPr>
                <w:b w:val="0"/>
              </w:rPr>
            </w:pPr>
            <w:r>
              <w:rPr>
                <w:b w:val="0"/>
                <w:color w:val="C00000"/>
              </w:rPr>
              <w:t>190.404.000.000</w:t>
            </w:r>
          </w:p>
        </w:tc>
      </w:tr>
      <w:tr w:rsidR="00D73B20" w:rsidRPr="00E259DF" w:rsidTr="00721A2E">
        <w:trPr>
          <w:trHeight w:val="424"/>
        </w:trPr>
        <w:tc>
          <w:tcPr>
            <w:tcW w:w="68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73B20" w:rsidRPr="00E444B9" w:rsidRDefault="00D73B20" w:rsidP="00DA2568">
            <w:pPr>
              <w:jc w:val="right"/>
              <w:rPr>
                <w:b w:val="0"/>
                <w:bCs/>
              </w:rPr>
            </w:pPr>
            <w:r w:rsidRPr="00E444B9">
              <w:rPr>
                <w:bCs/>
              </w:rPr>
              <w:t>Tổng cộng: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73B20" w:rsidRPr="00C73763" w:rsidRDefault="00D73B20" w:rsidP="00DA2568">
            <w:pPr>
              <w:jc w:val="center"/>
              <w:rPr>
                <w:b w:val="0"/>
                <w:bCs/>
                <w:color w:val="FF0000"/>
              </w:rPr>
            </w:pPr>
            <w:r w:rsidRPr="00C73763">
              <w:rPr>
                <w:bCs/>
                <w:color w:val="FF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73B20" w:rsidRPr="00494789" w:rsidRDefault="00721A2E" w:rsidP="00DA2568">
            <w:pPr>
              <w:jc w:val="right"/>
              <w:rPr>
                <w:b w:val="0"/>
                <w:bCs/>
                <w:color w:val="C00000"/>
              </w:rPr>
            </w:pPr>
            <w:r>
              <w:rPr>
                <w:b w:val="0"/>
                <w:color w:val="C00000"/>
              </w:rPr>
              <w:t>190.404.000.000</w:t>
            </w:r>
          </w:p>
        </w:tc>
      </w:tr>
      <w:tr w:rsidR="00D73B20" w:rsidRPr="00E259DF" w:rsidTr="00721A2E">
        <w:trPr>
          <w:trHeight w:val="345"/>
        </w:trPr>
        <w:tc>
          <w:tcPr>
            <w:tcW w:w="68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73B20" w:rsidRPr="00E444B9" w:rsidRDefault="00D73B20" w:rsidP="00DA2568">
            <w:pPr>
              <w:jc w:val="right"/>
              <w:rPr>
                <w:b w:val="0"/>
                <w:bCs/>
              </w:rPr>
            </w:pPr>
            <w:r w:rsidRPr="00E444B9">
              <w:rPr>
                <w:bCs/>
                <w:lang w:val="nl-NL"/>
              </w:rPr>
              <w:t>Thuế GTGT 10%: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73B20" w:rsidRPr="00C73763" w:rsidRDefault="00D73B20" w:rsidP="00DA2568">
            <w:pPr>
              <w:jc w:val="center"/>
              <w:rPr>
                <w:b w:val="0"/>
                <w:bCs/>
                <w:color w:val="FF0000"/>
              </w:rPr>
            </w:pPr>
            <w:r w:rsidRPr="00C73763">
              <w:rPr>
                <w:bCs/>
                <w:color w:val="FF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73B20" w:rsidRPr="00494789" w:rsidRDefault="00721A2E" w:rsidP="00DA2568">
            <w:pPr>
              <w:jc w:val="right"/>
              <w:rPr>
                <w:b w:val="0"/>
                <w:bCs/>
                <w:color w:val="C00000"/>
              </w:rPr>
            </w:pPr>
            <w:r>
              <w:rPr>
                <w:b w:val="0"/>
                <w:noProof/>
                <w:color w:val="C00000"/>
                <w:sz w:val="22"/>
                <w:szCs w:val="22"/>
              </w:rPr>
              <w:t>19.040.400.000</w:t>
            </w:r>
            <w:r w:rsidR="00D73B20" w:rsidRPr="00494789">
              <w:rPr>
                <w:b w:val="0"/>
                <w:noProof/>
                <w:color w:val="C00000"/>
                <w:sz w:val="22"/>
                <w:szCs w:val="22"/>
              </w:rPr>
              <w:t xml:space="preserve"> </w:t>
            </w:r>
          </w:p>
        </w:tc>
      </w:tr>
      <w:tr w:rsidR="00D73B20" w:rsidRPr="00E259DF" w:rsidTr="00721A2E">
        <w:trPr>
          <w:trHeight w:val="492"/>
        </w:trPr>
        <w:tc>
          <w:tcPr>
            <w:tcW w:w="68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73B20" w:rsidRPr="00E444B9" w:rsidRDefault="00D73B20" w:rsidP="00DA2568">
            <w:pPr>
              <w:jc w:val="right"/>
              <w:rPr>
                <w:b w:val="0"/>
                <w:bCs/>
              </w:rPr>
            </w:pPr>
            <w:r w:rsidRPr="00E444B9">
              <w:rPr>
                <w:bCs/>
                <w:lang w:val="nl-NL"/>
              </w:rPr>
              <w:t>Tổng giá trị khối lượng đã thực hiện (bao gồm thuế GTGT):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73B20" w:rsidRPr="00C73763" w:rsidRDefault="00D73B20" w:rsidP="00DA2568">
            <w:pPr>
              <w:jc w:val="center"/>
              <w:rPr>
                <w:b w:val="0"/>
                <w:bCs/>
                <w:color w:val="FF0000"/>
              </w:rPr>
            </w:pPr>
            <w:r w:rsidRPr="00C73763">
              <w:rPr>
                <w:bCs/>
                <w:color w:val="FF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73B20" w:rsidRPr="00C73763" w:rsidRDefault="00721A2E" w:rsidP="00DA2568">
            <w:pPr>
              <w:jc w:val="right"/>
              <w:rPr>
                <w:b w:val="0"/>
                <w:bCs/>
                <w:color w:val="FF0000"/>
              </w:rPr>
            </w:pPr>
            <w:r>
              <w:rPr>
                <w:b w:val="0"/>
                <w:bCs/>
                <w:color w:val="FF0000"/>
              </w:rPr>
              <w:t>209.444.400.000</w:t>
            </w:r>
          </w:p>
        </w:tc>
      </w:tr>
    </w:tbl>
    <w:p w:rsidR="00D73B20" w:rsidRDefault="00D73B20" w:rsidP="00F43F5F">
      <w:pPr>
        <w:keepNext/>
        <w:widowControl w:val="0"/>
        <w:spacing w:before="0" w:line="269" w:lineRule="auto"/>
        <w:ind w:firstLine="446"/>
        <w:rPr>
          <w:b w:val="0"/>
          <w:i/>
          <w:color w:val="C00000"/>
          <w:sz w:val="26"/>
          <w:szCs w:val="26"/>
        </w:rPr>
      </w:pPr>
      <w:r>
        <w:rPr>
          <w:b w:val="0"/>
          <w:sz w:val="26"/>
          <w:szCs w:val="26"/>
        </w:rPr>
        <w:t>Bằng chữ</w:t>
      </w:r>
      <w:r w:rsidRPr="0022643E">
        <w:rPr>
          <w:b w:val="0"/>
          <w:sz w:val="26"/>
          <w:szCs w:val="26"/>
        </w:rPr>
        <w:t>:</w:t>
      </w:r>
      <w:r>
        <w:rPr>
          <w:b w:val="0"/>
          <w:color w:val="FF0000"/>
          <w:sz w:val="26"/>
          <w:szCs w:val="26"/>
        </w:rPr>
        <w:t xml:space="preserve"> </w:t>
      </w:r>
      <w:r w:rsidR="00721A2E">
        <w:rPr>
          <w:b w:val="0"/>
          <w:i/>
          <w:color w:val="C00000"/>
          <w:sz w:val="26"/>
          <w:szCs w:val="26"/>
        </w:rPr>
        <w:t>Hai trăm linh chín tỷ, bốn trăm bốn mươi bốn triệu, bốn trăm nghìn đồng</w:t>
      </w:r>
      <w:r>
        <w:rPr>
          <w:b w:val="0"/>
          <w:i/>
          <w:color w:val="C00000"/>
          <w:sz w:val="26"/>
          <w:szCs w:val="26"/>
        </w:rPr>
        <w:t>.</w:t>
      </w:r>
    </w:p>
    <w:p w:rsidR="00F43F5F" w:rsidRDefault="00F43F5F">
      <w:pPr>
        <w:spacing w:before="0" w:after="200" w:line="276" w:lineRule="auto"/>
        <w:rPr>
          <w:bCs/>
          <w:i/>
          <w:noProof/>
          <w:sz w:val="26"/>
          <w:szCs w:val="26"/>
        </w:rPr>
      </w:pPr>
      <w:r>
        <w:rPr>
          <w:bCs/>
          <w:i/>
          <w:noProof/>
          <w:sz w:val="26"/>
          <w:szCs w:val="26"/>
        </w:rPr>
        <w:br w:type="page"/>
      </w:r>
    </w:p>
    <w:p w:rsidR="00D73B20" w:rsidRPr="0018005B" w:rsidRDefault="00D73B20" w:rsidP="00F43F5F">
      <w:pPr>
        <w:keepNext/>
        <w:widowControl w:val="0"/>
        <w:spacing w:before="240" w:line="269" w:lineRule="auto"/>
        <w:ind w:left="461" w:hanging="187"/>
        <w:jc w:val="both"/>
        <w:rPr>
          <w:b w:val="0"/>
          <w:i/>
          <w:color w:val="FF0000"/>
          <w:sz w:val="26"/>
          <w:szCs w:val="26"/>
        </w:rPr>
      </w:pPr>
      <w:r w:rsidRPr="0018005B">
        <w:rPr>
          <w:bCs/>
          <w:i/>
          <w:noProof/>
          <w:sz w:val="26"/>
          <w:szCs w:val="26"/>
        </w:rPr>
        <w:t xml:space="preserve">* </w:t>
      </w:r>
      <w:r w:rsidRPr="00D85FEB">
        <w:rPr>
          <w:b w:val="0"/>
          <w:i/>
          <w:noProof/>
          <w:color w:val="C00000"/>
          <w:sz w:val="26"/>
          <w:szCs w:val="26"/>
        </w:rPr>
        <w:t>Phụ kiện của 1 bộ STB bao gồm: Bộ nguồn (1 bộ); Điều khiển từ xa với 2 pin (1 bộ); Cáp HDMI (độ dài tối thiểu 1 mét) (1 bộ); Cáp A/V (1 bộ); Tài liệu hướng dẫn sử dụng (1 bộ).</w:t>
      </w:r>
    </w:p>
    <w:p w:rsidR="00D73B20" w:rsidRPr="00515C4E" w:rsidRDefault="00D73B20" w:rsidP="00443BF1">
      <w:pPr>
        <w:tabs>
          <w:tab w:val="left" w:pos="1418"/>
        </w:tabs>
        <w:spacing w:before="240"/>
        <w:jc w:val="both"/>
        <w:rPr>
          <w:sz w:val="26"/>
          <w:szCs w:val="26"/>
        </w:rPr>
      </w:pPr>
      <w:r>
        <w:rPr>
          <w:sz w:val="26"/>
          <w:szCs w:val="26"/>
        </w:rPr>
        <w:t>II. Kết luận</w:t>
      </w:r>
      <w:r w:rsidRPr="00515C4E">
        <w:rPr>
          <w:sz w:val="26"/>
          <w:szCs w:val="26"/>
        </w:rPr>
        <w:t>:</w:t>
      </w:r>
    </w:p>
    <w:p w:rsidR="00D73B20" w:rsidRPr="0022643E" w:rsidRDefault="00D73B20" w:rsidP="00A2458D">
      <w:pPr>
        <w:tabs>
          <w:tab w:val="left" w:pos="1418"/>
        </w:tabs>
        <w:ind w:firstLine="426"/>
        <w:jc w:val="both"/>
        <w:rPr>
          <w:b w:val="0"/>
          <w:sz w:val="26"/>
          <w:szCs w:val="26"/>
        </w:rPr>
      </w:pPr>
      <w:r w:rsidRPr="0022643E">
        <w:rPr>
          <w:b w:val="0"/>
          <w:sz w:val="26"/>
          <w:szCs w:val="26"/>
        </w:rPr>
        <w:t xml:space="preserve">Hai bên cùng thống nhất giá trị khối lượng hoàn thành hợp đồng: </w:t>
      </w:r>
      <w:r w:rsidR="00721A2E">
        <w:rPr>
          <w:b w:val="0"/>
          <w:bCs/>
          <w:color w:val="FF0000"/>
        </w:rPr>
        <w:t xml:space="preserve">209.444.400.000 </w:t>
      </w:r>
      <w:r w:rsidRPr="0022643E">
        <w:rPr>
          <w:b w:val="0"/>
          <w:bCs/>
          <w:sz w:val="26"/>
          <w:szCs w:val="26"/>
        </w:rPr>
        <w:t xml:space="preserve">đồng (bao gồm thuế VAT) </w:t>
      </w:r>
      <w:r w:rsidRPr="0022643E">
        <w:rPr>
          <w:b w:val="0"/>
          <w:sz w:val="26"/>
          <w:szCs w:val="26"/>
        </w:rPr>
        <w:t>là cơ sở cho hai bên tiến hành thanh quyết toán</w:t>
      </w:r>
      <w:r>
        <w:rPr>
          <w:b w:val="0"/>
          <w:sz w:val="26"/>
          <w:szCs w:val="26"/>
        </w:rPr>
        <w:t xml:space="preserve"> kh</w:t>
      </w:r>
      <w:r w:rsidRPr="004D2B1E">
        <w:rPr>
          <w:b w:val="0"/>
          <w:sz w:val="26"/>
          <w:szCs w:val="26"/>
        </w:rPr>
        <w:t>ố</w:t>
      </w:r>
      <w:r>
        <w:rPr>
          <w:b w:val="0"/>
          <w:sz w:val="26"/>
          <w:szCs w:val="26"/>
        </w:rPr>
        <w:t>i l</w:t>
      </w:r>
      <w:r w:rsidRPr="004D2B1E">
        <w:rPr>
          <w:b w:val="0"/>
          <w:sz w:val="26"/>
          <w:szCs w:val="26"/>
        </w:rPr>
        <w:t>ượ</w:t>
      </w:r>
      <w:r>
        <w:rPr>
          <w:b w:val="0"/>
          <w:sz w:val="26"/>
          <w:szCs w:val="26"/>
        </w:rPr>
        <w:t>ng th</w:t>
      </w:r>
      <w:r w:rsidRPr="004D2B1E">
        <w:rPr>
          <w:b w:val="0"/>
          <w:sz w:val="26"/>
          <w:szCs w:val="26"/>
        </w:rPr>
        <w:t>ự</w:t>
      </w:r>
      <w:r>
        <w:rPr>
          <w:b w:val="0"/>
          <w:sz w:val="26"/>
          <w:szCs w:val="26"/>
        </w:rPr>
        <w:t>c hi</w:t>
      </w:r>
      <w:r w:rsidRPr="004D2B1E">
        <w:rPr>
          <w:b w:val="0"/>
          <w:sz w:val="26"/>
          <w:szCs w:val="26"/>
        </w:rPr>
        <w:t>ệ</w:t>
      </w:r>
      <w:r>
        <w:rPr>
          <w:b w:val="0"/>
          <w:sz w:val="26"/>
          <w:szCs w:val="26"/>
        </w:rPr>
        <w:t>n h</w:t>
      </w:r>
      <w:r w:rsidRPr="004D2B1E">
        <w:rPr>
          <w:b w:val="0"/>
          <w:sz w:val="26"/>
          <w:szCs w:val="26"/>
        </w:rPr>
        <w:t>ợ</w:t>
      </w:r>
      <w:r>
        <w:rPr>
          <w:b w:val="0"/>
          <w:sz w:val="26"/>
          <w:szCs w:val="26"/>
        </w:rPr>
        <w:t xml:space="preserve">p </w:t>
      </w:r>
      <w:r w:rsidRPr="004D2B1E">
        <w:rPr>
          <w:b w:val="0"/>
          <w:sz w:val="26"/>
          <w:szCs w:val="26"/>
        </w:rPr>
        <w:t>đồ</w:t>
      </w:r>
      <w:r>
        <w:rPr>
          <w:b w:val="0"/>
          <w:sz w:val="26"/>
          <w:szCs w:val="26"/>
        </w:rPr>
        <w:t>ng v</w:t>
      </w:r>
      <w:r w:rsidRPr="004D2B1E">
        <w:rPr>
          <w:b w:val="0"/>
          <w:sz w:val="26"/>
          <w:szCs w:val="26"/>
        </w:rPr>
        <w:t>à</w:t>
      </w:r>
      <w:r w:rsidRPr="0022643E">
        <w:rPr>
          <w:b w:val="0"/>
          <w:sz w:val="26"/>
          <w:szCs w:val="26"/>
        </w:rPr>
        <w:t xml:space="preserve"> thanh lý hợp đồng</w:t>
      </w:r>
      <w:r w:rsidRPr="0022643E">
        <w:rPr>
          <w:b w:val="0"/>
          <w:bCs/>
          <w:color w:val="FF0000"/>
          <w:sz w:val="26"/>
          <w:szCs w:val="26"/>
          <w:lang w:val="es-ES"/>
        </w:rPr>
        <w:t>.</w:t>
      </w:r>
    </w:p>
    <w:p w:rsidR="00D73B20" w:rsidRPr="00FE6916" w:rsidRDefault="00D73B20" w:rsidP="00A2458D">
      <w:pPr>
        <w:widowControl w:val="0"/>
        <w:tabs>
          <w:tab w:val="left" w:pos="932"/>
          <w:tab w:val="left" w:pos="1100"/>
        </w:tabs>
        <w:overflowPunct w:val="0"/>
        <w:autoSpaceDE w:val="0"/>
        <w:autoSpaceDN w:val="0"/>
        <w:adjustRightInd w:val="0"/>
        <w:spacing w:line="264" w:lineRule="auto"/>
        <w:ind w:right="138" w:firstLine="426"/>
        <w:jc w:val="both"/>
        <w:textAlignment w:val="baseline"/>
        <w:rPr>
          <w:b w:val="0"/>
          <w:sz w:val="26"/>
          <w:szCs w:val="26"/>
          <w:lang w:val="es-ES"/>
        </w:rPr>
      </w:pPr>
      <w:r w:rsidRPr="00FE6916">
        <w:rPr>
          <w:b w:val="0"/>
          <w:sz w:val="26"/>
          <w:szCs w:val="26"/>
          <w:lang w:val="es-ES"/>
        </w:rPr>
        <w:t xml:space="preserve">Biên bản này được lập thành </w:t>
      </w:r>
      <w:r>
        <w:rPr>
          <w:b w:val="0"/>
          <w:sz w:val="26"/>
          <w:szCs w:val="26"/>
          <w:lang w:val="es-ES"/>
        </w:rPr>
        <w:t>04</w:t>
      </w:r>
      <w:r w:rsidRPr="00FE6916">
        <w:rPr>
          <w:b w:val="0"/>
          <w:sz w:val="26"/>
          <w:szCs w:val="26"/>
          <w:lang w:val="es-ES"/>
        </w:rPr>
        <w:t xml:space="preserve"> bản, mỗi bên giữ </w:t>
      </w:r>
      <w:r>
        <w:rPr>
          <w:b w:val="0"/>
          <w:sz w:val="26"/>
          <w:szCs w:val="26"/>
          <w:lang w:val="es-ES"/>
        </w:rPr>
        <w:t>02</w:t>
      </w:r>
      <w:r w:rsidRPr="00FE6916">
        <w:rPr>
          <w:b w:val="0"/>
          <w:sz w:val="26"/>
          <w:szCs w:val="26"/>
          <w:lang w:val="es-ES"/>
        </w:rPr>
        <w:t xml:space="preserve"> bản.</w:t>
      </w:r>
    </w:p>
    <w:tbl>
      <w:tblPr>
        <w:tblW w:w="9941" w:type="dxa"/>
        <w:tblInd w:w="-585" w:type="dxa"/>
        <w:tblLayout w:type="fixed"/>
        <w:tblLook w:val="0000" w:firstRow="0" w:lastRow="0" w:firstColumn="0" w:lastColumn="0" w:noHBand="0" w:noVBand="0"/>
      </w:tblPr>
      <w:tblGrid>
        <w:gridCol w:w="4554"/>
        <w:gridCol w:w="851"/>
        <w:gridCol w:w="4536"/>
      </w:tblGrid>
      <w:tr w:rsidR="00D73B20" w:rsidRPr="002D22FE" w:rsidTr="00DA2568">
        <w:trPr>
          <w:trHeight w:val="2129"/>
        </w:trPr>
        <w:tc>
          <w:tcPr>
            <w:tcW w:w="4554" w:type="dxa"/>
          </w:tcPr>
          <w:p w:rsidR="00D73B20" w:rsidRDefault="00D73B20" w:rsidP="00DA2568">
            <w:pPr>
              <w:jc w:val="center"/>
              <w:rPr>
                <w:b w:val="0"/>
                <w:bCs/>
                <w:sz w:val="26"/>
                <w:szCs w:val="26"/>
                <w:lang w:val="vi-VN"/>
              </w:rPr>
            </w:pPr>
            <w:r w:rsidRPr="000772C2">
              <w:rPr>
                <w:bCs/>
                <w:sz w:val="26"/>
                <w:szCs w:val="26"/>
                <w:lang w:val="vi-VN"/>
              </w:rPr>
              <w:t>ĐẠI DIỆN BÊN A</w:t>
            </w:r>
          </w:p>
          <w:p w:rsidR="00D73B20" w:rsidRDefault="00D73B20" w:rsidP="00DA2568">
            <w:pPr>
              <w:jc w:val="center"/>
              <w:rPr>
                <w:b w:val="0"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PHÓ GIÁM ĐỐC</w:t>
            </w:r>
          </w:p>
          <w:p w:rsidR="00D73B20" w:rsidRDefault="00D73B20" w:rsidP="00DA2568">
            <w:pPr>
              <w:jc w:val="center"/>
              <w:rPr>
                <w:b w:val="0"/>
                <w:bCs/>
                <w:sz w:val="26"/>
                <w:szCs w:val="26"/>
              </w:rPr>
            </w:pPr>
          </w:p>
          <w:p w:rsidR="00D73B20" w:rsidRDefault="00D73B20" w:rsidP="00DA2568">
            <w:pPr>
              <w:jc w:val="center"/>
              <w:rPr>
                <w:b w:val="0"/>
                <w:bCs/>
                <w:sz w:val="26"/>
                <w:szCs w:val="26"/>
              </w:rPr>
            </w:pPr>
          </w:p>
          <w:p w:rsidR="00D73B20" w:rsidRDefault="00D73B20" w:rsidP="00DA2568">
            <w:pPr>
              <w:jc w:val="center"/>
              <w:rPr>
                <w:b w:val="0"/>
                <w:bCs/>
                <w:sz w:val="26"/>
                <w:szCs w:val="26"/>
              </w:rPr>
            </w:pPr>
          </w:p>
          <w:p w:rsidR="00D73B20" w:rsidRDefault="00D73B20" w:rsidP="00DA2568">
            <w:pPr>
              <w:jc w:val="center"/>
              <w:rPr>
                <w:b w:val="0"/>
                <w:bCs/>
                <w:sz w:val="26"/>
                <w:szCs w:val="26"/>
              </w:rPr>
            </w:pPr>
          </w:p>
          <w:p w:rsidR="00D73B20" w:rsidRDefault="00D73B20" w:rsidP="00DA2568">
            <w:pPr>
              <w:jc w:val="center"/>
              <w:rPr>
                <w:b w:val="0"/>
                <w:bCs/>
                <w:sz w:val="26"/>
                <w:szCs w:val="26"/>
              </w:rPr>
            </w:pPr>
          </w:p>
          <w:p w:rsidR="00D73B20" w:rsidRPr="00734271" w:rsidRDefault="00D73B20" w:rsidP="00DA2568">
            <w:pPr>
              <w:jc w:val="center"/>
              <w:rPr>
                <w:b w:val="0"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Phạm Thanh Bình</w:t>
            </w:r>
          </w:p>
        </w:tc>
        <w:tc>
          <w:tcPr>
            <w:tcW w:w="851" w:type="dxa"/>
          </w:tcPr>
          <w:p w:rsidR="00D73B20" w:rsidRPr="00E6695F" w:rsidRDefault="00D73B20" w:rsidP="00DA2568">
            <w:pPr>
              <w:jc w:val="center"/>
              <w:rPr>
                <w:b w:val="0"/>
                <w:bCs/>
                <w:sz w:val="26"/>
                <w:szCs w:val="26"/>
                <w:lang w:val="vi-VN"/>
              </w:rPr>
            </w:pPr>
          </w:p>
        </w:tc>
        <w:tc>
          <w:tcPr>
            <w:tcW w:w="4536" w:type="dxa"/>
          </w:tcPr>
          <w:p w:rsidR="00D73B20" w:rsidRPr="00E6695F" w:rsidRDefault="00D73B20" w:rsidP="00DA2568">
            <w:pPr>
              <w:jc w:val="center"/>
              <w:rPr>
                <w:b w:val="0"/>
                <w:bCs/>
                <w:sz w:val="26"/>
                <w:szCs w:val="26"/>
                <w:lang w:val="vi-VN"/>
              </w:rPr>
            </w:pPr>
            <w:r w:rsidRPr="002D22FE">
              <w:rPr>
                <w:bCs/>
                <w:sz w:val="26"/>
                <w:szCs w:val="26"/>
                <w:lang w:val="vi-VN"/>
              </w:rPr>
              <w:t>ĐẠI DIỆN BÊN B</w:t>
            </w:r>
          </w:p>
          <w:p w:rsidR="00D73B20" w:rsidRPr="003E2E5D" w:rsidRDefault="00D73B20" w:rsidP="00DA2568">
            <w:pPr>
              <w:jc w:val="center"/>
              <w:rPr>
                <w:sz w:val="26"/>
                <w:szCs w:val="26"/>
              </w:rPr>
            </w:pPr>
            <w:r w:rsidRPr="003E2E5D">
              <w:rPr>
                <w:sz w:val="26"/>
                <w:szCs w:val="26"/>
              </w:rPr>
              <w:t>PHÓ TỔNG GIÁM ĐỐC</w:t>
            </w:r>
          </w:p>
          <w:p w:rsidR="00D73B20" w:rsidRDefault="00D73B20" w:rsidP="00DA2568">
            <w:pPr>
              <w:jc w:val="center"/>
              <w:rPr>
                <w:b w:val="0"/>
                <w:sz w:val="26"/>
                <w:szCs w:val="26"/>
              </w:rPr>
            </w:pPr>
          </w:p>
          <w:p w:rsidR="00D73B20" w:rsidRDefault="00D73B20" w:rsidP="00DA2568">
            <w:pPr>
              <w:jc w:val="center"/>
              <w:rPr>
                <w:b w:val="0"/>
                <w:sz w:val="26"/>
                <w:szCs w:val="26"/>
              </w:rPr>
            </w:pPr>
          </w:p>
          <w:p w:rsidR="00D73B20" w:rsidRDefault="00D73B20" w:rsidP="00DA2568">
            <w:pPr>
              <w:jc w:val="center"/>
              <w:rPr>
                <w:b w:val="0"/>
                <w:sz w:val="26"/>
                <w:szCs w:val="26"/>
              </w:rPr>
            </w:pPr>
          </w:p>
          <w:p w:rsidR="00D73B20" w:rsidRDefault="00D73B20" w:rsidP="00DA2568">
            <w:pPr>
              <w:jc w:val="center"/>
              <w:rPr>
                <w:b w:val="0"/>
                <w:sz w:val="26"/>
                <w:szCs w:val="26"/>
              </w:rPr>
            </w:pPr>
          </w:p>
          <w:p w:rsidR="00D73B20" w:rsidRDefault="00D73B20" w:rsidP="00DA2568">
            <w:pPr>
              <w:jc w:val="center"/>
              <w:rPr>
                <w:b w:val="0"/>
                <w:sz w:val="26"/>
                <w:szCs w:val="26"/>
              </w:rPr>
            </w:pPr>
          </w:p>
          <w:p w:rsidR="00D73B20" w:rsidRPr="00F91CC6" w:rsidRDefault="00D73B20" w:rsidP="00DA2568">
            <w:pPr>
              <w:jc w:val="center"/>
              <w:rPr>
                <w:b w:val="0"/>
                <w:bCs/>
                <w:sz w:val="26"/>
                <w:szCs w:val="26"/>
                <w:lang w:val="vi-VN"/>
              </w:rPr>
            </w:pPr>
            <w:r w:rsidRPr="00FE6916">
              <w:rPr>
                <w:bCs/>
                <w:sz w:val="26"/>
                <w:szCs w:val="26"/>
              </w:rPr>
              <w:t>Vũ Tuấn Khanh</w:t>
            </w:r>
          </w:p>
        </w:tc>
      </w:tr>
    </w:tbl>
    <w:p w:rsidR="00D73B20" w:rsidRDefault="00D73B20">
      <w:pPr>
        <w:sectPr w:rsidR="00D73B20" w:rsidSect="00F43F5F">
          <w:pgSz w:w="11907" w:h="16839" w:code="9"/>
          <w:pgMar w:top="1080" w:right="810" w:bottom="810" w:left="1440" w:header="720" w:footer="720" w:gutter="0"/>
          <w:pgNumType w:start="1"/>
          <w:cols w:space="720"/>
          <w:docGrid w:linePitch="360"/>
        </w:sectPr>
      </w:pPr>
    </w:p>
    <w:p w:rsidR="00D73B20" w:rsidRDefault="00D73B20"/>
    <w:sectPr w:rsidR="00D73B20" w:rsidSect="00F43F5F">
      <w:pgSz w:w="12240" w:h="15840"/>
      <w:pgMar w:top="1080" w:right="81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58D"/>
    <w:rsid w:val="000535CA"/>
    <w:rsid w:val="000F365B"/>
    <w:rsid w:val="0018005B"/>
    <w:rsid w:val="0020783C"/>
    <w:rsid w:val="002742DE"/>
    <w:rsid w:val="00297D07"/>
    <w:rsid w:val="002C036D"/>
    <w:rsid w:val="002C09A3"/>
    <w:rsid w:val="0035547D"/>
    <w:rsid w:val="003C225C"/>
    <w:rsid w:val="003E2E5D"/>
    <w:rsid w:val="00403D00"/>
    <w:rsid w:val="00443BF1"/>
    <w:rsid w:val="0047787C"/>
    <w:rsid w:val="00494789"/>
    <w:rsid w:val="004B4C00"/>
    <w:rsid w:val="004E0F8C"/>
    <w:rsid w:val="004E6A61"/>
    <w:rsid w:val="004F385F"/>
    <w:rsid w:val="005519A6"/>
    <w:rsid w:val="005D3837"/>
    <w:rsid w:val="00651B00"/>
    <w:rsid w:val="0070122D"/>
    <w:rsid w:val="00703E77"/>
    <w:rsid w:val="00721A2E"/>
    <w:rsid w:val="00783F71"/>
    <w:rsid w:val="007C1A1F"/>
    <w:rsid w:val="0081510E"/>
    <w:rsid w:val="008B2D5D"/>
    <w:rsid w:val="009D3B90"/>
    <w:rsid w:val="00A2458D"/>
    <w:rsid w:val="00A35E38"/>
    <w:rsid w:val="00A35FAA"/>
    <w:rsid w:val="00A43CD2"/>
    <w:rsid w:val="00BA6D46"/>
    <w:rsid w:val="00CB1C2B"/>
    <w:rsid w:val="00D52E7E"/>
    <w:rsid w:val="00D73B20"/>
    <w:rsid w:val="00DA2568"/>
    <w:rsid w:val="00F43F5F"/>
    <w:rsid w:val="00F56025"/>
    <w:rsid w:val="00F6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A01C69-6EFF-4998-A1E9-21B0E5FC4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Heading2"/>
    <w:qFormat/>
    <w:rsid w:val="00A2458D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58D"/>
    <w:pPr>
      <w:spacing w:before="0" w:after="0"/>
      <w:ind w:left="720"/>
      <w:contextualSpacing/>
    </w:pPr>
    <w:rPr>
      <w:rFonts w:ascii="VNI-Times" w:eastAsia="Arial" w:hAnsi="VNI-Times"/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040CE-6158-4F7A-90AB-EB86AF893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ACER</cp:lastModifiedBy>
  <cp:revision>1</cp:revision>
  <cp:lastPrinted>2020-05-04T09:05:00Z</cp:lastPrinted>
  <dcterms:created xsi:type="dcterms:W3CDTF">2021-09-23T08:13:00Z</dcterms:created>
  <dcterms:modified xsi:type="dcterms:W3CDTF">2021-09-23T08:13:00Z</dcterms:modified>
</cp:coreProperties>
</file>